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3E89" w14:textId="77777777" w:rsidR="00414798" w:rsidRDefault="00414798" w:rsidP="0041479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Kean university </w:t>
      </w:r>
    </w:p>
    <w:p w14:paraId="00000001" w14:textId="56E6C7EA" w:rsidR="00A01D7B" w:rsidRDefault="00FE2C69" w:rsidP="0041479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b/>
          <w:smallCaps/>
          <w:sz w:val="24"/>
          <w:szCs w:val="24"/>
        </w:rPr>
        <w:t>Budget Justification</w:t>
      </w:r>
    </w:p>
    <w:p w14:paraId="276529E9" w14:textId="77777777" w:rsidR="00414798" w:rsidRPr="0092380E" w:rsidRDefault="00414798" w:rsidP="0041479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02" w14:textId="77777777" w:rsidR="00A01D7B" w:rsidRPr="0092380E" w:rsidRDefault="00FE2C69" w:rsidP="00414798">
      <w:pPr>
        <w:pStyle w:val="Heading2"/>
        <w:numPr>
          <w:ilvl w:val="0"/>
          <w:numId w:val="3"/>
        </w:num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sz w:val="24"/>
          <w:szCs w:val="24"/>
        </w:rPr>
        <w:t>Senior Personnel</w:t>
      </w:r>
    </w:p>
    <w:p w14:paraId="6BC10532" w14:textId="521A86A6" w:rsidR="00414798" w:rsidRDefault="0092380E" w:rsidP="0041479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___________________</w:t>
      </w:r>
      <w:r w:rsidR="00FE2C69" w:rsidRPr="0092380E">
        <w:rPr>
          <w:b/>
          <w:color w:val="000000"/>
        </w:rPr>
        <w:t>, PI (</w:t>
      </w:r>
      <w:r>
        <w:rPr>
          <w:b/>
          <w:color w:val="000000"/>
        </w:rPr>
        <w:t>1</w:t>
      </w:r>
      <w:r w:rsidR="00FE2C69" w:rsidRPr="0092380E">
        <w:rPr>
          <w:b/>
          <w:color w:val="000000"/>
        </w:rPr>
        <w:t xml:space="preserve"> </w:t>
      </w:r>
      <w:r w:rsidR="00FE2C69" w:rsidRPr="0092380E">
        <w:rPr>
          <w:b/>
        </w:rPr>
        <w:t>calendar</w:t>
      </w:r>
      <w:r w:rsidR="00FE2C69" w:rsidRPr="0092380E">
        <w:rPr>
          <w:b/>
          <w:color w:val="000000"/>
        </w:rPr>
        <w:t xml:space="preserve"> month) </w:t>
      </w:r>
      <w:r w:rsidR="007F4A7F" w:rsidRPr="0092380E">
        <w:rPr>
          <w:color w:val="000000"/>
        </w:rPr>
        <w:t>is a</w:t>
      </w:r>
      <w:r w:rsidR="00414798">
        <w:rPr>
          <w:color w:val="000000"/>
        </w:rPr>
        <w:t>/</w:t>
      </w:r>
      <w:proofErr w:type="gramStart"/>
      <w:r w:rsidR="00414798">
        <w:rPr>
          <w:color w:val="000000"/>
        </w:rPr>
        <w:t>an</w:t>
      </w:r>
      <w:proofErr w:type="gramEnd"/>
      <w:r w:rsidR="00414798">
        <w:rPr>
          <w:color w:val="000000"/>
        </w:rPr>
        <w:t xml:space="preserve"> </w:t>
      </w:r>
      <w:r w:rsidR="007F4A7F" w:rsidRPr="0092380E">
        <w:rPr>
          <w:color w:val="000000"/>
        </w:rPr>
        <w:t>Professor</w:t>
      </w:r>
      <w:r>
        <w:rPr>
          <w:color w:val="000000"/>
        </w:rPr>
        <w:t>/Assistant</w:t>
      </w:r>
      <w:r w:rsidR="00414798">
        <w:rPr>
          <w:color w:val="000000"/>
        </w:rPr>
        <w:t xml:space="preserve"> Professor/Associate Professor/Dean/Chair in t</w:t>
      </w:r>
      <w:r w:rsidR="007F4A7F" w:rsidRPr="0092380E">
        <w:rPr>
          <w:color w:val="000000"/>
        </w:rPr>
        <w:t xml:space="preserve">he </w:t>
      </w:r>
      <w:r w:rsidR="00414798" w:rsidRPr="0092380E">
        <w:rPr>
          <w:color w:val="000000"/>
        </w:rPr>
        <w:t xml:space="preserve">Department of </w:t>
      </w:r>
      <w:r w:rsidR="00414798">
        <w:rPr>
          <w:color w:val="000000"/>
        </w:rPr>
        <w:t xml:space="preserve">___________________ in the College of____________ </w:t>
      </w:r>
      <w:r w:rsidR="00414798" w:rsidRPr="0092380E">
        <w:rPr>
          <w:color w:val="000000"/>
        </w:rPr>
        <w:t>at Kean University</w:t>
      </w:r>
      <w:r w:rsidR="00414798">
        <w:rPr>
          <w:color w:val="000000"/>
        </w:rPr>
        <w:t>.</w:t>
      </w:r>
      <w:r w:rsidR="007F4A7F" w:rsidRPr="0092380E">
        <w:rPr>
          <w:color w:val="000000"/>
        </w:rPr>
        <w:t xml:space="preserve"> Dr. </w:t>
      </w:r>
      <w:r>
        <w:rPr>
          <w:color w:val="000000"/>
        </w:rPr>
        <w:t>_______</w:t>
      </w:r>
      <w:r w:rsidR="007F4A7F" w:rsidRPr="0092380E">
        <w:rPr>
          <w:color w:val="000000"/>
        </w:rPr>
        <w:t xml:space="preserve"> will serve as the Principal Investigator (PI) on the project and </w:t>
      </w:r>
      <w:r w:rsidR="00414798" w:rsidRPr="00414798">
        <w:rPr>
          <w:color w:val="000000"/>
        </w:rPr>
        <w:t>will be responsible for the overall administration and direction of the project.</w:t>
      </w:r>
      <w:r w:rsidR="00414798">
        <w:rPr>
          <w:color w:val="000000"/>
        </w:rPr>
        <w:t xml:space="preserve"> </w:t>
      </w:r>
      <w:r w:rsidR="007F4A7F" w:rsidRPr="0092380E">
        <w:rPr>
          <w:color w:val="000000"/>
        </w:rPr>
        <w:t xml:space="preserve">We </w:t>
      </w:r>
      <w:r w:rsidR="003862D1" w:rsidRPr="0092380E">
        <w:rPr>
          <w:color w:val="000000"/>
        </w:rPr>
        <w:t>request</w:t>
      </w:r>
      <w:r w:rsidR="007F4A7F" w:rsidRPr="0092380E">
        <w:rPr>
          <w:color w:val="000000"/>
        </w:rPr>
        <w:t xml:space="preserve"> $</w:t>
      </w:r>
      <w:r w:rsidR="00414798">
        <w:rPr>
          <w:color w:val="000000"/>
        </w:rPr>
        <w:t>____</w:t>
      </w:r>
      <w:r w:rsidR="007F4A7F" w:rsidRPr="0092380E">
        <w:rPr>
          <w:color w:val="000000"/>
        </w:rPr>
        <w:t xml:space="preserve"> in year 1 with a </w:t>
      </w:r>
      <w:r w:rsidR="000E357C" w:rsidRPr="0092380E">
        <w:rPr>
          <w:color w:val="000000"/>
        </w:rPr>
        <w:t>3.5</w:t>
      </w:r>
      <w:r w:rsidR="007F4A7F" w:rsidRPr="0092380E">
        <w:rPr>
          <w:color w:val="000000"/>
        </w:rPr>
        <w:t>% cost of living increase in year 2, for a total o</w:t>
      </w:r>
      <w:r w:rsidR="00414798">
        <w:rPr>
          <w:color w:val="000000"/>
        </w:rPr>
        <w:t>f $_____</w:t>
      </w:r>
      <w:r w:rsidR="007F4A7F" w:rsidRPr="0092380E">
        <w:rPr>
          <w:color w:val="000000"/>
        </w:rPr>
        <w:t xml:space="preserve"> over </w:t>
      </w:r>
      <w:r w:rsidR="0072373A" w:rsidRPr="0092380E">
        <w:rPr>
          <w:color w:val="000000"/>
        </w:rPr>
        <w:t>two</w:t>
      </w:r>
      <w:r w:rsidR="005140BB" w:rsidRPr="0092380E">
        <w:rPr>
          <w:color w:val="000000"/>
        </w:rPr>
        <w:t xml:space="preserve"> </w:t>
      </w:r>
      <w:r w:rsidR="007F4A7F" w:rsidRPr="0092380E">
        <w:rPr>
          <w:color w:val="000000"/>
        </w:rPr>
        <w:t>years.</w:t>
      </w:r>
      <w:r w:rsidR="000E357C" w:rsidRPr="0092380E">
        <w:rPr>
          <w:color w:val="000000"/>
        </w:rPr>
        <w:t xml:space="preserve"> </w:t>
      </w:r>
    </w:p>
    <w:p w14:paraId="5247FD47" w14:textId="77777777" w:rsidR="00414798" w:rsidRDefault="00414798" w:rsidP="00414798">
      <w:pPr>
        <w:pStyle w:val="NormalWeb"/>
        <w:spacing w:before="0" w:beforeAutospacing="0" w:after="0" w:afterAutospacing="0"/>
        <w:rPr>
          <w:color w:val="000000"/>
        </w:rPr>
      </w:pPr>
    </w:p>
    <w:p w14:paraId="343ACAF7" w14:textId="2D649767" w:rsidR="00414798" w:rsidRDefault="00414798" w:rsidP="00414798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__________________</w:t>
      </w:r>
      <w:r w:rsidR="002A07E6" w:rsidRPr="0092380E">
        <w:rPr>
          <w:b/>
          <w:bCs/>
          <w:color w:val="000000"/>
        </w:rPr>
        <w:t xml:space="preserve">, </w:t>
      </w:r>
      <w:proofErr w:type="gramStart"/>
      <w:r w:rsidR="00F06BFB" w:rsidRPr="0092380E">
        <w:rPr>
          <w:b/>
          <w:bCs/>
          <w:color w:val="000000"/>
        </w:rPr>
        <w:t>Co-PI</w:t>
      </w:r>
      <w:r w:rsidR="00C42A92">
        <w:rPr>
          <w:b/>
          <w:bCs/>
          <w:color w:val="000000"/>
        </w:rPr>
        <w:t xml:space="preserve"> </w:t>
      </w:r>
      <w:r w:rsidR="00F06BFB" w:rsidRPr="0092380E">
        <w:rPr>
          <w:b/>
          <w:bCs/>
          <w:color w:val="000000"/>
        </w:rPr>
        <w:t>(</w:t>
      </w:r>
      <w:r w:rsidR="00C42A92">
        <w:rPr>
          <w:b/>
          <w:bCs/>
          <w:color w:val="000000"/>
        </w:rPr>
        <w:t>0</w:t>
      </w:r>
      <w:r w:rsidR="00F06BFB" w:rsidRPr="0092380E">
        <w:rPr>
          <w:b/>
          <w:bCs/>
          <w:color w:val="000000"/>
        </w:rPr>
        <w:t>.5 calendar month)</w:t>
      </w:r>
      <w:r w:rsidR="003862D1" w:rsidRPr="0092380E">
        <w:rPr>
          <w:b/>
          <w:bCs/>
          <w:color w:val="000000"/>
        </w:rPr>
        <w:t>,</w:t>
      </w:r>
      <w:proofErr w:type="gramEnd"/>
      <w:r w:rsidR="00F06BFB" w:rsidRPr="0092380E">
        <w:rPr>
          <w:b/>
          <w:bCs/>
          <w:color w:val="000000"/>
        </w:rPr>
        <w:t xml:space="preserve"> </w:t>
      </w:r>
      <w:r w:rsidR="00F06BFB" w:rsidRPr="0092380E">
        <w:rPr>
          <w:bCs/>
          <w:color w:val="000000"/>
        </w:rPr>
        <w:t xml:space="preserve">is </w:t>
      </w:r>
      <w:r w:rsidRPr="0092380E">
        <w:rPr>
          <w:color w:val="000000"/>
        </w:rPr>
        <w:t>a</w:t>
      </w:r>
      <w:r>
        <w:rPr>
          <w:color w:val="000000"/>
        </w:rPr>
        <w:t xml:space="preserve">/an </w:t>
      </w:r>
      <w:r w:rsidRPr="0092380E">
        <w:rPr>
          <w:color w:val="000000"/>
        </w:rPr>
        <w:t>Professor</w:t>
      </w:r>
      <w:r>
        <w:rPr>
          <w:color w:val="000000"/>
        </w:rPr>
        <w:t>/Assistant Professor/Associate Professor/Dean/Chair in t</w:t>
      </w:r>
      <w:r w:rsidRPr="0092380E">
        <w:rPr>
          <w:color w:val="000000"/>
        </w:rPr>
        <w:t xml:space="preserve">he Department of </w:t>
      </w:r>
      <w:r>
        <w:rPr>
          <w:color w:val="000000"/>
        </w:rPr>
        <w:t>___________________</w:t>
      </w:r>
      <w:r>
        <w:rPr>
          <w:color w:val="000000"/>
        </w:rPr>
        <w:t xml:space="preserve"> in the College of____________ </w:t>
      </w:r>
      <w:r w:rsidRPr="0092380E">
        <w:rPr>
          <w:color w:val="000000"/>
        </w:rPr>
        <w:t>at Kean University</w:t>
      </w:r>
      <w:r>
        <w:rPr>
          <w:color w:val="000000"/>
        </w:rPr>
        <w:t xml:space="preserve">. </w:t>
      </w:r>
      <w:r w:rsidR="00F06BFB" w:rsidRPr="0092380E">
        <w:rPr>
          <w:bCs/>
          <w:color w:val="000000"/>
        </w:rPr>
        <w:t xml:space="preserve">Dr. </w:t>
      </w:r>
      <w:r>
        <w:rPr>
          <w:bCs/>
          <w:color w:val="000000"/>
        </w:rPr>
        <w:t>_______</w:t>
      </w:r>
      <w:r w:rsidR="00F06BFB" w:rsidRPr="0092380E">
        <w:rPr>
          <w:bCs/>
          <w:color w:val="000000"/>
        </w:rPr>
        <w:t xml:space="preserve"> will serve as the </w:t>
      </w:r>
      <w:r w:rsidR="00F06BFB" w:rsidRPr="0092380E">
        <w:rPr>
          <w:color w:val="000000"/>
        </w:rPr>
        <w:t>Co-Principal Investigator (Co-PI) on the project</w:t>
      </w:r>
      <w:r w:rsidR="00F06BFB" w:rsidRPr="0092380E">
        <w:rPr>
          <w:bCs/>
          <w:color w:val="000000"/>
        </w:rPr>
        <w:t xml:space="preserve"> and will</w:t>
      </w:r>
      <w:r w:rsidR="003862D1" w:rsidRPr="0092380E">
        <w:rPr>
          <w:bCs/>
          <w:color w:val="000000"/>
        </w:rPr>
        <w:t xml:space="preserve"> collaborate with the PI to </w:t>
      </w:r>
      <w:r w:rsidR="00814BEA">
        <w:rPr>
          <w:bCs/>
          <w:color w:val="000000"/>
        </w:rPr>
        <w:t>___________.</w:t>
      </w:r>
    </w:p>
    <w:p w14:paraId="22896535" w14:textId="243FD19D" w:rsidR="00324A2A" w:rsidRDefault="00324A2A" w:rsidP="00414798">
      <w:pPr>
        <w:pStyle w:val="NormalWeb"/>
        <w:spacing w:before="0" w:beforeAutospacing="0" w:after="0" w:afterAutospacing="0"/>
        <w:rPr>
          <w:color w:val="000000"/>
        </w:rPr>
      </w:pPr>
      <w:r w:rsidRPr="0092380E">
        <w:rPr>
          <w:color w:val="000000"/>
        </w:rPr>
        <w:t>We request $</w:t>
      </w:r>
      <w:r w:rsidR="00814BEA">
        <w:rPr>
          <w:color w:val="000000"/>
        </w:rPr>
        <w:t>_____</w:t>
      </w:r>
      <w:r w:rsidRPr="0092380E">
        <w:rPr>
          <w:color w:val="000000"/>
        </w:rPr>
        <w:t xml:space="preserve"> in year 1</w:t>
      </w:r>
      <w:r w:rsidRPr="0092380E">
        <w:rPr>
          <w:b/>
          <w:bCs/>
          <w:color w:val="000000"/>
        </w:rPr>
        <w:t>,</w:t>
      </w:r>
      <w:r w:rsidRPr="0092380E">
        <w:rPr>
          <w:color w:val="000000"/>
        </w:rPr>
        <w:t xml:space="preserve"> with a </w:t>
      </w:r>
      <w:r w:rsidR="000E357C" w:rsidRPr="0092380E">
        <w:rPr>
          <w:color w:val="000000"/>
        </w:rPr>
        <w:t>3.5</w:t>
      </w:r>
      <w:r w:rsidRPr="0092380E">
        <w:rPr>
          <w:color w:val="000000"/>
        </w:rPr>
        <w:t>% cost of living increase in year 2, for a total of $</w:t>
      </w:r>
      <w:r w:rsidR="00814BEA">
        <w:rPr>
          <w:color w:val="000000"/>
        </w:rPr>
        <w:t>_____</w:t>
      </w:r>
      <w:r w:rsidRPr="0092380E">
        <w:rPr>
          <w:color w:val="000000"/>
        </w:rPr>
        <w:t xml:space="preserve"> over </w:t>
      </w:r>
      <w:r w:rsidR="00F06BFB" w:rsidRPr="0092380E">
        <w:rPr>
          <w:color w:val="000000"/>
        </w:rPr>
        <w:t>2</w:t>
      </w:r>
      <w:r w:rsidRPr="0092380E">
        <w:rPr>
          <w:color w:val="000000"/>
        </w:rPr>
        <w:t xml:space="preserve"> years.</w:t>
      </w:r>
    </w:p>
    <w:p w14:paraId="75A101E9" w14:textId="77777777" w:rsidR="00814BEA" w:rsidRPr="0092380E" w:rsidRDefault="00814BEA" w:rsidP="00414798">
      <w:pPr>
        <w:pStyle w:val="NormalWeb"/>
        <w:spacing w:before="0" w:beforeAutospacing="0" w:after="0" w:afterAutospacing="0"/>
        <w:rPr>
          <w:color w:val="000000"/>
        </w:rPr>
      </w:pPr>
    </w:p>
    <w:p w14:paraId="00000007" w14:textId="77777777" w:rsidR="00A01D7B" w:rsidRPr="0092380E" w:rsidRDefault="00FE2C69" w:rsidP="00414798">
      <w:pPr>
        <w:pStyle w:val="Heading2"/>
        <w:keepNext w:val="0"/>
        <w:keepLines w:val="0"/>
        <w:numPr>
          <w:ilvl w:val="0"/>
          <w:numId w:val="7"/>
        </w:numPr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>Other Personnel</w:t>
      </w:r>
    </w:p>
    <w:p w14:paraId="74DE6949" w14:textId="72F37B5F" w:rsidR="005140BB" w:rsidRDefault="00FE2C69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Student </w:t>
      </w:r>
      <w:r w:rsidR="00B245AC" w:rsidRPr="0092380E">
        <w:rPr>
          <w:rFonts w:ascii="Times New Roman" w:eastAsia="Times New Roman" w:hAnsi="Times New Roman" w:cs="Times New Roman"/>
          <w:b/>
          <w:sz w:val="24"/>
          <w:szCs w:val="24"/>
        </w:rPr>
        <w:t>Researcher (</w:t>
      </w:r>
      <w:r w:rsidR="0072373A" w:rsidRPr="0092380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245AC" w:rsidRPr="0092380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14BEA">
        <w:rPr>
          <w:rFonts w:ascii="Times New Roman" w:eastAsia="Times New Roman" w:hAnsi="Times New Roman" w:cs="Times New Roman"/>
          <w:b/>
          <w:sz w:val="24"/>
          <w:szCs w:val="24"/>
        </w:rPr>
        <w:t>, TBDD,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 xml:space="preserve"> will be hired to work </w:t>
      </w:r>
      <w:r w:rsidR="00F06BFB" w:rsidRPr="009238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 xml:space="preserve"> hours per week at $1</w:t>
      </w:r>
      <w:r w:rsidR="00324A2A" w:rsidRPr="0092380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6108A" w:rsidRPr="0092380E">
        <w:rPr>
          <w:rFonts w:ascii="Times New Roman" w:eastAsia="Times New Roman" w:hAnsi="Times New Roman" w:cs="Times New Roman"/>
          <w:sz w:val="24"/>
          <w:szCs w:val="24"/>
        </w:rPr>
        <w:t>.43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 xml:space="preserve">/hour for 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 xml:space="preserve"> weeks</w:t>
      </w:r>
      <w:r w:rsidR="00F06BFB" w:rsidRPr="0092380E">
        <w:rPr>
          <w:rFonts w:ascii="Times New Roman" w:eastAsia="Times New Roman" w:hAnsi="Times New Roman" w:cs="Times New Roman"/>
          <w:sz w:val="24"/>
          <w:szCs w:val="24"/>
        </w:rPr>
        <w:t xml:space="preserve"> each year of the grant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 xml:space="preserve"> to work during the fall and spring semesters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324A2A" w:rsidRPr="0092380E">
        <w:rPr>
          <w:rFonts w:ascii="Times New Roman" w:eastAsia="Times New Roman" w:hAnsi="Times New Roman" w:cs="Times New Roman"/>
          <w:sz w:val="24"/>
          <w:szCs w:val="24"/>
        </w:rPr>
        <w:t>Graduate Student Researcher'</w:t>
      </w:r>
      <w:r w:rsidR="00F06BFB" w:rsidRPr="0092380E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4A2A" w:rsidRPr="0092380E">
        <w:rPr>
          <w:rFonts w:ascii="Times New Roman" w:eastAsia="Times New Roman" w:hAnsi="Times New Roman" w:cs="Times New Roman"/>
          <w:sz w:val="24"/>
          <w:szCs w:val="24"/>
        </w:rPr>
        <w:t xml:space="preserve"> responsibilities will be </w:t>
      </w:r>
      <w:r w:rsidR="003862D1" w:rsidRPr="0092380E">
        <w:rPr>
          <w:rFonts w:ascii="Times New Roman" w:eastAsia="Times New Roman" w:hAnsi="Times New Roman" w:cs="Times New Roman"/>
          <w:sz w:val="24"/>
          <w:szCs w:val="24"/>
        </w:rPr>
        <w:t>t</w:t>
      </w:r>
      <w:r w:rsidR="003862D1" w:rsidRPr="00923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collaborate with the Kean (PI and </w:t>
      </w:r>
      <w:r w:rsidR="00814BEA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3862D1" w:rsidRPr="00923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o-PI) </w:t>
      </w:r>
      <w:r w:rsidR="00814BEA">
        <w:rPr>
          <w:rFonts w:ascii="Times New Roman" w:hAnsi="Times New Roman" w:cs="Times New Roman"/>
          <w:bCs/>
          <w:color w:val="000000"/>
          <w:sz w:val="24"/>
          <w:szCs w:val="24"/>
        </w:rPr>
        <w:t>on ___________</w:t>
      </w:r>
      <w:r w:rsidR="00F06BFB" w:rsidRPr="00923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The </w:t>
      </w:r>
      <w:r w:rsidR="005140BB" w:rsidRPr="0092380E">
        <w:rPr>
          <w:rFonts w:ascii="Times New Roman" w:hAnsi="Times New Roman" w:cs="Times New Roman"/>
          <w:color w:val="000000"/>
          <w:sz w:val="24"/>
          <w:szCs w:val="24"/>
        </w:rPr>
        <w:t>Graduate Student Researche</w:t>
      </w:r>
      <w:r w:rsidR="00D909DB" w:rsidRPr="0092380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140BB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will be supported by a stipend of $</w:t>
      </w:r>
      <w:r w:rsidR="00C42A92">
        <w:rPr>
          <w:rFonts w:ascii="Times New Roman" w:hAnsi="Times New Roman" w:cs="Times New Roman"/>
          <w:color w:val="000000"/>
          <w:sz w:val="24"/>
          <w:szCs w:val="24"/>
        </w:rPr>
        <w:t>9,258</w:t>
      </w:r>
      <w:r w:rsidR="005140BB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with tuition support of </w:t>
      </w:r>
      <w:r w:rsidR="00F06BFB" w:rsidRPr="0092380E"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814BEA">
        <w:rPr>
          <w:rFonts w:ascii="Times New Roman" w:hAnsi="Times New Roman" w:cs="Times New Roman"/>
          <w:color w:val="000000"/>
          <w:sz w:val="24"/>
          <w:szCs w:val="24"/>
        </w:rPr>
        <w:t>19,004</w:t>
      </w:r>
      <w:r w:rsidR="00F06BFB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each year </w:t>
      </w:r>
      <w:r w:rsidR="005140BB" w:rsidRPr="0092380E">
        <w:rPr>
          <w:rFonts w:ascii="Times New Roman" w:hAnsi="Times New Roman" w:cs="Times New Roman"/>
          <w:color w:val="000000"/>
          <w:sz w:val="24"/>
          <w:szCs w:val="24"/>
        </w:rPr>
        <w:t>(Listed under Other Direct Costs). The stipend and tuition will be adjusted by 2% each year for cost of living and tuition increases.</w:t>
      </w:r>
      <w:r w:rsidR="00D909DB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We request a total of </w:t>
      </w:r>
      <w:r w:rsidR="00017EE4" w:rsidRPr="0092380E"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C42A92">
        <w:rPr>
          <w:rFonts w:ascii="Times New Roman" w:hAnsi="Times New Roman" w:cs="Times New Roman"/>
          <w:color w:val="000000"/>
          <w:sz w:val="24"/>
          <w:szCs w:val="24"/>
        </w:rPr>
        <w:t xml:space="preserve">18,701 </w:t>
      </w:r>
      <w:r w:rsidR="00017EE4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over </w:t>
      </w:r>
      <w:r w:rsidR="00C42A92">
        <w:rPr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 w:rsidR="00017EE4" w:rsidRPr="0092380E">
        <w:rPr>
          <w:rFonts w:ascii="Times New Roman" w:hAnsi="Times New Roman" w:cs="Times New Roman"/>
          <w:color w:val="000000"/>
          <w:sz w:val="24"/>
          <w:szCs w:val="24"/>
        </w:rPr>
        <w:t>years</w:t>
      </w:r>
      <w:r w:rsidR="0086514C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for the stipend.</w:t>
      </w:r>
      <w:r w:rsidR="00D909DB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0BB" w:rsidRPr="0092380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6D01A25" w14:textId="77777777" w:rsidR="00814BEA" w:rsidRDefault="00814BEA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74BEE" w14:textId="7D57FD6E" w:rsidR="00814BEA" w:rsidRPr="0092380E" w:rsidRDefault="00814BEA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Undergraduate Student Researcher (1), TBD, 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>will receive a stipend of $9,258 in year 1 of the grant, calculated at $15.43 per hour x 20 hours x 30 weeks to work during the fall and spring semesters.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 xml:space="preserve">A 2% projected cost of living increase is included for the 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ndergraduate 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 xml:space="preserve">esearcher in year 2 of the grant. This student researcher will be </w:t>
      </w:r>
      <w:r>
        <w:rPr>
          <w:rFonts w:ascii="Times New Roman" w:eastAsia="Times New Roman" w:hAnsi="Times New Roman" w:cs="Times New Roman"/>
          <w:sz w:val="24"/>
          <w:szCs w:val="24"/>
        </w:rPr>
        <w:t>tasked with ______________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 xml:space="preserve">. We are requesting a total of $18,701 over two years for the 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 xml:space="preserve">ndergraduate 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 w:rsidR="00C42A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14BEA">
        <w:rPr>
          <w:rFonts w:ascii="Times New Roman" w:eastAsia="Times New Roman" w:hAnsi="Times New Roman" w:cs="Times New Roman"/>
          <w:sz w:val="24"/>
          <w:szCs w:val="24"/>
        </w:rPr>
        <w:t>esearcher. </w:t>
      </w:r>
    </w:p>
    <w:p w14:paraId="3A934587" w14:textId="0EFCE076" w:rsidR="00B245AC" w:rsidRPr="0092380E" w:rsidRDefault="00B245AC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01D7B" w:rsidRPr="0092380E" w:rsidRDefault="00FE2C69" w:rsidP="00414798">
      <w:pPr>
        <w:pStyle w:val="Heading2"/>
        <w:keepNext w:val="0"/>
        <w:keepLines w:val="0"/>
        <w:numPr>
          <w:ilvl w:val="0"/>
          <w:numId w:val="8"/>
        </w:numPr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>Fringe Benefits</w:t>
      </w:r>
    </w:p>
    <w:p w14:paraId="3F03A9AC" w14:textId="3B609FD6" w:rsidR="005140BB" w:rsidRPr="0092380E" w:rsidRDefault="00FE2C69" w:rsidP="00414798">
      <w:pPr>
        <w:pStyle w:val="NormalWeb"/>
        <w:spacing w:before="0" w:beforeAutospacing="0" w:after="0" w:afterAutospacing="0"/>
      </w:pPr>
      <w:r w:rsidRPr="0092380E">
        <w:rPr>
          <w:color w:val="000000"/>
        </w:rPr>
        <w:t xml:space="preserve">We </w:t>
      </w:r>
      <w:r w:rsidR="00A6788E" w:rsidRPr="0092380E">
        <w:rPr>
          <w:color w:val="000000"/>
        </w:rPr>
        <w:t>request</w:t>
      </w:r>
      <w:r w:rsidRPr="0092380E">
        <w:rPr>
          <w:color w:val="000000"/>
        </w:rPr>
        <w:t xml:space="preserve"> </w:t>
      </w:r>
      <w:r w:rsidR="00B245AC" w:rsidRPr="0092380E">
        <w:rPr>
          <w:color w:val="000000"/>
        </w:rPr>
        <w:t>35</w:t>
      </w:r>
      <w:r w:rsidRPr="0092380E">
        <w:rPr>
          <w:color w:val="000000"/>
        </w:rPr>
        <w:t xml:space="preserve">% </w:t>
      </w:r>
      <w:r w:rsidR="00B245AC" w:rsidRPr="0092380E">
        <w:rPr>
          <w:color w:val="000000"/>
        </w:rPr>
        <w:t xml:space="preserve">for </w:t>
      </w:r>
      <w:r w:rsidRPr="0092380E">
        <w:rPr>
          <w:color w:val="000000"/>
        </w:rPr>
        <w:t xml:space="preserve">fringe </w:t>
      </w:r>
      <w:r w:rsidR="00B245AC" w:rsidRPr="0092380E">
        <w:rPr>
          <w:color w:val="000000"/>
        </w:rPr>
        <w:t>benefits for the PI and th</w:t>
      </w:r>
      <w:r w:rsidRPr="0092380E">
        <w:rPr>
          <w:color w:val="000000"/>
        </w:rPr>
        <w:t xml:space="preserve">e faculty and 7.65% for FICA costs for the Graduate Student </w:t>
      </w:r>
      <w:r w:rsidR="00B245AC" w:rsidRPr="0092380E">
        <w:rPr>
          <w:color w:val="000000"/>
        </w:rPr>
        <w:t>Researcher</w:t>
      </w:r>
      <w:r w:rsidR="00814BEA">
        <w:rPr>
          <w:color w:val="000000"/>
        </w:rPr>
        <w:t>.</w:t>
      </w:r>
      <w:r w:rsidRPr="0092380E">
        <w:rPr>
          <w:color w:val="000000"/>
        </w:rPr>
        <w:t xml:space="preserve"> </w:t>
      </w:r>
      <w:r w:rsidR="00814BEA">
        <w:rPr>
          <w:color w:val="000000"/>
        </w:rPr>
        <w:t xml:space="preserve">Fringe benefits are only paid for </w:t>
      </w:r>
      <w:r w:rsidR="00C42A92">
        <w:rPr>
          <w:color w:val="000000"/>
        </w:rPr>
        <w:t>u</w:t>
      </w:r>
      <w:r w:rsidR="00814BEA">
        <w:rPr>
          <w:color w:val="000000"/>
        </w:rPr>
        <w:t>ndergraduate student workers during the summer</w:t>
      </w:r>
      <w:r w:rsidR="00C42A92">
        <w:rPr>
          <w:color w:val="000000"/>
        </w:rPr>
        <w:t>,</w:t>
      </w:r>
      <w:r w:rsidR="00814BEA">
        <w:rPr>
          <w:color w:val="000000"/>
        </w:rPr>
        <w:t xml:space="preserve"> so no fringe benefits are requested for the </w:t>
      </w:r>
      <w:r w:rsidR="00C42A92">
        <w:rPr>
          <w:color w:val="000000"/>
        </w:rPr>
        <w:t>U</w:t>
      </w:r>
      <w:r w:rsidR="00814BEA">
        <w:rPr>
          <w:color w:val="000000"/>
        </w:rPr>
        <w:t>nder</w:t>
      </w:r>
      <w:r w:rsidR="00C42A92">
        <w:rPr>
          <w:color w:val="000000"/>
        </w:rPr>
        <w:t xml:space="preserve">graduate Student Worker. </w:t>
      </w:r>
      <w:r w:rsidR="005140BB" w:rsidRPr="0092380E">
        <w:rPr>
          <w:color w:val="000000"/>
        </w:rPr>
        <w:t>The total for fringe benefits is $</w:t>
      </w:r>
      <w:r w:rsidR="00814BEA">
        <w:rPr>
          <w:color w:val="000000"/>
        </w:rPr>
        <w:t>_____</w:t>
      </w:r>
      <w:r w:rsidR="0086514C" w:rsidRPr="0092380E">
        <w:rPr>
          <w:color w:val="000000"/>
        </w:rPr>
        <w:t xml:space="preserve"> over </w:t>
      </w:r>
      <w:r w:rsidR="00C42A92">
        <w:rPr>
          <w:color w:val="000000"/>
        </w:rPr>
        <w:t>two</w:t>
      </w:r>
      <w:r w:rsidR="0086514C" w:rsidRPr="0092380E">
        <w:rPr>
          <w:color w:val="000000"/>
        </w:rPr>
        <w:t xml:space="preserve"> years</w:t>
      </w:r>
      <w:r w:rsidR="005140BB" w:rsidRPr="0092380E">
        <w:rPr>
          <w:color w:val="000000"/>
        </w:rPr>
        <w:t>.</w:t>
      </w:r>
    </w:p>
    <w:p w14:paraId="0000000C" w14:textId="77777777" w:rsidR="00A01D7B" w:rsidRPr="0092380E" w:rsidRDefault="00A01D7B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5F6D84D" w:rsidR="00A01D7B" w:rsidRDefault="00FE2C69" w:rsidP="00414798">
      <w:pPr>
        <w:pStyle w:val="Heading2"/>
        <w:keepNext w:val="0"/>
        <w:keepLines w:val="0"/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>Equipment</w:t>
      </w:r>
    </w:p>
    <w:p w14:paraId="4B5FA585" w14:textId="77777777" w:rsidR="00814BEA" w:rsidRPr="00814BEA" w:rsidRDefault="00814BEA" w:rsidP="00814B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14BEA">
        <w:rPr>
          <w:rFonts w:ascii="Times New Roman" w:hAnsi="Times New Roman" w:cs="Times New Roman"/>
          <w:sz w:val="24"/>
          <w:szCs w:val="24"/>
        </w:rPr>
        <w:t>Funds are requested for the following equipment in year X of the budget:</w:t>
      </w:r>
    </w:p>
    <w:p w14:paraId="2F5DB184" w14:textId="77777777" w:rsidR="00814BEA" w:rsidRPr="00814BEA" w:rsidRDefault="00814BEA" w:rsidP="00814B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86FD265" w14:textId="77777777" w:rsidR="00814BEA" w:rsidRPr="00814BEA" w:rsidRDefault="00814BEA" w:rsidP="00814B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4BEA">
        <w:rPr>
          <w:rFonts w:ascii="Times New Roman" w:hAnsi="Times New Roman" w:cs="Times New Roman"/>
          <w:sz w:val="24"/>
          <w:szCs w:val="24"/>
        </w:rPr>
        <w:t xml:space="preserve">$XXXX for a ______ for the purpose of __________. </w:t>
      </w:r>
    </w:p>
    <w:p w14:paraId="0000000E" w14:textId="77777777" w:rsidR="00A01D7B" w:rsidRDefault="00A01D7B" w:rsidP="00414798">
      <w:pPr>
        <w:pStyle w:val="Heading2"/>
        <w:keepNext w:val="0"/>
        <w:keepLines w:val="0"/>
        <w:numPr>
          <w:ilvl w:val="0"/>
          <w:numId w:val="0"/>
        </w:numPr>
        <w:spacing w:before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658E44B" w14:textId="77777777" w:rsidR="00C42A92" w:rsidRDefault="00C42A92" w:rsidP="00C42A92"/>
    <w:p w14:paraId="300B8949" w14:textId="77777777" w:rsidR="00C42A92" w:rsidRPr="00C42A92" w:rsidRDefault="00C42A92" w:rsidP="00C42A92"/>
    <w:p w14:paraId="0000000F" w14:textId="0590E002" w:rsidR="00A01D7B" w:rsidRDefault="00FE2C69" w:rsidP="00414798">
      <w:pPr>
        <w:pStyle w:val="Heading2"/>
        <w:keepNext w:val="0"/>
        <w:keepLines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Travel</w:t>
      </w:r>
    </w:p>
    <w:p w14:paraId="623BB73E" w14:textId="6DE25FFA" w:rsidR="00814BEA" w:rsidRDefault="00814BEA" w:rsidP="00814B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14BEA">
        <w:rPr>
          <w:rFonts w:ascii="Times New Roman" w:hAnsi="Times New Roman" w:cs="Times New Roman"/>
          <w:b/>
          <w:sz w:val="24"/>
          <w:szCs w:val="24"/>
        </w:rPr>
        <w:t>Domestic Travel</w:t>
      </w:r>
      <w:r w:rsidRPr="00814BEA">
        <w:rPr>
          <w:rFonts w:ascii="Times New Roman" w:hAnsi="Times New Roman" w:cs="Times New Roman"/>
          <w:sz w:val="24"/>
          <w:szCs w:val="24"/>
        </w:rPr>
        <w:t>: Funds are budgeted for the PI</w:t>
      </w:r>
      <w:r>
        <w:rPr>
          <w:rFonts w:ascii="Times New Roman" w:hAnsi="Times New Roman" w:cs="Times New Roman"/>
          <w:sz w:val="24"/>
          <w:szCs w:val="24"/>
        </w:rPr>
        <w:t xml:space="preserve"> and C</w:t>
      </w:r>
      <w:r w:rsidRPr="00814BEA">
        <w:rPr>
          <w:rFonts w:ascii="Times New Roman" w:hAnsi="Times New Roman" w:cs="Times New Roman"/>
          <w:sz w:val="24"/>
          <w:szCs w:val="24"/>
        </w:rPr>
        <w:t>o-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14BEA">
        <w:rPr>
          <w:rFonts w:ascii="Times New Roman" w:hAnsi="Times New Roman" w:cs="Times New Roman"/>
          <w:sz w:val="24"/>
          <w:szCs w:val="24"/>
        </w:rPr>
        <w:t xml:space="preserve">I to attend one domestic conference </w:t>
      </w:r>
      <w:r w:rsidR="00C42A92">
        <w:rPr>
          <w:rFonts w:ascii="Times New Roman" w:hAnsi="Times New Roman" w:cs="Times New Roman"/>
          <w:sz w:val="24"/>
          <w:szCs w:val="24"/>
        </w:rPr>
        <w:t xml:space="preserve">each </w:t>
      </w:r>
      <w:r w:rsidRPr="00814BEA">
        <w:rPr>
          <w:rFonts w:ascii="Times New Roman" w:hAnsi="Times New Roman" w:cs="Times New Roman"/>
          <w:sz w:val="24"/>
          <w:szCs w:val="24"/>
        </w:rPr>
        <w:t xml:space="preserve">year </w:t>
      </w:r>
      <w:proofErr w:type="gramStart"/>
      <w:r w:rsidRPr="00814BE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14BEA">
        <w:rPr>
          <w:rFonts w:ascii="Times New Roman" w:hAnsi="Times New Roman" w:cs="Times New Roman"/>
          <w:sz w:val="24"/>
          <w:szCs w:val="24"/>
        </w:rPr>
        <w:t xml:space="preserve"> this project to present research results and/or to travel to collaborate with colleagues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A92">
        <w:rPr>
          <w:rFonts w:ascii="Times New Roman" w:hAnsi="Times New Roman" w:cs="Times New Roman"/>
          <w:sz w:val="24"/>
          <w:szCs w:val="24"/>
        </w:rPr>
        <w:t xml:space="preserve"> </w:t>
      </w:r>
      <w:r w:rsidR="00C42A92" w:rsidRPr="00C42A92">
        <w:rPr>
          <w:rFonts w:ascii="Times New Roman" w:hAnsi="Times New Roman" w:cs="Times New Roman"/>
          <w:sz w:val="24"/>
          <w:szCs w:val="24"/>
        </w:rPr>
        <w:t>A typical trip using the State of Virginia as a potential travel destination and based on GSA GOV guidance and per diem rates include Airfare (Fly America Act) or Train Fare - $200-400 round trip, Lodging (Hotel; 2-3 days) - at approximately $188-$225/day, Meals at $36 per day, and Incidental Expenses such as taxi fare at approximately $15 per day.</w:t>
      </w:r>
      <w:r w:rsidR="00C42A92">
        <w:rPr>
          <w:rFonts w:ascii="Times New Roman" w:hAnsi="Times New Roman" w:cs="Times New Roman"/>
          <w:sz w:val="24"/>
          <w:szCs w:val="24"/>
        </w:rPr>
        <w:t xml:space="preserve"> Examples of conferences that the PI and Co-PI might attend include 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08B8A" w14:textId="77777777" w:rsidR="00A35F45" w:rsidRDefault="00A35F45" w:rsidP="00814B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A968F4" w14:textId="06E516CA" w:rsidR="00A35F45" w:rsidRPr="00A35F45" w:rsidRDefault="00A35F45" w:rsidP="00A35F45">
      <w:pPr>
        <w:pStyle w:val="Default"/>
      </w:pPr>
      <w:r w:rsidRPr="00A35F45">
        <w:rPr>
          <w:b/>
        </w:rPr>
        <w:t>International Travel</w:t>
      </w:r>
      <w:r w:rsidRPr="00A35F45">
        <w:t xml:space="preserve">: Funds are budgeted for the PI and Co-PI to attend one international conference per year </w:t>
      </w:r>
      <w:proofErr w:type="gramStart"/>
      <w:r w:rsidRPr="00A35F45">
        <w:t>of</w:t>
      </w:r>
      <w:proofErr w:type="gramEnd"/>
      <w:r w:rsidRPr="00A35F45">
        <w:t xml:space="preserve"> this project to present research results and/or to travel to collaborate with colleagues. Travel is anticipated to the following international </w:t>
      </w:r>
      <w:proofErr w:type="gramStart"/>
      <w:r w:rsidRPr="00A35F45">
        <w:t>destinations, but</w:t>
      </w:r>
      <w:proofErr w:type="gramEnd"/>
      <w:r w:rsidRPr="00A35F45">
        <w:t xml:space="preserve"> may be subject to change: ___________.  Approximate travel costs are as follows:  </w:t>
      </w:r>
    </w:p>
    <w:p w14:paraId="442C5F36" w14:textId="77777777" w:rsidR="00A35F45" w:rsidRPr="00A35F45" w:rsidRDefault="00A35F45" w:rsidP="00A35F45">
      <w:pPr>
        <w:pStyle w:val="Default"/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420"/>
        <w:gridCol w:w="2070"/>
      </w:tblGrid>
      <w:tr w:rsidR="00A35F45" w:rsidRPr="00A35F45" w14:paraId="42D25934" w14:textId="77777777" w:rsidTr="00F03863">
        <w:tc>
          <w:tcPr>
            <w:tcW w:w="3420" w:type="dxa"/>
          </w:tcPr>
          <w:p w14:paraId="754D7D25" w14:textId="77777777" w:rsidR="00A35F45" w:rsidRPr="00A35F45" w:rsidRDefault="00A35F45" w:rsidP="00F03863">
            <w:pPr>
              <w:pStyle w:val="Default"/>
              <w:rPr>
                <w:b/>
              </w:rPr>
            </w:pPr>
            <w:r w:rsidRPr="00A35F45">
              <w:rPr>
                <w:b/>
              </w:rPr>
              <w:t>Total Nights</w:t>
            </w:r>
          </w:p>
        </w:tc>
        <w:tc>
          <w:tcPr>
            <w:tcW w:w="2070" w:type="dxa"/>
          </w:tcPr>
          <w:p w14:paraId="38C6EF2D" w14:textId="77777777" w:rsidR="00A35F45" w:rsidRPr="00A35F45" w:rsidRDefault="00A35F45" w:rsidP="00F03863">
            <w:pPr>
              <w:pStyle w:val="Default"/>
              <w:jc w:val="right"/>
              <w:rPr>
                <w:b/>
              </w:rPr>
            </w:pPr>
            <w:r w:rsidRPr="00A35F45">
              <w:rPr>
                <w:b/>
              </w:rPr>
              <w:t>X</w:t>
            </w:r>
          </w:p>
        </w:tc>
      </w:tr>
      <w:tr w:rsidR="00A35F45" w:rsidRPr="00A35F45" w14:paraId="090BA2E1" w14:textId="77777777" w:rsidTr="00F03863">
        <w:tc>
          <w:tcPr>
            <w:tcW w:w="3420" w:type="dxa"/>
          </w:tcPr>
          <w:p w14:paraId="1AB50126" w14:textId="77777777" w:rsidR="00A35F45" w:rsidRPr="00A35F45" w:rsidRDefault="00A35F45" w:rsidP="00F03863">
            <w:pPr>
              <w:pStyle w:val="Default"/>
            </w:pPr>
            <w:r w:rsidRPr="00A35F45">
              <w:t>Airfare</w:t>
            </w:r>
          </w:p>
        </w:tc>
        <w:tc>
          <w:tcPr>
            <w:tcW w:w="2070" w:type="dxa"/>
          </w:tcPr>
          <w:p w14:paraId="2CF9DFCE" w14:textId="77777777" w:rsidR="00A35F45" w:rsidRPr="00A35F45" w:rsidRDefault="00A35F45" w:rsidP="00F03863">
            <w:pPr>
              <w:pStyle w:val="Default"/>
              <w:jc w:val="right"/>
            </w:pPr>
            <w:r w:rsidRPr="00A35F45">
              <w:t>$XXX</w:t>
            </w:r>
          </w:p>
        </w:tc>
      </w:tr>
      <w:tr w:rsidR="00A35F45" w:rsidRPr="00A35F45" w14:paraId="35F25ADD" w14:textId="77777777" w:rsidTr="00F03863">
        <w:tc>
          <w:tcPr>
            <w:tcW w:w="3420" w:type="dxa"/>
          </w:tcPr>
          <w:p w14:paraId="1E743854" w14:textId="77777777" w:rsidR="00A35F45" w:rsidRPr="00A35F45" w:rsidRDefault="00A35F45" w:rsidP="00F03863">
            <w:pPr>
              <w:pStyle w:val="Default"/>
            </w:pPr>
            <w:r w:rsidRPr="00A35F45">
              <w:t>Lodging</w:t>
            </w:r>
          </w:p>
        </w:tc>
        <w:tc>
          <w:tcPr>
            <w:tcW w:w="2070" w:type="dxa"/>
          </w:tcPr>
          <w:p w14:paraId="6BA1B6E5" w14:textId="77777777" w:rsidR="00A35F45" w:rsidRPr="00A35F45" w:rsidRDefault="00A35F45" w:rsidP="00F03863">
            <w:pPr>
              <w:pStyle w:val="Default"/>
              <w:jc w:val="right"/>
            </w:pPr>
            <w:r w:rsidRPr="00A35F45">
              <w:t>$XXX</w:t>
            </w:r>
          </w:p>
        </w:tc>
      </w:tr>
      <w:tr w:rsidR="00A35F45" w:rsidRPr="00A35F45" w14:paraId="3DC7E2E8" w14:textId="77777777" w:rsidTr="00F03863">
        <w:tc>
          <w:tcPr>
            <w:tcW w:w="3420" w:type="dxa"/>
          </w:tcPr>
          <w:p w14:paraId="2D94AAE0" w14:textId="77777777" w:rsidR="00A35F45" w:rsidRPr="00A35F45" w:rsidRDefault="00A35F45" w:rsidP="00F03863">
            <w:pPr>
              <w:pStyle w:val="Default"/>
            </w:pPr>
            <w:r w:rsidRPr="00A35F45">
              <w:t>Meals &amp; Incidentals</w:t>
            </w:r>
          </w:p>
        </w:tc>
        <w:tc>
          <w:tcPr>
            <w:tcW w:w="2070" w:type="dxa"/>
          </w:tcPr>
          <w:p w14:paraId="3B6C1E01" w14:textId="77777777" w:rsidR="00A35F45" w:rsidRPr="00A35F45" w:rsidRDefault="00A35F45" w:rsidP="00F03863">
            <w:pPr>
              <w:pStyle w:val="Default"/>
              <w:jc w:val="right"/>
            </w:pPr>
            <w:r w:rsidRPr="00A35F45">
              <w:t>$XXX</w:t>
            </w:r>
          </w:p>
        </w:tc>
      </w:tr>
      <w:tr w:rsidR="00A35F45" w:rsidRPr="00A35F45" w14:paraId="52AB91B1" w14:textId="77777777" w:rsidTr="00F03863">
        <w:tc>
          <w:tcPr>
            <w:tcW w:w="3420" w:type="dxa"/>
          </w:tcPr>
          <w:p w14:paraId="3858B041" w14:textId="77777777" w:rsidR="00A35F45" w:rsidRPr="00A35F45" w:rsidRDefault="00A35F45" w:rsidP="00F03863">
            <w:pPr>
              <w:pStyle w:val="Default"/>
            </w:pPr>
            <w:r w:rsidRPr="00A35F45">
              <w:t>Taxis to/from airport</w:t>
            </w:r>
          </w:p>
        </w:tc>
        <w:tc>
          <w:tcPr>
            <w:tcW w:w="2070" w:type="dxa"/>
          </w:tcPr>
          <w:p w14:paraId="3D6E7C83" w14:textId="77777777" w:rsidR="00A35F45" w:rsidRPr="00A35F45" w:rsidRDefault="00A35F45" w:rsidP="00F03863">
            <w:pPr>
              <w:pStyle w:val="Default"/>
              <w:jc w:val="right"/>
            </w:pPr>
            <w:r w:rsidRPr="00A35F45">
              <w:t>$XXX</w:t>
            </w:r>
          </w:p>
        </w:tc>
      </w:tr>
      <w:tr w:rsidR="00A35F45" w:rsidRPr="00A35F45" w14:paraId="00D5BC88" w14:textId="77777777" w:rsidTr="00F03863"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0126EB" w14:textId="77777777" w:rsidR="00A35F45" w:rsidRPr="00A35F45" w:rsidRDefault="00A35F45" w:rsidP="00F03863">
            <w:pPr>
              <w:pStyle w:val="Default"/>
              <w:rPr>
                <w:color w:val="auto"/>
              </w:rPr>
            </w:pPr>
            <w:r w:rsidRPr="00A35F45">
              <w:rPr>
                <w:color w:val="auto"/>
              </w:rPr>
              <w:t>Subtotal Costs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3EC344" w14:textId="77777777" w:rsidR="00A35F45" w:rsidRPr="00A35F45" w:rsidRDefault="00A35F45" w:rsidP="00F03863">
            <w:pPr>
              <w:pStyle w:val="Default"/>
              <w:jc w:val="right"/>
              <w:rPr>
                <w:color w:val="auto"/>
              </w:rPr>
            </w:pPr>
            <w:r w:rsidRPr="00A35F45">
              <w:rPr>
                <w:color w:val="auto"/>
              </w:rPr>
              <w:t>$XXXX</w:t>
            </w:r>
          </w:p>
        </w:tc>
      </w:tr>
      <w:tr w:rsidR="00A35F45" w:rsidRPr="00A35F45" w14:paraId="7EDD82A5" w14:textId="77777777" w:rsidTr="00A35F45">
        <w:tc>
          <w:tcPr>
            <w:tcW w:w="3420" w:type="dxa"/>
            <w:tcBorders>
              <w:bottom w:val="single" w:sz="4" w:space="0" w:color="auto"/>
            </w:tcBorders>
          </w:tcPr>
          <w:p w14:paraId="22AE630F" w14:textId="77777777" w:rsidR="00A35F45" w:rsidRPr="00A35F45" w:rsidRDefault="00A35F45" w:rsidP="00F03863">
            <w:pPr>
              <w:pStyle w:val="Default"/>
            </w:pPr>
            <w:r w:rsidRPr="00A35F45">
              <w:t>Number of Person Trips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1AEC07" w14:textId="77777777" w:rsidR="00A35F45" w:rsidRPr="00A35F45" w:rsidRDefault="00A35F45" w:rsidP="00F03863">
            <w:pPr>
              <w:pStyle w:val="Default"/>
              <w:jc w:val="right"/>
            </w:pPr>
            <w:r w:rsidRPr="00A35F45">
              <w:t>X</w:t>
            </w:r>
          </w:p>
        </w:tc>
      </w:tr>
      <w:tr w:rsidR="00A35F45" w:rsidRPr="00A35F45" w14:paraId="31699973" w14:textId="77777777" w:rsidTr="00A35F4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20C" w14:textId="77777777" w:rsidR="00A35F45" w:rsidRPr="00A35F45" w:rsidRDefault="00A35F45" w:rsidP="00F03863">
            <w:pPr>
              <w:pStyle w:val="Default"/>
              <w:rPr>
                <w:b/>
              </w:rPr>
            </w:pPr>
            <w:r w:rsidRPr="00A35F45">
              <w:rPr>
                <w:b/>
              </w:rPr>
              <w:t xml:space="preserve">Total Costs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93D" w14:textId="77777777" w:rsidR="00A35F45" w:rsidRPr="00A35F45" w:rsidRDefault="00A35F45" w:rsidP="00F03863">
            <w:pPr>
              <w:pStyle w:val="Default"/>
              <w:jc w:val="right"/>
              <w:rPr>
                <w:b/>
              </w:rPr>
            </w:pPr>
            <w:r w:rsidRPr="00A35F45">
              <w:rPr>
                <w:b/>
              </w:rPr>
              <w:t>$XXXX</w:t>
            </w:r>
          </w:p>
        </w:tc>
      </w:tr>
    </w:tbl>
    <w:p w14:paraId="258872D0" w14:textId="77777777" w:rsidR="00A35F45" w:rsidRPr="00814BEA" w:rsidRDefault="00A35F45" w:rsidP="00814B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A01D7B" w:rsidRPr="0092380E" w:rsidRDefault="00A01D7B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5BAEBD91" w:rsidR="00A01D7B" w:rsidRDefault="00FE2C69" w:rsidP="00414798">
      <w:pPr>
        <w:pStyle w:val="Heading2"/>
        <w:keepNext w:val="0"/>
        <w:keepLines w:val="0"/>
        <w:numPr>
          <w:ilvl w:val="0"/>
          <w:numId w:val="4"/>
        </w:numPr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 Support Costs</w:t>
      </w:r>
    </w:p>
    <w:p w14:paraId="312453D2" w14:textId="23DC5068" w:rsidR="00C42A92" w:rsidRDefault="00C42A92" w:rsidP="00C42A92">
      <w:pPr>
        <w:pStyle w:val="Default"/>
      </w:pPr>
      <w:r w:rsidRPr="00C42A92">
        <w:t xml:space="preserve">Funds are requested to support </w:t>
      </w:r>
      <w:r w:rsidR="001976EC">
        <w:t>___</w:t>
      </w:r>
      <w:r w:rsidRPr="00C42A92">
        <w:t xml:space="preserve"> of participants </w:t>
      </w:r>
      <w:r w:rsidR="00A35F45">
        <w:t>who will receive a stipend of $__</w:t>
      </w:r>
      <w:r w:rsidR="001976EC">
        <w:t>_</w:t>
      </w:r>
      <w:r w:rsidR="00A35F45">
        <w:t xml:space="preserve"> to participate in focus groups to be held </w:t>
      </w:r>
      <w:r w:rsidRPr="00C42A92">
        <w:t>during [dates] at [location]. Participant support costs are estimated as follows:</w:t>
      </w:r>
    </w:p>
    <w:p w14:paraId="6B562291" w14:textId="77777777" w:rsidR="00A35F45" w:rsidRDefault="00A35F45" w:rsidP="00C42A92">
      <w:pPr>
        <w:pStyle w:val="Default"/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093"/>
        <w:gridCol w:w="1553"/>
        <w:gridCol w:w="1476"/>
        <w:gridCol w:w="1421"/>
      </w:tblGrid>
      <w:tr w:rsidR="00A35F45" w:rsidRPr="006313D3" w14:paraId="61DC6D2E" w14:textId="288453E6" w:rsidTr="00A35F45">
        <w:tc>
          <w:tcPr>
            <w:tcW w:w="2093" w:type="dxa"/>
          </w:tcPr>
          <w:p w14:paraId="1C79FC75" w14:textId="66A86F4F" w:rsidR="00A35F45" w:rsidRPr="001976EC" w:rsidRDefault="00A35F45" w:rsidP="00F03863">
            <w:pPr>
              <w:pStyle w:val="Default"/>
              <w:rPr>
                <w:b/>
              </w:rPr>
            </w:pPr>
            <w:r w:rsidRPr="001976EC">
              <w:rPr>
                <w:b/>
              </w:rPr>
              <w:t>Grant Year</w:t>
            </w:r>
          </w:p>
        </w:tc>
        <w:tc>
          <w:tcPr>
            <w:tcW w:w="1553" w:type="dxa"/>
          </w:tcPr>
          <w:p w14:paraId="0ED6CF53" w14:textId="578F3091" w:rsidR="00A35F45" w:rsidRPr="001976EC" w:rsidRDefault="00A35F45" w:rsidP="00F03863">
            <w:pPr>
              <w:pStyle w:val="Default"/>
              <w:jc w:val="right"/>
              <w:rPr>
                <w:b/>
              </w:rPr>
            </w:pPr>
            <w:r w:rsidRPr="001976EC">
              <w:rPr>
                <w:b/>
              </w:rPr>
              <w:t>Stipend Amoun</w:t>
            </w:r>
            <w:r w:rsidRPr="001976EC">
              <w:rPr>
                <w:b/>
              </w:rPr>
              <w:t>t</w:t>
            </w:r>
          </w:p>
        </w:tc>
        <w:tc>
          <w:tcPr>
            <w:tcW w:w="1476" w:type="dxa"/>
          </w:tcPr>
          <w:p w14:paraId="057EFDD2" w14:textId="118F0797" w:rsidR="00A35F45" w:rsidRPr="001976EC" w:rsidRDefault="00A35F45" w:rsidP="00F03863">
            <w:pPr>
              <w:pStyle w:val="Default"/>
              <w:jc w:val="right"/>
              <w:rPr>
                <w:b/>
              </w:rPr>
            </w:pPr>
            <w:r w:rsidRPr="001976EC">
              <w:rPr>
                <w:b/>
              </w:rPr>
              <w:t># of Participants</w:t>
            </w:r>
          </w:p>
        </w:tc>
        <w:tc>
          <w:tcPr>
            <w:tcW w:w="1421" w:type="dxa"/>
          </w:tcPr>
          <w:p w14:paraId="77936D9A" w14:textId="13FE0607" w:rsidR="00A35F45" w:rsidRPr="001976EC" w:rsidRDefault="00A35F45" w:rsidP="00F03863">
            <w:pPr>
              <w:pStyle w:val="Default"/>
              <w:jc w:val="right"/>
              <w:rPr>
                <w:b/>
              </w:rPr>
            </w:pPr>
            <w:r w:rsidRPr="001976EC">
              <w:rPr>
                <w:b/>
              </w:rPr>
              <w:t>Total</w:t>
            </w:r>
          </w:p>
        </w:tc>
      </w:tr>
      <w:tr w:rsidR="00A35F45" w:rsidRPr="006313D3" w14:paraId="369601C7" w14:textId="6DE09EFC" w:rsidTr="00A35F45">
        <w:tc>
          <w:tcPr>
            <w:tcW w:w="2093" w:type="dxa"/>
          </w:tcPr>
          <w:p w14:paraId="6055693B" w14:textId="0FA7C0C9" w:rsidR="00A35F45" w:rsidRPr="001976EC" w:rsidRDefault="00A35F45" w:rsidP="00A35F45">
            <w:pPr>
              <w:pStyle w:val="Default"/>
            </w:pPr>
            <w:r w:rsidRPr="001976EC">
              <w:t>Year 1</w:t>
            </w:r>
          </w:p>
        </w:tc>
        <w:tc>
          <w:tcPr>
            <w:tcW w:w="1553" w:type="dxa"/>
          </w:tcPr>
          <w:p w14:paraId="47B2EF60" w14:textId="02547154" w:rsidR="00A35F45" w:rsidRPr="001976EC" w:rsidRDefault="00A35F45" w:rsidP="00A35F45">
            <w:pPr>
              <w:pStyle w:val="Default"/>
              <w:jc w:val="right"/>
            </w:pPr>
          </w:p>
        </w:tc>
        <w:tc>
          <w:tcPr>
            <w:tcW w:w="1476" w:type="dxa"/>
          </w:tcPr>
          <w:p w14:paraId="5C7A3BDB" w14:textId="77777777" w:rsidR="00A35F45" w:rsidRPr="001976EC" w:rsidRDefault="00A35F45" w:rsidP="00A35F45">
            <w:pPr>
              <w:pStyle w:val="Default"/>
              <w:jc w:val="right"/>
            </w:pPr>
          </w:p>
        </w:tc>
        <w:tc>
          <w:tcPr>
            <w:tcW w:w="1421" w:type="dxa"/>
          </w:tcPr>
          <w:p w14:paraId="5D401511" w14:textId="797E901F" w:rsidR="00A35F45" w:rsidRPr="001976EC" w:rsidRDefault="00A35F45" w:rsidP="00A35F45">
            <w:pPr>
              <w:pStyle w:val="Default"/>
              <w:jc w:val="right"/>
            </w:pPr>
            <w:r w:rsidRPr="001976EC">
              <w:t>$XXX</w:t>
            </w:r>
          </w:p>
        </w:tc>
      </w:tr>
      <w:tr w:rsidR="00A35F45" w:rsidRPr="006313D3" w14:paraId="45C53C76" w14:textId="7E752030" w:rsidTr="00A35F45">
        <w:tc>
          <w:tcPr>
            <w:tcW w:w="2093" w:type="dxa"/>
          </w:tcPr>
          <w:p w14:paraId="33CF0935" w14:textId="2A0D251A" w:rsidR="00A35F45" w:rsidRPr="001976EC" w:rsidRDefault="00A35F45" w:rsidP="00A35F45">
            <w:pPr>
              <w:pStyle w:val="Default"/>
            </w:pPr>
            <w:r w:rsidRPr="001976EC">
              <w:t>Year 2</w:t>
            </w:r>
          </w:p>
        </w:tc>
        <w:tc>
          <w:tcPr>
            <w:tcW w:w="1553" w:type="dxa"/>
          </w:tcPr>
          <w:p w14:paraId="28A10EE5" w14:textId="7C8C642D" w:rsidR="00A35F45" w:rsidRPr="001976EC" w:rsidRDefault="00A35F45" w:rsidP="00A35F45">
            <w:pPr>
              <w:pStyle w:val="Default"/>
              <w:jc w:val="right"/>
            </w:pPr>
          </w:p>
        </w:tc>
        <w:tc>
          <w:tcPr>
            <w:tcW w:w="1476" w:type="dxa"/>
          </w:tcPr>
          <w:p w14:paraId="2525D87B" w14:textId="77777777" w:rsidR="00A35F45" w:rsidRPr="001976EC" w:rsidRDefault="00A35F45" w:rsidP="00A35F45">
            <w:pPr>
              <w:pStyle w:val="Default"/>
              <w:jc w:val="right"/>
            </w:pPr>
          </w:p>
        </w:tc>
        <w:tc>
          <w:tcPr>
            <w:tcW w:w="1421" w:type="dxa"/>
          </w:tcPr>
          <w:p w14:paraId="6E60CAAB" w14:textId="076BEB5A" w:rsidR="00A35F45" w:rsidRPr="001976EC" w:rsidRDefault="00A35F45" w:rsidP="00A35F45">
            <w:pPr>
              <w:pStyle w:val="Default"/>
              <w:jc w:val="right"/>
            </w:pPr>
            <w:r w:rsidRPr="001976EC">
              <w:t>$XXX</w:t>
            </w:r>
          </w:p>
        </w:tc>
      </w:tr>
      <w:tr w:rsidR="00A35F45" w:rsidRPr="006313D3" w14:paraId="2D9A48E5" w14:textId="45DA420F" w:rsidTr="00A35F45"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2986F" w14:textId="3F1350D9" w:rsidR="00A35F45" w:rsidRPr="001976EC" w:rsidRDefault="00A35F45" w:rsidP="00A35F45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BE9D02" w14:textId="63117650" w:rsidR="00A35F45" w:rsidRPr="001976EC" w:rsidRDefault="00A35F45" w:rsidP="00A35F45">
            <w:pPr>
              <w:pStyle w:val="Default"/>
              <w:jc w:val="right"/>
              <w:rPr>
                <w:b/>
              </w:rPr>
            </w:pPr>
            <w:r w:rsidRPr="001976EC">
              <w:rPr>
                <w:b/>
              </w:rPr>
              <w:t xml:space="preserve">Total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10182" w14:textId="7C26B9A3" w:rsidR="00A35F45" w:rsidRPr="001976EC" w:rsidRDefault="00A35F45" w:rsidP="00A35F45">
            <w:pPr>
              <w:pStyle w:val="Default"/>
              <w:jc w:val="right"/>
              <w:rPr>
                <w:b/>
              </w:rPr>
            </w:pPr>
            <w:r w:rsidRPr="001976EC">
              <w:rPr>
                <w:b/>
              </w:rPr>
              <w:t>XXX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251C47" w14:textId="5230995C" w:rsidR="00A35F45" w:rsidRPr="001976EC" w:rsidRDefault="00A35F45" w:rsidP="00A35F45">
            <w:pPr>
              <w:pStyle w:val="Default"/>
              <w:jc w:val="right"/>
              <w:rPr>
                <w:b/>
              </w:rPr>
            </w:pPr>
            <w:r w:rsidRPr="001976EC">
              <w:rPr>
                <w:b/>
              </w:rPr>
              <w:t>$XXXX</w:t>
            </w:r>
          </w:p>
        </w:tc>
      </w:tr>
    </w:tbl>
    <w:p w14:paraId="563A7A7D" w14:textId="77777777" w:rsidR="00A35F45" w:rsidRDefault="00A35F45" w:rsidP="00C42A92">
      <w:pPr>
        <w:pStyle w:val="Default"/>
      </w:pPr>
    </w:p>
    <w:p w14:paraId="5800BCEF" w14:textId="77777777" w:rsidR="00A35F45" w:rsidRDefault="00A35F45" w:rsidP="00C42A92">
      <w:pPr>
        <w:pStyle w:val="Default"/>
      </w:pPr>
    </w:p>
    <w:p w14:paraId="52DBE80C" w14:textId="7F2910BB" w:rsidR="005140BB" w:rsidRPr="0092380E" w:rsidRDefault="00FE2C69" w:rsidP="00414798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Other Direct Costs</w:t>
      </w:r>
    </w:p>
    <w:p w14:paraId="6812E5FB" w14:textId="77A3AAD2" w:rsidR="00C42A92" w:rsidRDefault="00C42A92" w:rsidP="0041479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2A92"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Materials and Supplies </w:t>
      </w:r>
      <w:r w:rsidRPr="00C42A92">
        <w:rPr>
          <w:rFonts w:ascii="Times New Roman" w:eastAsia="Times New Roman" w:hAnsi="Times New Roman" w:cs="Times New Roman"/>
          <w:bCs/>
          <w:sz w:val="24"/>
          <w:szCs w:val="24"/>
        </w:rPr>
        <w:t>are budgeted at $______yr in Year X, and $_____ in Year X. The money will be spent on ________________________.</w:t>
      </w:r>
      <w:r w:rsidRPr="00C42A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5310C4B" w14:textId="77777777" w:rsidR="001976EC" w:rsidRDefault="001976E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3A30E2" w14:textId="1CAA8806" w:rsidR="00C42A92" w:rsidRDefault="001976E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6EC">
        <w:rPr>
          <w:rFonts w:ascii="Times New Roman" w:eastAsia="Times New Roman" w:hAnsi="Times New Roman" w:cs="Times New Roman"/>
          <w:b/>
          <w:sz w:val="24"/>
          <w:szCs w:val="24"/>
        </w:rPr>
        <w:t>Publication Costs</w:t>
      </w:r>
    </w:p>
    <w:p w14:paraId="13C861A0" w14:textId="76FF1F43" w:rsidR="003C19AC" w:rsidRDefault="003C19A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 xml:space="preserve">We are requesting $3,000 in year two </w:t>
      </w: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 xml:space="preserve">f the grant to offset publication costs in journals such as </w:t>
      </w: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2414141C" w14:textId="77777777" w:rsidR="003C19AC" w:rsidRDefault="003C19A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C485E" w14:textId="77777777" w:rsidR="003C19AC" w:rsidRDefault="003C19A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BD211" w14:textId="54D34F76" w:rsidR="003C19AC" w:rsidRDefault="003C19A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9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Consultant Services</w:t>
      </w:r>
    </w:p>
    <w:p w14:paraId="3BC377AF" w14:textId="2445FE96" w:rsidR="003C19AC" w:rsidRPr="003C19AC" w:rsidRDefault="003C19A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be hired as a consultant for this grant to ___________.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 is an expert in _____ and has extensive experience in ___________. </w:t>
      </w: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>They will be paid $XX per hour for XX hours in years 1 and 2 of the grant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for a total of $_______ over two years</w:t>
      </w:r>
      <w:r w:rsidRPr="003C19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5D2A256" w14:textId="77777777" w:rsidR="001976EC" w:rsidRDefault="001976EC" w:rsidP="0041479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7" w14:textId="380DBA88" w:rsidR="00A01D7B" w:rsidRPr="00C42A92" w:rsidRDefault="005140BB" w:rsidP="0041479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A92">
        <w:rPr>
          <w:rFonts w:ascii="Times New Roman" w:eastAsia="Times New Roman" w:hAnsi="Times New Roman" w:cs="Times New Roman"/>
          <w:b/>
          <w:sz w:val="24"/>
          <w:szCs w:val="24"/>
        </w:rPr>
        <w:t>Tuition – Graduate Student Researcher</w:t>
      </w:r>
    </w:p>
    <w:p w14:paraId="55D3AEBB" w14:textId="5204F685" w:rsidR="005140BB" w:rsidRDefault="005140BB" w:rsidP="00414798">
      <w:pPr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hAnsi="Times New Roman" w:cs="Times New Roman"/>
          <w:color w:val="000000"/>
          <w:sz w:val="24"/>
          <w:szCs w:val="24"/>
        </w:rPr>
        <w:t>We request $</w:t>
      </w:r>
      <w:r w:rsidR="00C42A92">
        <w:rPr>
          <w:rFonts w:ascii="Times New Roman" w:hAnsi="Times New Roman" w:cs="Times New Roman"/>
          <w:color w:val="000000"/>
          <w:sz w:val="24"/>
          <w:szCs w:val="24"/>
        </w:rPr>
        <w:t>19,904</w:t>
      </w:r>
      <w:r w:rsidR="00A544DD"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in year 1 of the grant for tuition assistance for the 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>Graduate Student Researcher</w:t>
      </w:r>
      <w:r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. This amount has been adjusted 2% each year of the grant to account for annual tuition increases. The total amount requested for tuition for the 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>Graduate Student Researcher</w:t>
      </w:r>
      <w:r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over </w:t>
      </w:r>
      <w:r w:rsidR="00C42A92"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Pr="0092380E">
        <w:rPr>
          <w:rFonts w:ascii="Times New Roman" w:hAnsi="Times New Roman" w:cs="Times New Roman"/>
          <w:color w:val="000000"/>
          <w:sz w:val="24"/>
          <w:szCs w:val="24"/>
        </w:rPr>
        <w:t xml:space="preserve"> years is </w:t>
      </w:r>
      <w:r w:rsidR="00A35F45">
        <w:rPr>
          <w:rFonts w:ascii="Times New Roman" w:hAnsi="Times New Roman" w:cs="Times New Roman"/>
          <w:color w:val="000000"/>
          <w:sz w:val="24"/>
          <w:szCs w:val="24"/>
        </w:rPr>
        <w:t>$40,206</w:t>
      </w:r>
      <w:r w:rsidRPr="009238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B7E497" w14:textId="77777777" w:rsidR="003C19AC" w:rsidRDefault="003C19AC" w:rsidP="00414798">
      <w:pPr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3134A" w14:textId="77777777" w:rsidR="003C19AC" w:rsidRPr="003C19AC" w:rsidRDefault="003C19AC" w:rsidP="003C19AC">
      <w:pPr>
        <w:pStyle w:val="Default"/>
      </w:pPr>
      <w:r w:rsidRPr="003C19AC">
        <w:rPr>
          <w:b/>
        </w:rPr>
        <w:t xml:space="preserve">Subawards: </w:t>
      </w:r>
      <w:r w:rsidRPr="003C19AC">
        <w:t xml:space="preserve">________ [Institution/University] will be a </w:t>
      </w:r>
      <w:proofErr w:type="spellStart"/>
      <w:r w:rsidRPr="003C19AC">
        <w:t>subawardee</w:t>
      </w:r>
      <w:proofErr w:type="spellEnd"/>
      <w:r w:rsidRPr="003C19AC">
        <w:t xml:space="preserve"> under this project. The costs associated for the subaward are $________ for the period of ____ through _____. The </w:t>
      </w:r>
      <w:proofErr w:type="spellStart"/>
      <w:r w:rsidRPr="003C19AC">
        <w:t>subawardee</w:t>
      </w:r>
      <w:proofErr w:type="spellEnd"/>
      <w:r w:rsidRPr="003C19AC">
        <w:t xml:space="preserve"> will be responsible for __________________________________. </w:t>
      </w:r>
    </w:p>
    <w:p w14:paraId="0D72221B" w14:textId="77777777" w:rsidR="003C19AC" w:rsidRPr="0092380E" w:rsidRDefault="003C19AC" w:rsidP="00414798">
      <w:pPr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D" w14:textId="77777777" w:rsidR="00A01D7B" w:rsidRPr="0092380E" w:rsidRDefault="00FE2C69" w:rsidP="004147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Total Direct Costs</w:t>
      </w:r>
    </w:p>
    <w:p w14:paraId="0000002E" w14:textId="27D7A894" w:rsidR="00A01D7B" w:rsidRPr="0092380E" w:rsidRDefault="00FE2C69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>The total direct costs requested is $</w:t>
      </w:r>
      <w:r w:rsidR="00C42A9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F" w14:textId="77777777" w:rsidR="00A01D7B" w:rsidRPr="0092380E" w:rsidRDefault="00A01D7B" w:rsidP="0041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A01D7B" w:rsidRPr="0092380E" w:rsidRDefault="00FE2C69" w:rsidP="00414798">
      <w:pPr>
        <w:pStyle w:val="Heading2"/>
        <w:keepNext w:val="0"/>
        <w:keepLines w:val="0"/>
        <w:numPr>
          <w:ilvl w:val="0"/>
          <w:numId w:val="6"/>
        </w:numPr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Indirect Costs</w:t>
      </w:r>
    </w:p>
    <w:p w14:paraId="00000031" w14:textId="7AADB367" w:rsidR="00A01D7B" w:rsidRPr="0092380E" w:rsidRDefault="00FE2C69" w:rsidP="004147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federally negotiated indirect cost rate (with HHS) of 59% </w:t>
      </w:r>
      <w:r w:rsidR="007F4A7F"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>applied to salaries and wages</w:t>
      </w:r>
      <w:r w:rsidR="00D909DB"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($</w:t>
      </w:r>
      <w:r w:rsidR="00C42A9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D909DB"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F4A7F"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total of $</w:t>
      </w:r>
      <w:r w:rsidR="00C42A92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72373A"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</w:t>
      </w:r>
      <w:r w:rsidR="00C42A92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="0072373A" w:rsidRPr="0092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</w:t>
      </w:r>
      <w:r w:rsidRPr="00923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2" w14:textId="77777777" w:rsidR="00A01D7B" w:rsidRPr="0092380E" w:rsidRDefault="00A01D7B" w:rsidP="00414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5C35981E" w:rsidR="00A01D7B" w:rsidRPr="0092380E" w:rsidRDefault="00FE2C69" w:rsidP="004147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9238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Total Amount Requested =</w:t>
      </w:r>
      <w:r w:rsidRPr="00923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$</w:t>
      </w:r>
      <w:r w:rsidR="00814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="0072373A" w:rsidRPr="00923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sectPr w:rsidR="00A01D7B" w:rsidRPr="009238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0023"/>
    <w:multiLevelType w:val="multilevel"/>
    <w:tmpl w:val="C58061CA"/>
    <w:lvl w:ilvl="0">
      <w:start w:val="4"/>
      <w:numFmt w:val="upperLetter"/>
      <w:pStyle w:val="Heading2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BA83F3E"/>
    <w:multiLevelType w:val="multilevel"/>
    <w:tmpl w:val="E1123168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36FD4779"/>
    <w:multiLevelType w:val="multilevel"/>
    <w:tmpl w:val="4ECEA06A"/>
    <w:lvl w:ilvl="0">
      <w:start w:val="6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41F225D9"/>
    <w:multiLevelType w:val="multilevel"/>
    <w:tmpl w:val="7F823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F059F7"/>
    <w:multiLevelType w:val="multilevel"/>
    <w:tmpl w:val="20863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097F41"/>
    <w:multiLevelType w:val="hybridMultilevel"/>
    <w:tmpl w:val="1FAC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00425"/>
    <w:multiLevelType w:val="multilevel"/>
    <w:tmpl w:val="72FEE10C"/>
    <w:lvl w:ilvl="0">
      <w:start w:val="9"/>
      <w:numFmt w:val="upperLetter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78FF1BA4"/>
    <w:multiLevelType w:val="multilevel"/>
    <w:tmpl w:val="4148E11C"/>
    <w:lvl w:ilvl="0">
      <w:start w:val="3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7E5F5DD3"/>
    <w:multiLevelType w:val="multilevel"/>
    <w:tmpl w:val="4E5448D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356010513">
    <w:abstractNumId w:val="3"/>
  </w:num>
  <w:num w:numId="2" w16cid:durableId="1609773223">
    <w:abstractNumId w:val="0"/>
  </w:num>
  <w:num w:numId="3" w16cid:durableId="1474831943">
    <w:abstractNumId w:val="8"/>
  </w:num>
  <w:num w:numId="4" w16cid:durableId="1685090582">
    <w:abstractNumId w:val="2"/>
  </w:num>
  <w:num w:numId="5" w16cid:durableId="2088529132">
    <w:abstractNumId w:val="4"/>
  </w:num>
  <w:num w:numId="6" w16cid:durableId="628047288">
    <w:abstractNumId w:val="6"/>
  </w:num>
  <w:num w:numId="7" w16cid:durableId="1626354431">
    <w:abstractNumId w:val="1"/>
  </w:num>
  <w:num w:numId="8" w16cid:durableId="859859198">
    <w:abstractNumId w:val="7"/>
  </w:num>
  <w:num w:numId="9" w16cid:durableId="750465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7B"/>
    <w:rsid w:val="000033F6"/>
    <w:rsid w:val="00017EE4"/>
    <w:rsid w:val="00020018"/>
    <w:rsid w:val="00032459"/>
    <w:rsid w:val="000C7990"/>
    <w:rsid w:val="000E357C"/>
    <w:rsid w:val="0017403B"/>
    <w:rsid w:val="001976EC"/>
    <w:rsid w:val="00280069"/>
    <w:rsid w:val="00283E1A"/>
    <w:rsid w:val="002949CB"/>
    <w:rsid w:val="002A07E6"/>
    <w:rsid w:val="003065EB"/>
    <w:rsid w:val="00324A2A"/>
    <w:rsid w:val="003862D1"/>
    <w:rsid w:val="003C19AC"/>
    <w:rsid w:val="00414798"/>
    <w:rsid w:val="004300BD"/>
    <w:rsid w:val="00461E50"/>
    <w:rsid w:val="004F4A93"/>
    <w:rsid w:val="005140BB"/>
    <w:rsid w:val="00591FA4"/>
    <w:rsid w:val="00714FE6"/>
    <w:rsid w:val="0072373A"/>
    <w:rsid w:val="0076108A"/>
    <w:rsid w:val="007622D4"/>
    <w:rsid w:val="007666C5"/>
    <w:rsid w:val="00793CB6"/>
    <w:rsid w:val="007F4A7F"/>
    <w:rsid w:val="00814BEA"/>
    <w:rsid w:val="0086514C"/>
    <w:rsid w:val="0092380E"/>
    <w:rsid w:val="009856F8"/>
    <w:rsid w:val="009D2403"/>
    <w:rsid w:val="00A01D7B"/>
    <w:rsid w:val="00A14D63"/>
    <w:rsid w:val="00A35F45"/>
    <w:rsid w:val="00A457FB"/>
    <w:rsid w:val="00A544DD"/>
    <w:rsid w:val="00A6788E"/>
    <w:rsid w:val="00AE5573"/>
    <w:rsid w:val="00B245AC"/>
    <w:rsid w:val="00B31EA4"/>
    <w:rsid w:val="00B53432"/>
    <w:rsid w:val="00B53BA7"/>
    <w:rsid w:val="00BB5EF3"/>
    <w:rsid w:val="00BE4986"/>
    <w:rsid w:val="00C40A61"/>
    <w:rsid w:val="00C42A92"/>
    <w:rsid w:val="00D909DB"/>
    <w:rsid w:val="00E533B5"/>
    <w:rsid w:val="00E947BC"/>
    <w:rsid w:val="00ED2BCF"/>
    <w:rsid w:val="00F02857"/>
    <w:rsid w:val="00F06BFB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9C366"/>
  <w15:docId w15:val="{1F9B8CAE-C960-4A61-B379-2CD9501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86E"/>
    <w:pPr>
      <w:keepNext/>
      <w:keepLines/>
      <w:numPr>
        <w:numId w:val="2"/>
      </w:numPr>
      <w:spacing w:before="40" w:after="0"/>
      <w:jc w:val="both"/>
      <w:outlineLvl w:val="1"/>
    </w:pPr>
    <w:rPr>
      <w:rFonts w:ascii="Arial" w:eastAsiaTheme="majorEastAsia" w:hAnsi="Arial" w:cs="Arial"/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80336"/>
    <w:pPr>
      <w:ind w:left="720"/>
      <w:contextualSpacing/>
    </w:pPr>
  </w:style>
  <w:style w:type="table" w:styleId="TableGrid">
    <w:name w:val="Table Grid"/>
    <w:basedOn w:val="TableNormal"/>
    <w:rsid w:val="0078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586E"/>
    <w:rPr>
      <w:rFonts w:ascii="Arial" w:eastAsiaTheme="majorEastAsia" w:hAnsi="Arial" w:cs="Arial"/>
      <w:b/>
      <w:bCs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F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6A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B57D8"/>
    <w:rPr>
      <w:i/>
      <w:iCs/>
    </w:rPr>
  </w:style>
  <w:style w:type="paragraph" w:styleId="NormalWeb">
    <w:name w:val="Normal (Web)"/>
    <w:basedOn w:val="Normal"/>
    <w:uiPriority w:val="99"/>
    <w:unhideWhenUsed/>
    <w:rsid w:val="0027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34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2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AsAfF2tE3lV/HT4YJCs+GmQ2g==">CgMxLjAyCGguZ2pkZ3hzOAByITFyN3htbDNnXzVxb2FNVWx4bm8yYUc1RzhYSHpqWW85ZA==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0a6299-271a-4fcf-86eb-03ff4bd08e7d" xsi:nil="true"/>
    <lcf76f155ced4ddcb4097134ff3c332f xmlns="a5bdedb7-4546-4883-af4f-ec799b097b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5BC1D00AD184D9E2654D5AF564104" ma:contentTypeVersion="13" ma:contentTypeDescription="Create a new document." ma:contentTypeScope="" ma:versionID="958b67368d0ddb5a8e89a86cf7a955c2">
  <xsd:schema xmlns:xsd="http://www.w3.org/2001/XMLSchema" xmlns:xs="http://www.w3.org/2001/XMLSchema" xmlns:p="http://schemas.microsoft.com/office/2006/metadata/properties" xmlns:ns2="a5bdedb7-4546-4883-af4f-ec799b097b37" xmlns:ns3="7a0a6299-271a-4fcf-86eb-03ff4bd08e7d" targetNamespace="http://schemas.microsoft.com/office/2006/metadata/properties" ma:root="true" ma:fieldsID="3d4be6b2252c381ecbaec182090c3751" ns2:_="" ns3:_="">
    <xsd:import namespace="a5bdedb7-4546-4883-af4f-ec799b097b37"/>
    <xsd:import namespace="7a0a6299-271a-4fcf-86eb-03ff4bd08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dedb7-4546-4883-af4f-ec799b097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8f2bf3-971e-4bd3-8cf0-b0da81ba3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a6299-271a-4fcf-86eb-03ff4bd08e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3d4fa-5cc9-47ab-81e7-9b6fad64d299}" ma:internalName="TaxCatchAll" ma:showField="CatchAllData" ma:web="7a0a6299-271a-4fcf-86eb-03ff4bd08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B936B6-0CF7-4557-9815-68DDDD7B98B3}">
  <ds:schemaRefs>
    <ds:schemaRef ds:uri="http://schemas.microsoft.com/office/2006/metadata/properties"/>
    <ds:schemaRef ds:uri="http://schemas.microsoft.com/office/infopath/2007/PartnerControls"/>
    <ds:schemaRef ds:uri="7a0a6299-271a-4fcf-86eb-03ff4bd08e7d"/>
    <ds:schemaRef ds:uri="a5bdedb7-4546-4883-af4f-ec799b097b37"/>
  </ds:schemaRefs>
</ds:datastoreItem>
</file>

<file path=customXml/itemProps3.xml><?xml version="1.0" encoding="utf-8"?>
<ds:datastoreItem xmlns:ds="http://schemas.openxmlformats.org/officeDocument/2006/customXml" ds:itemID="{D56649F9-6178-474D-93C1-67B23B2C5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E7659-3B00-4638-93BE-50E034AC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dedb7-4546-4883-af4f-ec799b097b37"/>
    <ds:schemaRef ds:uri="7a0a6299-271a-4fcf-86eb-03ff4bd0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886</Words>
  <Characters>4628</Characters>
  <Application>Microsoft Office Word</Application>
  <DocSecurity>0</DocSecurity>
  <Lines>144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Joiner</dc:creator>
  <cp:lastModifiedBy>Sherrie Calish</cp:lastModifiedBy>
  <cp:revision>4</cp:revision>
  <cp:lastPrinted>2024-05-20T13:56:00Z</cp:lastPrinted>
  <dcterms:created xsi:type="dcterms:W3CDTF">2024-05-24T22:01:00Z</dcterms:created>
  <dcterms:modified xsi:type="dcterms:W3CDTF">2024-10-15T14:24:00Z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c1184dd8cb35bbdf19c2ae6e41e7c36e1a976ed1d3065121c5ab2460797684b0</vt:lpwstr>
  </property>
  <property fmtid="{D5CDD505-2E9C-101B-9397-08002B2CF9AE}" pid="3" name="ContentTypeId">
    <vt:lpwstr>0x010100E645BC1D00AD184D9E2654D5AF564104</vt:lpwstr>
  </property>
  <property fmtid="{D5CDD505-2E9C-101B-9397-08002B2CF9AE}" pid="4" name="MediaServiceImageTags">
    <vt:lpwstr/>
  </property>
</Properties>
</file>