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8" w:line="259" w:lineRule="auto"/>
        <w:ind w:left="-29" w:right="-8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981065" cy="2136095"/>
                <wp:effectExtent b="0" l="0" r="0" t="0"/>
                <wp:docPr id="16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5450" y="2711950"/>
                          <a:ext cx="5981065" cy="2136095"/>
                          <a:chOff x="2355450" y="2711950"/>
                          <a:chExt cx="5981100" cy="2136100"/>
                        </a:xfrm>
                      </wpg:grpSpPr>
                      <wpg:grpSp>
                        <wpg:cNvGrpSpPr/>
                        <wpg:grpSpPr>
                          <a:xfrm>
                            <a:off x="2355468" y="2711953"/>
                            <a:ext cx="5981065" cy="2136095"/>
                            <a:chOff x="2355450" y="2810350"/>
                            <a:chExt cx="5981100" cy="20114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355450" y="2810350"/>
                              <a:ext cx="5981100" cy="201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55468" y="2810355"/>
                              <a:ext cx="5981065" cy="2011454"/>
                              <a:chOff x="0" y="0"/>
                              <a:chExt cx="5981065" cy="2327702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981050" cy="224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836492" y="1579119"/>
                                <a:ext cx="45808" cy="206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402029" y="1729228"/>
                                <a:ext cx="209688" cy="298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O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559382" y="1763175"/>
                                <a:ext cx="1072208" cy="242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FFICE OF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2367102" y="1729228"/>
                                <a:ext cx="194682" cy="298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2513406" y="1763175"/>
                                <a:ext cx="1562123" cy="242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CCESSIBILITY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3688664" y="1763175"/>
                                <a:ext cx="54727" cy="242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3729812" y="1729228"/>
                                <a:ext cx="149928" cy="298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S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3842588" y="1763175"/>
                                <a:ext cx="976546" cy="242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ERVICES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4577157" y="1729228"/>
                                <a:ext cx="67395" cy="298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0" y="1987550"/>
                                <a:ext cx="5981065" cy="18288"/>
                              </a:xfrm>
                              <a:custGeom>
                                <a:rect b="b" l="l" r="r" t="t"/>
                                <a:pathLst>
                                  <a:path extrusionOk="0" h="18288" w="5981065">
                                    <a:moveTo>
                                      <a:pt x="0" y="0"/>
                                    </a:moveTo>
                                    <a:lnTo>
                                      <a:pt x="5981065" y="0"/>
                                    </a:lnTo>
                                    <a:lnTo>
                                      <a:pt x="5981065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1570883" y="2010209"/>
                                <a:ext cx="1049100" cy="2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Testing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2652090" y="1991131"/>
                                <a:ext cx="76010" cy="336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2325102" y="2010166"/>
                                <a:ext cx="1867800" cy="2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Accommodation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 flipH="1">
                                <a:off x="3842732" y="1987554"/>
                                <a:ext cx="639600" cy="3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Form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pic:pic>
                            <pic:nvPicPr>
                              <pic:cNvPr id="20" name="Shape 20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143328" y="0"/>
                                <a:ext cx="1692910" cy="169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1065" cy="2136095"/>
                <wp:effectExtent b="0" l="0" r="0" t="0"/>
                <wp:docPr id="16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065" cy="21360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18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32" w:line="259" w:lineRule="auto"/>
        <w:ind w:left="-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Part 1- Must be completed by the student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center" w:leader="none" w:pos="2881"/>
          <w:tab w:val="center" w:leader="none" w:pos="6231"/>
        </w:tabs>
        <w:spacing w:after="218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Today’s Date ___/___/___ </w:t>
        <w:tab/>
        <w:t xml:space="preserve"> </w:t>
        <w:tab/>
        <w:t xml:space="preserve">Student’s Name___________________________________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Professor’s Name____________________________________________________________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Course: ________________________________   Class time: ________________________________ </w:t>
      </w:r>
    </w:p>
    <w:p w:rsidR="00000000" w:rsidDel="00000000" w:rsidP="00000000" w:rsidRDefault="00000000" w:rsidRPr="00000000" w14:paraId="00000007">
      <w:pPr>
        <w:spacing w:after="218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18" w:line="259" w:lineRule="auto"/>
        <w:ind w:left="-5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Part 2- Must be completed by the Professor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Last date testing permitted___________________    </w:t>
      </w:r>
      <w:r w:rsidDel="00000000" w:rsidR="00000000" w:rsidRPr="00000000">
        <w:rPr>
          <w:b w:val="1"/>
          <w:u w:val="single"/>
          <w:rtl w:val="0"/>
        </w:rPr>
        <w:t xml:space="preserve">Class time</w:t>
      </w:r>
      <w:r w:rsidDel="00000000" w:rsidR="00000000" w:rsidRPr="00000000">
        <w:rPr>
          <w:rtl w:val="0"/>
        </w:rPr>
        <w:t xml:space="preserve"> allotted for test___________________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Testing aids permitted for the entire class: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___Yes, indicate/explain below (notes, calculator etc.)            _____No testing aids permitted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 </w:t>
      </w:r>
    </w:p>
    <w:p w:rsidR="00000000" w:rsidDel="00000000" w:rsidP="00000000" w:rsidRDefault="00000000" w:rsidRPr="00000000" w14:paraId="0000000E">
      <w:pPr>
        <w:spacing w:after="3" w:line="453" w:lineRule="auto"/>
        <w:ind w:left="-5" w:right="719" w:firstLine="0"/>
        <w:rPr/>
      </w:pPr>
      <w:r w:rsidDel="00000000" w:rsidR="00000000" w:rsidRPr="00000000">
        <w:rPr>
          <w:rtl w:val="0"/>
        </w:rPr>
        <w:t xml:space="preserve">Phone number in case OAS needs to contact you: (______) _______-___________ </w:t>
      </w:r>
      <w:r w:rsidDel="00000000" w:rsidR="00000000" w:rsidRPr="00000000">
        <w:rPr>
          <w:b w:val="1"/>
          <w:rtl w:val="0"/>
        </w:rPr>
        <w:t xml:space="preserve">         ***Students will not be permitted to use aids unless indicated by Professor****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18" w:line="259" w:lineRule="auto"/>
        <w:ind w:left="-5" w:firstLine="0"/>
        <w:rPr/>
      </w:pPr>
      <w:r w:rsidDel="00000000" w:rsidR="00000000" w:rsidRPr="00000000">
        <w:rPr>
          <w:b w:val="1"/>
          <w:rtl w:val="0"/>
        </w:rPr>
        <w:t xml:space="preserve">Additional Testing Instructions: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453" w:lineRule="auto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 </w:t>
      </w:r>
      <w:r w:rsidDel="00000000" w:rsidR="00000000" w:rsidRPr="00000000">
        <w:rPr>
          <w:b w:val="1"/>
          <w:rtl w:val="0"/>
        </w:rPr>
        <w:t xml:space="preserve">Test Return Instructions: ____Will pick up test            email _____________________________ </w:t>
      </w:r>
    </w:p>
    <w:p w:rsidR="00000000" w:rsidDel="00000000" w:rsidP="00000000" w:rsidRDefault="00000000" w:rsidRPr="00000000" w14:paraId="00000011">
      <w:pPr>
        <w:spacing w:after="0" w:line="453" w:lineRule="auto"/>
        <w:ind w:left="7930" w:firstLine="710"/>
        <w:rPr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tabs>
          <w:tab w:val="center" w:leader="none" w:pos="720"/>
          <w:tab w:val="center" w:leader="none" w:pos="4179"/>
        </w:tabs>
        <w:spacing w:after="223" w:lineRule="auto"/>
        <w:ind w:left="-15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Instructions for using Adaptive Testing Services </w:t>
      </w:r>
    </w:p>
    <w:p w:rsidR="00000000" w:rsidDel="00000000" w:rsidP="00000000" w:rsidRDefault="00000000" w:rsidRPr="00000000" w14:paraId="00000013">
      <w:pPr>
        <w:spacing w:after="264" w:line="259" w:lineRule="auto"/>
        <w:ind w:left="-5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The student must: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31" w:lineRule="auto"/>
        <w:ind w:left="705" w:hanging="360"/>
        <w:rPr/>
      </w:pPr>
      <w:r w:rsidDel="00000000" w:rsidR="00000000" w:rsidRPr="00000000">
        <w:rPr>
          <w:rtl w:val="0"/>
        </w:rPr>
        <w:t xml:space="preserve">Present a completed </w:t>
      </w:r>
      <w:r w:rsidDel="00000000" w:rsidR="00000000" w:rsidRPr="00000000">
        <w:rPr>
          <w:b w:val="1"/>
          <w:u w:val="single"/>
          <w:rtl w:val="0"/>
        </w:rPr>
        <w:t xml:space="preserve">OAS Accommodation Form</w:t>
      </w:r>
      <w:r w:rsidDel="00000000" w:rsidR="00000000" w:rsidRPr="00000000">
        <w:rPr>
          <w:rtl w:val="0"/>
        </w:rPr>
        <w:t xml:space="preserve"> to their Professor.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9" w:lineRule="auto"/>
        <w:ind w:left="705" w:hanging="360"/>
        <w:rPr/>
      </w:pPr>
      <w:r w:rsidDel="00000000" w:rsidR="00000000" w:rsidRPr="00000000">
        <w:rPr>
          <w:rtl w:val="0"/>
        </w:rPr>
        <w:t xml:space="preserve">Fill out Part 1 of the </w:t>
      </w:r>
      <w:r w:rsidDel="00000000" w:rsidR="00000000" w:rsidRPr="00000000">
        <w:rPr>
          <w:b w:val="1"/>
          <w:u w:val="single"/>
          <w:rtl w:val="0"/>
        </w:rPr>
        <w:t xml:space="preserve">Test Cover Sheet</w:t>
      </w:r>
      <w:r w:rsidDel="00000000" w:rsidR="00000000" w:rsidRPr="00000000">
        <w:rPr>
          <w:rtl w:val="0"/>
        </w:rPr>
        <w:t xml:space="preserve"> and submit it to the Professor </w:t>
      </w:r>
      <w:r w:rsidDel="00000000" w:rsidR="00000000" w:rsidRPr="00000000">
        <w:rPr>
          <w:b w:val="1"/>
          <w:rtl w:val="0"/>
        </w:rPr>
        <w:t xml:space="preserve">a week to ten days</w:t>
      </w:r>
      <w:r w:rsidDel="00000000" w:rsidR="00000000" w:rsidRPr="00000000">
        <w:rPr>
          <w:rtl w:val="0"/>
        </w:rPr>
        <w:t xml:space="preserve"> before the test date.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54" w:lineRule="auto"/>
        <w:ind w:left="705" w:hanging="360"/>
        <w:rPr/>
      </w:pPr>
      <w:r w:rsidDel="00000000" w:rsidR="00000000" w:rsidRPr="00000000">
        <w:rPr>
          <w:rtl w:val="0"/>
        </w:rPr>
        <w:t xml:space="preserve">Call OAS at 908-737-4910 to make an appointment to take the test </w:t>
      </w:r>
      <w:r w:rsidDel="00000000" w:rsidR="00000000" w:rsidRPr="00000000">
        <w:rPr>
          <w:b w:val="1"/>
          <w:i w:val="1"/>
          <w:rtl w:val="0"/>
        </w:rPr>
        <w:t xml:space="preserve">as soon as you find out</w:t>
      </w:r>
      <w:r w:rsidDel="00000000" w:rsidR="00000000" w:rsidRPr="00000000">
        <w:rPr>
          <w:rtl w:val="0"/>
        </w:rPr>
        <w:t xml:space="preserve"> the proposed test date.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9" w:lineRule="auto"/>
        <w:ind w:left="705" w:hanging="360"/>
        <w:rPr/>
      </w:pPr>
      <w:r w:rsidDel="00000000" w:rsidR="00000000" w:rsidRPr="00000000">
        <w:rPr>
          <w:rtl w:val="0"/>
        </w:rPr>
        <w:t xml:space="preserve">On the day of your appointment, arrive on time with a valid Kean photo ID card.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b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Students may be turned away from Adapted Testing if: (1) their </w:t>
      </w:r>
      <w:r w:rsidDel="00000000" w:rsidR="00000000" w:rsidRPr="00000000">
        <w:rPr>
          <w:b w:val="1"/>
          <w:u w:val="single"/>
          <w:rtl w:val="0"/>
        </w:rPr>
        <w:t xml:space="preserve">OAS Accommodation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 was not given to the professor; (2) they come to test without an appointment; (3) they do not have a valid photo ID card and/or (4) they arrive more than 10 minutes late for their appointment. </w:t>
      </w:r>
    </w:p>
    <w:p w:rsidR="00000000" w:rsidDel="00000000" w:rsidP="00000000" w:rsidRDefault="00000000" w:rsidRPr="00000000" w14:paraId="00000019">
      <w:pPr>
        <w:spacing w:after="218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The Professor must: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67" w:lineRule="auto"/>
        <w:ind w:left="705" w:hanging="360"/>
        <w:rPr/>
      </w:pPr>
      <w:r w:rsidDel="00000000" w:rsidR="00000000" w:rsidRPr="00000000">
        <w:rPr>
          <w:rtl w:val="0"/>
        </w:rPr>
        <w:t xml:space="preserve">Fill out Part 2 of the </w:t>
      </w:r>
      <w:r w:rsidDel="00000000" w:rsidR="00000000" w:rsidRPr="00000000">
        <w:rPr>
          <w:b w:val="1"/>
          <w:u w:val="single"/>
          <w:rtl w:val="0"/>
        </w:rPr>
        <w:t xml:space="preserve">Test Cover Sheet</w:t>
      </w:r>
      <w:r w:rsidDel="00000000" w:rsidR="00000000" w:rsidRPr="00000000">
        <w:rPr>
          <w:rtl w:val="0"/>
        </w:rPr>
        <w:t xml:space="preserve"> completely and submit it with the test to OAS </w:t>
      </w:r>
      <w:r w:rsidDel="00000000" w:rsidR="00000000" w:rsidRPr="00000000">
        <w:rPr>
          <w:b w:val="1"/>
          <w:rtl w:val="0"/>
        </w:rPr>
        <w:t xml:space="preserve">at least two business days before the proposed test date</w:t>
      </w:r>
      <w:r w:rsidDel="00000000" w:rsidR="00000000" w:rsidRPr="00000000">
        <w:rPr>
          <w:rtl w:val="0"/>
        </w:rPr>
        <w:t xml:space="preserve">.  Exams and </w:t>
      </w:r>
      <w:r w:rsidDel="00000000" w:rsidR="00000000" w:rsidRPr="00000000">
        <w:rPr>
          <w:b w:val="1"/>
          <w:u w:val="single"/>
          <w:rtl w:val="0"/>
        </w:rPr>
        <w:t xml:space="preserve">Test Cover Sheets</w:t>
      </w:r>
      <w:r w:rsidDel="00000000" w:rsidR="00000000" w:rsidRPr="00000000">
        <w:rPr>
          <w:rtl w:val="0"/>
        </w:rPr>
        <w:t xml:space="preserve"> may be brought to OAS in person (Downs Hall 122), or emailed (</w:t>
      </w:r>
      <w:r w:rsidDel="00000000" w:rsidR="00000000" w:rsidRPr="00000000">
        <w:rPr>
          <w:color w:val="0000ff"/>
          <w:u w:val="single"/>
          <w:rtl w:val="0"/>
        </w:rPr>
        <w:t xml:space="preserve">accessibilityservices@kean.edu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1B">
      <w:pPr>
        <w:spacing w:after="256" w:lineRule="auto"/>
        <w:ind w:left="355" w:firstLine="0"/>
        <w:rPr/>
      </w:pPr>
      <w:r w:rsidDel="00000000" w:rsidR="00000000" w:rsidRPr="00000000">
        <w:rPr>
          <w:rtl w:val="0"/>
        </w:rPr>
        <w:t xml:space="preserve"> Please be sure to: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31" w:lineRule="auto"/>
        <w:ind w:left="705" w:hanging="360"/>
        <w:rPr/>
      </w:pPr>
      <w:r w:rsidDel="00000000" w:rsidR="00000000" w:rsidRPr="00000000">
        <w:rPr>
          <w:rtl w:val="0"/>
        </w:rPr>
        <w:t xml:space="preserve">Fill in the “last date testing permitted” and “scheduled time for test” fields.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51" w:lineRule="auto"/>
        <w:ind w:left="705" w:hanging="360"/>
        <w:rPr/>
      </w:pPr>
      <w:r w:rsidDel="00000000" w:rsidR="00000000" w:rsidRPr="00000000">
        <w:rPr>
          <w:rtl w:val="0"/>
        </w:rPr>
        <w:t xml:space="preserve">State the “class time allotted for test” (OAS will calculate the appropriate amount of time allowed for the test based on the student’s accommodations).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51" w:lineRule="auto"/>
        <w:ind w:left="705" w:hanging="360"/>
        <w:rPr/>
      </w:pPr>
      <w:r w:rsidDel="00000000" w:rsidR="00000000" w:rsidRPr="00000000">
        <w:rPr>
          <w:rtl w:val="0"/>
        </w:rPr>
        <w:t xml:space="preserve">Testing aids permitted for all students in the class, if applicable (OAS will determine if the student requires any additional aids based upon the student’s accommodation).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31" w:lineRule="auto"/>
        <w:ind w:left="705" w:hanging="360"/>
        <w:rPr/>
      </w:pPr>
      <w:r w:rsidDel="00000000" w:rsidR="00000000" w:rsidRPr="00000000">
        <w:rPr>
          <w:rtl w:val="0"/>
        </w:rPr>
        <w:t xml:space="preserve">List any additional testing instructions, if needed.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Let us know how you would like to the test returned to you.  You can pick it up, or we can email to you (please let us know how/where you would like it sent). </w:t>
      </w:r>
    </w:p>
    <w:p w:rsidR="00000000" w:rsidDel="00000000" w:rsidP="00000000" w:rsidRDefault="00000000" w:rsidRPr="00000000" w14:paraId="00000021">
      <w:pPr>
        <w:spacing w:after="279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1"/>
        <w:tabs>
          <w:tab w:val="center" w:leader="none" w:pos="720"/>
          <w:tab w:val="center" w:leader="none" w:pos="1440"/>
          <w:tab w:val="center" w:leader="none" w:pos="2160"/>
          <w:tab w:val="center" w:leader="none" w:pos="4061"/>
        </w:tabs>
        <w:ind w:left="-15" w:firstLine="0"/>
        <w:rPr/>
      </w:pPr>
      <w:r w:rsidDel="00000000" w:rsidR="00000000" w:rsidRPr="00000000">
        <w:rPr>
          <w:b w:val="0"/>
          <w:sz w:val="22"/>
          <w:szCs w:val="22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Contact Information </w:t>
      </w:r>
    </w:p>
    <w:p w:rsidR="00000000" w:rsidDel="00000000" w:rsidP="00000000" w:rsidRDefault="00000000" w:rsidRPr="00000000" w14:paraId="00000023">
      <w:pPr>
        <w:spacing w:line="267" w:lineRule="auto"/>
        <w:ind w:left="390" w:right="292" w:hanging="42.00000000000003"/>
        <w:jc w:val="center"/>
        <w:rPr/>
      </w:pPr>
      <w:r w:rsidDel="00000000" w:rsidR="00000000" w:rsidRPr="00000000">
        <w:rPr>
          <w:rtl w:val="0"/>
        </w:rPr>
        <w:t xml:space="preserve">Office of Accessibility Services (Downs Hall 122) </w:t>
      </w:r>
    </w:p>
    <w:p w:rsidR="00000000" w:rsidDel="00000000" w:rsidP="00000000" w:rsidRDefault="00000000" w:rsidRPr="00000000" w14:paraId="00000024">
      <w:pPr>
        <w:spacing w:after="218" w:line="259" w:lineRule="auto"/>
        <w:ind w:left="0" w:firstLine="0"/>
        <w:rPr/>
      </w:pPr>
      <w:r w:rsidDel="00000000" w:rsidR="00000000" w:rsidRPr="00000000">
        <w:rPr>
          <w:u w:val="single"/>
          <w:rtl w:val="0"/>
        </w:rPr>
        <w:t xml:space="preserve">Phone</w:t>
      </w:r>
      <w:r w:rsidDel="00000000" w:rsidR="00000000" w:rsidRPr="00000000">
        <w:rPr>
          <w:rtl w:val="0"/>
        </w:rPr>
        <w:t xml:space="preserve">: 908-737-4910                   </w:t>
        <w:tab/>
        <w:tab/>
        <w:tab/>
        <w:tab/>
        <w:tab/>
        <w:t xml:space="preserve"> </w:t>
      </w:r>
      <w:r w:rsidDel="00000000" w:rsidR="00000000" w:rsidRPr="00000000">
        <w:rPr>
          <w:u w:val="single"/>
          <w:rtl w:val="0"/>
        </w:rPr>
        <w:t xml:space="preserve">E-mail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000ff"/>
          <w:u w:val="single"/>
          <w:rtl w:val="0"/>
        </w:rPr>
        <w:t xml:space="preserve">accessibilityservices@kean.edu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4" w:top="1440" w:left="1440" w:right="14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05" w:hanging="70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9" w:line="268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6" w:lineRule="auto"/>
      <w:ind w:left="10" w:hanging="10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6" w:before="0" w:line="25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9" w:line="268" w:lineRule="auto"/>
      <w:ind w:left="10" w:hanging="10"/>
    </w:pPr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unhideWhenUsed w:val="1"/>
    <w:qFormat w:val="1"/>
    <w:pPr>
      <w:keepNext w:val="1"/>
      <w:keepLines w:val="1"/>
      <w:spacing w:after="166"/>
      <w:ind w:left="10" w:hanging="10"/>
      <w:outlineLvl w:val="0"/>
    </w:pPr>
    <w:rPr>
      <w:rFonts w:ascii="Calibri" w:cs="Calibri" w:eastAsia="Calibri" w:hAnsi="Calibri"/>
      <w:b w:val="1"/>
      <w:color w:val="000000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Calibri" w:cs="Calibri" w:eastAsia="Calibri" w:hAnsi="Calibri"/>
      <w:b w:val="1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73D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73D5"/>
    <w:rPr>
      <w:rFonts w:ascii="Segoe UI" w:cs="Segoe UI" w:eastAsia="Calibr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oHLj0FoBSmWi7cOHfJ3ENf5Uyw==">CgMxLjAyCGguZ2pkZ3hzOAByITFqUjh2WVFqWFFNNklGUHU0akNLSkJTN3AydHp5dk84UA==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2022-03-01T20:51:00Z</dcterms:created>
  <dc:creator>Community and Disability Services Student Account</dc:creator>
</cp:coreProperties>
</file>