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FE4A8" w14:textId="2B65866A" w:rsidR="00AB10EF" w:rsidRDefault="00DB3164" w:rsidP="00DB3164">
      <w:pPr>
        <w:jc w:val="center"/>
        <w:rPr>
          <w:rFonts w:ascii="Times New Roman" w:hAnsi="Times New Roman" w:cs="Times New Roman"/>
          <w:b/>
        </w:rPr>
      </w:pPr>
      <w:r w:rsidRPr="00DB3164">
        <w:rPr>
          <w:rFonts w:ascii="Times New Roman" w:hAnsi="Times New Roman" w:cs="Times New Roman"/>
          <w:b/>
        </w:rPr>
        <w:t>Admissions Questions</w:t>
      </w:r>
    </w:p>
    <w:p w14:paraId="70E24D0C" w14:textId="77777777" w:rsidR="00DB3164" w:rsidRDefault="00DB3164" w:rsidP="00DB3164">
      <w:pPr>
        <w:rPr>
          <w:rFonts w:ascii="Times New Roman" w:hAnsi="Times New Roman" w:cs="Times New Roman"/>
          <w:b/>
        </w:rPr>
      </w:pPr>
    </w:p>
    <w:p w14:paraId="34B2BC92" w14:textId="5E8415EA" w:rsidR="00DB3164" w:rsidRPr="00DB3164" w:rsidRDefault="00DB3164" w:rsidP="00DB3164">
      <w:pPr>
        <w:rPr>
          <w:rFonts w:ascii="Times New Roman" w:hAnsi="Times New Roman" w:cs="Times New Roman"/>
          <w:i/>
        </w:rPr>
      </w:pPr>
      <w:r w:rsidRPr="00DB3164">
        <w:rPr>
          <w:rFonts w:ascii="Times New Roman" w:hAnsi="Times New Roman" w:cs="Times New Roman"/>
          <w:i/>
        </w:rPr>
        <w:t>Using professional writing, answer each question separately. Please provide clarity and supporting details to support each answer.</w:t>
      </w:r>
    </w:p>
    <w:p w14:paraId="7C7F4A6C" w14:textId="77777777" w:rsidR="00DB3164" w:rsidRDefault="00DB3164"/>
    <w:p w14:paraId="7D784AA3" w14:textId="5FDA3919" w:rsidR="00DB3164" w:rsidRDefault="00DB3164" w:rsidP="00DB3164">
      <w:pPr>
        <w:pStyle w:val="ListParagraph"/>
        <w:numPr>
          <w:ilvl w:val="0"/>
          <w:numId w:val="1"/>
        </w:numPr>
        <w:rPr>
          <w:rFonts w:ascii="Times New Roman" w:hAnsi="Times New Roman" w:cs="Times New Roman"/>
        </w:rPr>
      </w:pPr>
      <w:r>
        <w:rPr>
          <w:rFonts w:ascii="Times New Roman" w:hAnsi="Times New Roman" w:cs="Times New Roman"/>
        </w:rPr>
        <w:t>What is your definition of social work? How does your definition align with the National Association of Social Workers Code of Ethics</w:t>
      </w:r>
      <w:r w:rsidR="00FB02F5">
        <w:rPr>
          <w:rFonts w:ascii="Times New Roman" w:hAnsi="Times New Roman" w:cs="Times New Roman"/>
        </w:rPr>
        <w:t xml:space="preserve"> and mission of Kean University?</w:t>
      </w:r>
    </w:p>
    <w:p w14:paraId="1803D0D1" w14:textId="77777777" w:rsidR="00DB3164" w:rsidRDefault="00DB3164" w:rsidP="00DB3164">
      <w:pPr>
        <w:rPr>
          <w:rFonts w:ascii="Times New Roman" w:hAnsi="Times New Roman" w:cs="Times New Roman"/>
        </w:rPr>
      </w:pPr>
    </w:p>
    <w:p w14:paraId="2B6085EF" w14:textId="4B64BC0A" w:rsidR="00DB3164" w:rsidRDefault="00DB3164" w:rsidP="00DB3164">
      <w:pPr>
        <w:pStyle w:val="ListParagraph"/>
        <w:numPr>
          <w:ilvl w:val="0"/>
          <w:numId w:val="1"/>
        </w:numPr>
        <w:rPr>
          <w:rFonts w:ascii="Times New Roman" w:hAnsi="Times New Roman" w:cs="Times New Roman"/>
        </w:rPr>
      </w:pPr>
      <w:r>
        <w:rPr>
          <w:rFonts w:ascii="Times New Roman" w:hAnsi="Times New Roman" w:cs="Times New Roman"/>
        </w:rPr>
        <w:t>Beyond helping people, what has influenced your decision to pursue a Master of Social Work degree?</w:t>
      </w:r>
    </w:p>
    <w:p w14:paraId="3F2B80E4" w14:textId="77777777" w:rsidR="00302076" w:rsidRDefault="00302076" w:rsidP="00302076">
      <w:pPr>
        <w:rPr>
          <w:rFonts w:ascii="Times New Roman" w:hAnsi="Times New Roman" w:cs="Times New Roman"/>
        </w:rPr>
      </w:pPr>
    </w:p>
    <w:p w14:paraId="16277601" w14:textId="5ED842AA" w:rsidR="00302076" w:rsidRPr="00302076" w:rsidRDefault="00302076" w:rsidP="00302076">
      <w:pPr>
        <w:pStyle w:val="ListParagraph"/>
        <w:numPr>
          <w:ilvl w:val="0"/>
          <w:numId w:val="1"/>
        </w:numPr>
        <w:rPr>
          <w:rFonts w:ascii="Times New Roman" w:hAnsi="Times New Roman" w:cs="Times New Roman"/>
        </w:rPr>
      </w:pPr>
      <w:r>
        <w:rPr>
          <w:rFonts w:ascii="Times New Roman" w:hAnsi="Times New Roman" w:cs="Times New Roman"/>
        </w:rPr>
        <w:t>Kean University’s Master of Social Work program has a sole specialization, Direct Clinical Practice. Discuss how you career goals align with this specialization.</w:t>
      </w:r>
    </w:p>
    <w:p w14:paraId="3148C51C" w14:textId="77777777" w:rsidR="00DB3164" w:rsidRPr="00DB3164" w:rsidRDefault="00DB3164" w:rsidP="00DB3164">
      <w:pPr>
        <w:rPr>
          <w:rFonts w:ascii="Times New Roman" w:hAnsi="Times New Roman" w:cs="Times New Roman"/>
        </w:rPr>
      </w:pPr>
    </w:p>
    <w:p w14:paraId="64F59EBE" w14:textId="506917E9" w:rsidR="00DB3164" w:rsidRDefault="00DB3164" w:rsidP="00DB3164">
      <w:pPr>
        <w:pStyle w:val="ListParagraph"/>
        <w:numPr>
          <w:ilvl w:val="0"/>
          <w:numId w:val="1"/>
        </w:numPr>
        <w:rPr>
          <w:rFonts w:ascii="Times New Roman" w:hAnsi="Times New Roman" w:cs="Times New Roman"/>
        </w:rPr>
      </w:pPr>
      <w:r>
        <w:rPr>
          <w:rFonts w:ascii="Times New Roman" w:hAnsi="Times New Roman" w:cs="Times New Roman"/>
        </w:rPr>
        <w:t>Dignity and Respect for others is important in social work practice and in the Master of Social Work program. Share an example where you demonstrated respect for diversity and difference</w:t>
      </w:r>
      <w:r w:rsidR="00FB02F5">
        <w:rPr>
          <w:rFonts w:ascii="Times New Roman" w:hAnsi="Times New Roman" w:cs="Times New Roman"/>
        </w:rPr>
        <w:t>, and what did you learn from the experience?</w:t>
      </w:r>
    </w:p>
    <w:p w14:paraId="6578BA90" w14:textId="77777777" w:rsidR="00DB3164" w:rsidRPr="00DB3164" w:rsidRDefault="00DB3164" w:rsidP="00DB3164">
      <w:pPr>
        <w:rPr>
          <w:rFonts w:ascii="Times New Roman" w:hAnsi="Times New Roman" w:cs="Times New Roman"/>
        </w:rPr>
      </w:pPr>
    </w:p>
    <w:p w14:paraId="0C499225" w14:textId="0C665BD2" w:rsidR="00DB3164" w:rsidRDefault="00DB3164" w:rsidP="00DB3164">
      <w:pPr>
        <w:pStyle w:val="ListParagraph"/>
        <w:numPr>
          <w:ilvl w:val="0"/>
          <w:numId w:val="1"/>
        </w:numPr>
        <w:rPr>
          <w:rFonts w:ascii="Times New Roman" w:hAnsi="Times New Roman" w:cs="Times New Roman"/>
        </w:rPr>
      </w:pPr>
      <w:r w:rsidRPr="00DB3164">
        <w:rPr>
          <w:rFonts w:ascii="Times New Roman" w:hAnsi="Times New Roman" w:cs="Times New Roman"/>
        </w:rPr>
        <w:t>Identify a social, economic or environmental justice issue</w:t>
      </w:r>
      <w:r>
        <w:rPr>
          <w:rFonts w:ascii="Times New Roman" w:hAnsi="Times New Roman" w:cs="Times New Roman"/>
        </w:rPr>
        <w:t xml:space="preserve"> which is important to you. Next, briefly share how the issue may be address</w:t>
      </w:r>
      <w:r w:rsidR="00FB02F5">
        <w:rPr>
          <w:rFonts w:ascii="Times New Roman" w:hAnsi="Times New Roman" w:cs="Times New Roman"/>
        </w:rPr>
        <w:t>ed</w:t>
      </w:r>
      <w:r>
        <w:rPr>
          <w:rFonts w:ascii="Times New Roman" w:hAnsi="Times New Roman" w:cs="Times New Roman"/>
        </w:rPr>
        <w:t xml:space="preserve"> by </w:t>
      </w:r>
      <w:r w:rsidR="00FB02F5">
        <w:rPr>
          <w:rFonts w:ascii="Times New Roman" w:hAnsi="Times New Roman" w:cs="Times New Roman"/>
        </w:rPr>
        <w:t xml:space="preserve">professional </w:t>
      </w:r>
      <w:r>
        <w:rPr>
          <w:rFonts w:ascii="Times New Roman" w:hAnsi="Times New Roman" w:cs="Times New Roman"/>
        </w:rPr>
        <w:t xml:space="preserve">social workers to promote advocacy. </w:t>
      </w:r>
    </w:p>
    <w:p w14:paraId="4002D3F7" w14:textId="77777777" w:rsidR="00B25137" w:rsidRPr="00B25137" w:rsidRDefault="00B25137" w:rsidP="00B25137">
      <w:pPr>
        <w:rPr>
          <w:rFonts w:ascii="Times New Roman" w:hAnsi="Times New Roman" w:cs="Times New Roman"/>
        </w:rPr>
      </w:pPr>
    </w:p>
    <w:p w14:paraId="047DB440" w14:textId="1F8B59DA" w:rsidR="00DB3164" w:rsidRDefault="00FB02F5" w:rsidP="00DB3164">
      <w:pPr>
        <w:pStyle w:val="ListParagraph"/>
        <w:numPr>
          <w:ilvl w:val="0"/>
          <w:numId w:val="1"/>
        </w:numPr>
        <w:rPr>
          <w:rFonts w:ascii="Times New Roman" w:hAnsi="Times New Roman" w:cs="Times New Roman"/>
        </w:rPr>
      </w:pPr>
      <w:r>
        <w:rPr>
          <w:rFonts w:ascii="Times New Roman" w:hAnsi="Times New Roman" w:cs="Times New Roman"/>
        </w:rPr>
        <w:t xml:space="preserve">Challenges occur in life, and in graduate school. </w:t>
      </w:r>
      <w:r w:rsidR="00B25137">
        <w:rPr>
          <w:rFonts w:ascii="Times New Roman" w:hAnsi="Times New Roman" w:cs="Times New Roman"/>
        </w:rPr>
        <w:t>Hence, s</w:t>
      </w:r>
      <w:r>
        <w:rPr>
          <w:rFonts w:ascii="Times New Roman" w:hAnsi="Times New Roman" w:cs="Times New Roman"/>
        </w:rPr>
        <w:t>upport is paramount to ensuring success. Dis</w:t>
      </w:r>
      <w:r w:rsidR="00B25137">
        <w:rPr>
          <w:rFonts w:ascii="Times New Roman" w:hAnsi="Times New Roman" w:cs="Times New Roman"/>
        </w:rPr>
        <w:t>cuss the support system you have and how it will serve helpful to ensure your academic, personal and professional success.</w:t>
      </w:r>
    </w:p>
    <w:p w14:paraId="4A1F748A" w14:textId="77777777" w:rsidR="00B25137" w:rsidRPr="00B25137" w:rsidRDefault="00B25137" w:rsidP="00B25137">
      <w:pPr>
        <w:rPr>
          <w:rFonts w:ascii="Times New Roman" w:hAnsi="Times New Roman" w:cs="Times New Roman"/>
        </w:rPr>
      </w:pPr>
    </w:p>
    <w:p w14:paraId="478A876B" w14:textId="04394962" w:rsidR="00B25137" w:rsidRDefault="00B25137" w:rsidP="00DB3164">
      <w:pPr>
        <w:pStyle w:val="ListParagraph"/>
        <w:numPr>
          <w:ilvl w:val="0"/>
          <w:numId w:val="1"/>
        </w:numPr>
        <w:rPr>
          <w:rFonts w:ascii="Times New Roman" w:hAnsi="Times New Roman" w:cs="Times New Roman"/>
        </w:rPr>
      </w:pPr>
      <w:r>
        <w:rPr>
          <w:rFonts w:ascii="Times New Roman" w:hAnsi="Times New Roman" w:cs="Times New Roman"/>
        </w:rPr>
        <w:t xml:space="preserve">The Master of Social Work courses are offered Tuesdays, Wednesdays, Thursdays from 4:30 pm – 10:15,  and Saturdays 9 am – 3:15 pm. Students are expected to attend classes two of the listed days, which require a commitment to an afternoon, evening and weekend schedule, based on class availability. Explain how you plan to meet this expectation, if accepted in the Master of Social Work program.  </w:t>
      </w:r>
    </w:p>
    <w:p w14:paraId="3006AF0E" w14:textId="77777777" w:rsidR="00044A2E" w:rsidRPr="00044A2E" w:rsidRDefault="00044A2E" w:rsidP="00044A2E">
      <w:pPr>
        <w:rPr>
          <w:rFonts w:ascii="Times New Roman" w:hAnsi="Times New Roman" w:cs="Times New Roman"/>
        </w:rPr>
      </w:pPr>
    </w:p>
    <w:p w14:paraId="42E8DEC2" w14:textId="77777777" w:rsidR="001D2174" w:rsidRDefault="00B25137" w:rsidP="001D2174">
      <w:pPr>
        <w:pStyle w:val="ListParagraph"/>
        <w:numPr>
          <w:ilvl w:val="0"/>
          <w:numId w:val="1"/>
        </w:numPr>
        <w:rPr>
          <w:rFonts w:ascii="Times New Roman" w:hAnsi="Times New Roman" w:cs="Times New Roman"/>
        </w:rPr>
      </w:pPr>
      <w:r>
        <w:rPr>
          <w:rFonts w:ascii="Times New Roman" w:hAnsi="Times New Roman" w:cs="Times New Roman"/>
        </w:rPr>
        <w:t xml:space="preserve">Field Education is the signature pedagogy of the Master of Social Work program. Each student is required to complete the practicum experience, which requires two – three days in a real </w:t>
      </w:r>
      <w:r w:rsidR="001D2174">
        <w:rPr>
          <w:rFonts w:ascii="Times New Roman" w:hAnsi="Times New Roman" w:cs="Times New Roman"/>
        </w:rPr>
        <w:t xml:space="preserve">world organization/agency to apply, demonstrate and integrate new graduate level social work knowledge, values, skills and cognitive and affective processes. </w:t>
      </w:r>
      <w:r w:rsidR="001D2174" w:rsidRPr="00044A2E">
        <w:rPr>
          <w:rFonts w:ascii="Times New Roman" w:hAnsi="Times New Roman" w:cs="Times New Roman"/>
          <w:i/>
        </w:rPr>
        <w:t>Students accepted in the 2 year Option:</w:t>
      </w:r>
      <w:r w:rsidR="001D2174">
        <w:rPr>
          <w:rFonts w:ascii="Times New Roman" w:hAnsi="Times New Roman" w:cs="Times New Roman"/>
        </w:rPr>
        <w:t xml:space="preserve"> complete the first practicum, known as the generalist practicum, in year 1 of the program, while enrolled in four courses, and the second practicum, known as the specialization practicum, in year 2 of the program. </w:t>
      </w:r>
      <w:r w:rsidR="001D2174" w:rsidRPr="00044A2E">
        <w:rPr>
          <w:rFonts w:ascii="Times New Roman" w:hAnsi="Times New Roman" w:cs="Times New Roman"/>
          <w:i/>
        </w:rPr>
        <w:t>Students accepted in the 3 year Extended Option:</w:t>
      </w:r>
      <w:r w:rsidR="001D2174">
        <w:rPr>
          <w:rFonts w:ascii="Times New Roman" w:hAnsi="Times New Roman" w:cs="Times New Roman"/>
        </w:rPr>
        <w:t xml:space="preserve"> complete  only courses (three courses) in year 1, and in year 2 begin the generalist practicum while enrolled in two classes, and in year 3 compete the specialization practicum, while enrolled in three class.</w:t>
      </w:r>
    </w:p>
    <w:p w14:paraId="4A6B2FD6" w14:textId="08D53921" w:rsidR="001D2174" w:rsidRDefault="001D2174" w:rsidP="00044A2E">
      <w:pPr>
        <w:pStyle w:val="ListParagraph"/>
        <w:rPr>
          <w:rFonts w:ascii="Times New Roman" w:hAnsi="Times New Roman" w:cs="Times New Roman"/>
        </w:rPr>
      </w:pPr>
      <w:r w:rsidRPr="00044A2E">
        <w:rPr>
          <w:rFonts w:ascii="Times New Roman" w:hAnsi="Times New Roman" w:cs="Times New Roman"/>
          <w:i/>
        </w:rPr>
        <w:t>Student accepted in the Advanced Standing Option:</w:t>
      </w:r>
      <w:r>
        <w:rPr>
          <w:rFonts w:ascii="Times New Roman" w:hAnsi="Times New Roman" w:cs="Times New Roman"/>
        </w:rPr>
        <w:t xml:space="preserve"> </w:t>
      </w:r>
      <w:r w:rsidR="00044A2E">
        <w:rPr>
          <w:rFonts w:ascii="Times New Roman" w:hAnsi="Times New Roman" w:cs="Times New Roman"/>
        </w:rPr>
        <w:t xml:space="preserve">complete only the specialization practicum as the generalist practicum was completed during the senior year of the accredited undergraduate Social Work degree program. </w:t>
      </w:r>
    </w:p>
    <w:p w14:paraId="24C0E814" w14:textId="083DC8DE" w:rsidR="00B25137" w:rsidRDefault="001D2174" w:rsidP="00044A2E">
      <w:pPr>
        <w:pStyle w:val="ListParagraph"/>
        <w:rPr>
          <w:rFonts w:ascii="Times New Roman" w:hAnsi="Times New Roman" w:cs="Times New Roman"/>
        </w:rPr>
      </w:pPr>
      <w:r w:rsidRPr="00302076">
        <w:rPr>
          <w:rFonts w:ascii="Times New Roman" w:hAnsi="Times New Roman" w:cs="Times New Roman"/>
          <w:b/>
        </w:rPr>
        <w:lastRenderedPageBreak/>
        <w:t>The generalist practicum</w:t>
      </w:r>
      <w:r>
        <w:rPr>
          <w:rFonts w:ascii="Times New Roman" w:hAnsi="Times New Roman" w:cs="Times New Roman"/>
        </w:rPr>
        <w:t xml:space="preserve"> occurs in </w:t>
      </w:r>
      <w:r w:rsidR="00302076">
        <w:rPr>
          <w:rFonts w:ascii="Times New Roman" w:hAnsi="Times New Roman" w:cs="Times New Roman"/>
        </w:rPr>
        <w:t xml:space="preserve">an </w:t>
      </w:r>
      <w:bookmarkStart w:id="0" w:name="_GoBack"/>
      <w:bookmarkEnd w:id="0"/>
      <w:r>
        <w:rPr>
          <w:rFonts w:ascii="Times New Roman" w:hAnsi="Times New Roman" w:cs="Times New Roman"/>
        </w:rPr>
        <w:t xml:space="preserve">organization/agency </w:t>
      </w:r>
      <w:r w:rsidR="00044A2E">
        <w:rPr>
          <w:rFonts w:ascii="Times New Roman" w:hAnsi="Times New Roman" w:cs="Times New Roman"/>
        </w:rPr>
        <w:t>in one academic year.</w:t>
      </w:r>
      <w:r>
        <w:rPr>
          <w:rFonts w:ascii="Times New Roman" w:hAnsi="Times New Roman" w:cs="Times New Roman"/>
        </w:rPr>
        <w:t xml:space="preserve"> </w:t>
      </w:r>
      <w:r w:rsidR="00044A2E">
        <w:rPr>
          <w:rFonts w:ascii="Times New Roman" w:hAnsi="Times New Roman" w:cs="Times New Roman"/>
        </w:rPr>
        <w:t xml:space="preserve">Students are required to </w:t>
      </w:r>
      <w:r>
        <w:rPr>
          <w:rFonts w:ascii="Times New Roman" w:hAnsi="Times New Roman" w:cs="Times New Roman"/>
        </w:rPr>
        <w:t xml:space="preserve">complete 16 hours a week </w:t>
      </w:r>
      <w:r w:rsidR="00044A2E">
        <w:rPr>
          <w:rFonts w:ascii="Times New Roman" w:hAnsi="Times New Roman" w:cs="Times New Roman"/>
        </w:rPr>
        <w:t xml:space="preserve"> for 15 semester weeks </w:t>
      </w:r>
      <w:r>
        <w:rPr>
          <w:rFonts w:ascii="Times New Roman" w:hAnsi="Times New Roman" w:cs="Times New Roman"/>
        </w:rPr>
        <w:t>in the fall semester, and 16 hour</w:t>
      </w:r>
      <w:r w:rsidR="00044A2E">
        <w:rPr>
          <w:rFonts w:ascii="Times New Roman" w:hAnsi="Times New Roman" w:cs="Times New Roman"/>
        </w:rPr>
        <w:t xml:space="preserve">s a week for 15 semester weeks during the </w:t>
      </w:r>
      <w:r>
        <w:rPr>
          <w:rFonts w:ascii="Times New Roman" w:hAnsi="Times New Roman" w:cs="Times New Roman"/>
        </w:rPr>
        <w:t xml:space="preserve">spring semester for a total of 480 </w:t>
      </w:r>
      <w:r w:rsidR="00044A2E">
        <w:rPr>
          <w:rFonts w:ascii="Times New Roman" w:hAnsi="Times New Roman" w:cs="Times New Roman"/>
        </w:rPr>
        <w:t xml:space="preserve">generalist </w:t>
      </w:r>
      <w:r>
        <w:rPr>
          <w:rFonts w:ascii="Times New Roman" w:hAnsi="Times New Roman" w:cs="Times New Roman"/>
        </w:rPr>
        <w:t>practicum</w:t>
      </w:r>
      <w:r w:rsidR="00044A2E">
        <w:rPr>
          <w:rFonts w:ascii="Times New Roman" w:hAnsi="Times New Roman" w:cs="Times New Roman"/>
        </w:rPr>
        <w:t xml:space="preserve"> hours for the academic year.  Only students accepted in the 2 year and 2 year Extended option complete the generalist practicum. </w:t>
      </w:r>
    </w:p>
    <w:p w14:paraId="211379A3" w14:textId="7B5373F2" w:rsidR="00044A2E" w:rsidRDefault="00044A2E" w:rsidP="00044A2E">
      <w:pPr>
        <w:pStyle w:val="ListParagraph"/>
        <w:rPr>
          <w:rFonts w:ascii="Times New Roman" w:hAnsi="Times New Roman" w:cs="Times New Roman"/>
        </w:rPr>
      </w:pPr>
      <w:r w:rsidRPr="00302076">
        <w:rPr>
          <w:rFonts w:ascii="Times New Roman" w:hAnsi="Times New Roman" w:cs="Times New Roman"/>
          <w:b/>
        </w:rPr>
        <w:t xml:space="preserve">The </w:t>
      </w:r>
      <w:r w:rsidRPr="00302076">
        <w:rPr>
          <w:rFonts w:ascii="Times New Roman" w:hAnsi="Times New Roman" w:cs="Times New Roman"/>
          <w:b/>
        </w:rPr>
        <w:t xml:space="preserve">specialization </w:t>
      </w:r>
      <w:r w:rsidRPr="00302076">
        <w:rPr>
          <w:rFonts w:ascii="Times New Roman" w:hAnsi="Times New Roman" w:cs="Times New Roman"/>
          <w:b/>
        </w:rPr>
        <w:t>practicum</w:t>
      </w:r>
      <w:r>
        <w:rPr>
          <w:rFonts w:ascii="Times New Roman" w:hAnsi="Times New Roman" w:cs="Times New Roman"/>
        </w:rPr>
        <w:t xml:space="preserve"> occurs in </w:t>
      </w:r>
      <w:r>
        <w:rPr>
          <w:rFonts w:ascii="Times New Roman" w:hAnsi="Times New Roman" w:cs="Times New Roman"/>
        </w:rPr>
        <w:t>an organization/agency different from the generalist practicum in the final year of the Master of Social Work program.</w:t>
      </w:r>
      <w:r>
        <w:rPr>
          <w:rFonts w:ascii="Times New Roman" w:hAnsi="Times New Roman" w:cs="Times New Roman"/>
        </w:rPr>
        <w:t xml:space="preserve"> Students are required to </w:t>
      </w:r>
      <w:r>
        <w:rPr>
          <w:rFonts w:ascii="Times New Roman" w:hAnsi="Times New Roman" w:cs="Times New Roman"/>
        </w:rPr>
        <w:t xml:space="preserve">complete 20 </w:t>
      </w:r>
      <w:r>
        <w:rPr>
          <w:rFonts w:ascii="Times New Roman" w:hAnsi="Times New Roman" w:cs="Times New Roman"/>
        </w:rPr>
        <w:t xml:space="preserve">hours a week  for 15 semester weeks in the fall semester, and </w:t>
      </w:r>
      <w:r>
        <w:rPr>
          <w:rFonts w:ascii="Times New Roman" w:hAnsi="Times New Roman" w:cs="Times New Roman"/>
        </w:rPr>
        <w:t xml:space="preserve">20 </w:t>
      </w:r>
      <w:r>
        <w:rPr>
          <w:rFonts w:ascii="Times New Roman" w:hAnsi="Times New Roman" w:cs="Times New Roman"/>
        </w:rPr>
        <w:t xml:space="preserve">hours a week for 15 semester weeks during the spring semester for a total of </w:t>
      </w:r>
      <w:r>
        <w:rPr>
          <w:rFonts w:ascii="Times New Roman" w:hAnsi="Times New Roman" w:cs="Times New Roman"/>
        </w:rPr>
        <w:t xml:space="preserve">600 direct clinical </w:t>
      </w:r>
      <w:r>
        <w:rPr>
          <w:rFonts w:ascii="Times New Roman" w:hAnsi="Times New Roman" w:cs="Times New Roman"/>
        </w:rPr>
        <w:t xml:space="preserve">practicum hours for the academic year.  </w:t>
      </w:r>
      <w:r>
        <w:rPr>
          <w:rFonts w:ascii="Times New Roman" w:hAnsi="Times New Roman" w:cs="Times New Roman"/>
        </w:rPr>
        <w:t>All students enrolled in accepted in the Master of Social Work program complete the specialization practicum.</w:t>
      </w:r>
      <w:r>
        <w:rPr>
          <w:rFonts w:ascii="Times New Roman" w:hAnsi="Times New Roman" w:cs="Times New Roman"/>
        </w:rPr>
        <w:t xml:space="preserve"> </w:t>
      </w:r>
    </w:p>
    <w:p w14:paraId="4B93F29D" w14:textId="540070E1" w:rsidR="00044A2E" w:rsidRDefault="00044A2E" w:rsidP="00044A2E">
      <w:pPr>
        <w:pStyle w:val="ListParagraph"/>
        <w:rPr>
          <w:rFonts w:ascii="Times New Roman" w:hAnsi="Times New Roman" w:cs="Times New Roman"/>
        </w:rPr>
      </w:pPr>
      <w:r>
        <w:rPr>
          <w:rFonts w:ascii="Times New Roman" w:hAnsi="Times New Roman" w:cs="Times New Roman"/>
        </w:rPr>
        <w:t>Explain how you plan to meet the requirements for the Master of Social Work field education practicum. Be specific in your response.</w:t>
      </w:r>
    </w:p>
    <w:p w14:paraId="2FF75A9B" w14:textId="77777777" w:rsidR="00044A2E" w:rsidRDefault="00044A2E" w:rsidP="00044A2E">
      <w:pPr>
        <w:pStyle w:val="ListParagraph"/>
        <w:rPr>
          <w:rFonts w:ascii="Times New Roman" w:hAnsi="Times New Roman" w:cs="Times New Roman"/>
        </w:rPr>
      </w:pPr>
    </w:p>
    <w:p w14:paraId="3F5BB13E" w14:textId="63D319E8" w:rsidR="00044A2E" w:rsidRPr="00302076" w:rsidRDefault="00044A2E" w:rsidP="00044A2E">
      <w:pPr>
        <w:pStyle w:val="ListParagraph"/>
        <w:rPr>
          <w:rFonts w:ascii="Times New Roman" w:hAnsi="Times New Roman" w:cs="Times New Roman"/>
          <w:b/>
        </w:rPr>
      </w:pPr>
      <w:r w:rsidRPr="00302076">
        <w:rPr>
          <w:rFonts w:ascii="Times New Roman" w:hAnsi="Times New Roman" w:cs="Times New Roman"/>
          <w:b/>
        </w:rPr>
        <w:t>For Applicants with a</w:t>
      </w:r>
      <w:r w:rsidR="00302076" w:rsidRPr="00302076">
        <w:rPr>
          <w:rFonts w:ascii="Times New Roman" w:hAnsi="Times New Roman" w:cs="Times New Roman"/>
          <w:b/>
        </w:rPr>
        <w:t>n accredited undergraduate degree in Social Work and seeking admissions as Advanced Standing:</w:t>
      </w:r>
    </w:p>
    <w:p w14:paraId="0DAFD6F0" w14:textId="77777777" w:rsidR="00302076" w:rsidRDefault="00302076" w:rsidP="00044A2E">
      <w:pPr>
        <w:pStyle w:val="ListParagraph"/>
        <w:rPr>
          <w:rFonts w:ascii="Times New Roman" w:hAnsi="Times New Roman" w:cs="Times New Roman"/>
        </w:rPr>
      </w:pPr>
    </w:p>
    <w:p w14:paraId="7005E8F4" w14:textId="2F9D434C" w:rsidR="00302076" w:rsidRDefault="00302076" w:rsidP="00044A2E">
      <w:pPr>
        <w:pStyle w:val="ListParagraph"/>
        <w:rPr>
          <w:rFonts w:ascii="Times New Roman" w:hAnsi="Times New Roman" w:cs="Times New Roman"/>
        </w:rPr>
      </w:pPr>
      <w:r>
        <w:rPr>
          <w:rFonts w:ascii="Times New Roman" w:hAnsi="Times New Roman" w:cs="Times New Roman"/>
        </w:rPr>
        <w:t>Reflect on your academic and practicum experiences as a social work undergraduate student. Next, discuss a social work intern-client experience where you demonstrated Engagement, Assessment, Planning, Implementation, Evaluation, Termination, and Follow Up. What did you learn from the experience which can be useful in an advanced practicum experience where the focus centers on direct clinical practice?</w:t>
      </w:r>
    </w:p>
    <w:p w14:paraId="3A57DC25" w14:textId="77777777" w:rsidR="00044A2E" w:rsidRPr="001D2174" w:rsidRDefault="00044A2E" w:rsidP="00044A2E">
      <w:pPr>
        <w:pStyle w:val="ListParagraph"/>
        <w:rPr>
          <w:rFonts w:ascii="Times New Roman" w:hAnsi="Times New Roman" w:cs="Times New Roman"/>
        </w:rPr>
      </w:pPr>
    </w:p>
    <w:sectPr w:rsidR="00044A2E" w:rsidRPr="001D2174" w:rsidSect="00FD2D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C1677"/>
    <w:multiLevelType w:val="hybridMultilevel"/>
    <w:tmpl w:val="05CCC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164"/>
    <w:rsid w:val="00044A2E"/>
    <w:rsid w:val="0005763B"/>
    <w:rsid w:val="001D2174"/>
    <w:rsid w:val="00267A0C"/>
    <w:rsid w:val="00277DB1"/>
    <w:rsid w:val="00302076"/>
    <w:rsid w:val="006C77E6"/>
    <w:rsid w:val="00B25137"/>
    <w:rsid w:val="00C06D69"/>
    <w:rsid w:val="00C070C3"/>
    <w:rsid w:val="00C76E6E"/>
    <w:rsid w:val="00DB3164"/>
    <w:rsid w:val="00FB02F5"/>
    <w:rsid w:val="00FD2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8BBAE"/>
  <w15:chartTrackingRefBased/>
  <w15:docId w15:val="{956307C5-B8B4-4E41-B8F3-501E3661E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2018-08-29T15:33:00Z</dcterms:created>
  <dcterms:modified xsi:type="dcterms:W3CDTF">2018-08-29T16:51:00Z</dcterms:modified>
</cp:coreProperties>
</file>