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12897" w14:textId="77777777" w:rsidR="00EB3182" w:rsidRDefault="00EB3182" w:rsidP="00EB3182">
      <w:bookmarkStart w:id="0" w:name="_GoBack"/>
      <w:bookmarkEnd w:id="0"/>
    </w:p>
    <w:p w14:paraId="2B4933B4" w14:textId="177456C3" w:rsidR="009A264B" w:rsidRPr="00630251" w:rsidRDefault="00591493" w:rsidP="00EB3182">
      <w:r w:rsidRPr="00630251">
        <w:rPr>
          <w:noProof/>
        </w:rPr>
        <w:drawing>
          <wp:anchor distT="0" distB="0" distL="114300" distR="114300" simplePos="0" relativeHeight="251658240" behindDoc="1" locked="0" layoutInCell="1" allowOverlap="1" wp14:anchorId="59E960FA" wp14:editId="3CDD6DB3">
            <wp:simplePos x="0" y="0"/>
            <wp:positionH relativeFrom="margin">
              <wp:align>center</wp:align>
            </wp:positionH>
            <wp:positionV relativeFrom="paragraph">
              <wp:posOffset>147955</wp:posOffset>
            </wp:positionV>
            <wp:extent cx="4064000" cy="1409700"/>
            <wp:effectExtent l="0" t="0" r="0" b="1270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n_Brand-WCE-2018.jpeg"/>
                    <pic:cNvPicPr/>
                  </pic:nvPicPr>
                  <pic:blipFill>
                    <a:blip r:embed="rId8">
                      <a:extLst>
                        <a:ext uri="{28A0092B-C50C-407E-A947-70E740481C1C}">
                          <a14:useLocalDpi xmlns:a14="http://schemas.microsoft.com/office/drawing/2010/main" val="0"/>
                        </a:ext>
                      </a:extLst>
                    </a:blip>
                    <a:stretch>
                      <a:fillRect/>
                    </a:stretch>
                  </pic:blipFill>
                  <pic:spPr>
                    <a:xfrm>
                      <a:off x="0" y="0"/>
                      <a:ext cx="4064000" cy="1409700"/>
                    </a:xfrm>
                    <a:prstGeom prst="rect">
                      <a:avLst/>
                    </a:prstGeom>
                  </pic:spPr>
                </pic:pic>
              </a:graphicData>
            </a:graphic>
            <wp14:sizeRelH relativeFrom="page">
              <wp14:pctWidth>0</wp14:pctWidth>
            </wp14:sizeRelH>
            <wp14:sizeRelV relativeFrom="page">
              <wp14:pctHeight>0</wp14:pctHeight>
            </wp14:sizeRelV>
          </wp:anchor>
        </w:drawing>
      </w:r>
    </w:p>
    <w:p w14:paraId="08EEB4EE" w14:textId="77777777" w:rsidR="009A264B" w:rsidRPr="00630251" w:rsidRDefault="009A264B">
      <w:pPr>
        <w:rPr>
          <w:rFonts w:ascii="Bookman Old Style" w:hAnsi="Bookman Old Style"/>
          <w:b/>
          <w:sz w:val="32"/>
          <w:szCs w:val="32"/>
        </w:rPr>
      </w:pPr>
    </w:p>
    <w:p w14:paraId="15C64EB6" w14:textId="77777777" w:rsidR="001810E8" w:rsidRPr="00630251" w:rsidRDefault="001810E8">
      <w:pPr>
        <w:rPr>
          <w:rFonts w:ascii="Bookman Old Style" w:hAnsi="Bookman Old Style"/>
          <w:b/>
          <w:sz w:val="32"/>
          <w:szCs w:val="32"/>
        </w:rPr>
      </w:pPr>
    </w:p>
    <w:p w14:paraId="73C6580F" w14:textId="77777777" w:rsidR="001810E8" w:rsidRPr="00630251" w:rsidRDefault="001810E8">
      <w:pPr>
        <w:rPr>
          <w:rFonts w:ascii="Bookman Old Style" w:hAnsi="Bookman Old Style"/>
          <w:b/>
          <w:sz w:val="32"/>
          <w:szCs w:val="32"/>
        </w:rPr>
      </w:pPr>
    </w:p>
    <w:p w14:paraId="1B2D1D48" w14:textId="77777777" w:rsidR="001810E8" w:rsidRPr="00630251" w:rsidRDefault="001810E8">
      <w:pPr>
        <w:rPr>
          <w:rFonts w:ascii="Bookman Old Style" w:hAnsi="Bookman Old Style"/>
          <w:b/>
          <w:sz w:val="40"/>
          <w:szCs w:val="40"/>
        </w:rPr>
      </w:pPr>
    </w:p>
    <w:p w14:paraId="7D1055E7" w14:textId="1B9EC7BB" w:rsidR="009A264B" w:rsidRPr="00630251" w:rsidRDefault="009A264B" w:rsidP="00C67D7E">
      <w:pPr>
        <w:jc w:val="center"/>
        <w:rPr>
          <w:rFonts w:ascii="Bookman Old Style" w:hAnsi="Bookman Old Style"/>
          <w:b/>
          <w:sz w:val="40"/>
          <w:szCs w:val="40"/>
        </w:rPr>
      </w:pPr>
      <w:r w:rsidRPr="00630251">
        <w:rPr>
          <w:rFonts w:ascii="Bookman Old Style" w:hAnsi="Bookman Old Style"/>
          <w:b/>
          <w:sz w:val="40"/>
          <w:szCs w:val="40"/>
        </w:rPr>
        <w:t>PhD in Counseling and Supervision</w:t>
      </w:r>
    </w:p>
    <w:p w14:paraId="354CF570" w14:textId="77777777" w:rsidR="009A264B" w:rsidRPr="00630251" w:rsidRDefault="009A264B" w:rsidP="00C67D7E">
      <w:pPr>
        <w:jc w:val="center"/>
        <w:rPr>
          <w:rFonts w:ascii="Bookman Old Style" w:hAnsi="Bookman Old Style"/>
          <w:b/>
          <w:sz w:val="40"/>
          <w:szCs w:val="40"/>
        </w:rPr>
      </w:pPr>
    </w:p>
    <w:p w14:paraId="27D036A3" w14:textId="0474CD20" w:rsidR="008E3104" w:rsidRPr="00630251" w:rsidRDefault="008E3104" w:rsidP="00C67D7E">
      <w:pPr>
        <w:jc w:val="center"/>
        <w:rPr>
          <w:rFonts w:ascii="Bookman Old Style" w:hAnsi="Bookman Old Style"/>
          <w:b/>
          <w:sz w:val="40"/>
          <w:szCs w:val="40"/>
        </w:rPr>
      </w:pPr>
      <w:r w:rsidRPr="00630251">
        <w:rPr>
          <w:rFonts w:ascii="Bookman Old Style" w:hAnsi="Bookman Old Style"/>
          <w:b/>
          <w:sz w:val="40"/>
          <w:szCs w:val="40"/>
        </w:rPr>
        <w:t xml:space="preserve">Doctoral </w:t>
      </w:r>
      <w:r w:rsidR="00902B9D" w:rsidRPr="00630251">
        <w:rPr>
          <w:rFonts w:ascii="Bookman Old Style" w:hAnsi="Bookman Old Style"/>
          <w:b/>
          <w:sz w:val="40"/>
          <w:szCs w:val="40"/>
        </w:rPr>
        <w:t xml:space="preserve">Student </w:t>
      </w:r>
      <w:r w:rsidRPr="00630251">
        <w:rPr>
          <w:rFonts w:ascii="Bookman Old Style" w:hAnsi="Bookman Old Style"/>
          <w:b/>
          <w:sz w:val="40"/>
          <w:szCs w:val="40"/>
        </w:rPr>
        <w:t>Handbook</w:t>
      </w:r>
    </w:p>
    <w:p w14:paraId="2A94B707" w14:textId="77777777" w:rsidR="008026BB" w:rsidRPr="00630251" w:rsidRDefault="008026BB" w:rsidP="00C67D7E">
      <w:pPr>
        <w:jc w:val="center"/>
        <w:rPr>
          <w:rFonts w:ascii="Bookman Old Style" w:hAnsi="Bookman Old Style"/>
          <w:b/>
          <w:sz w:val="40"/>
          <w:szCs w:val="40"/>
        </w:rPr>
      </w:pPr>
    </w:p>
    <w:p w14:paraId="01FC875F" w14:textId="5748166F" w:rsidR="008026BB" w:rsidRPr="00630251" w:rsidRDefault="00CA024A" w:rsidP="00C67D7E">
      <w:pPr>
        <w:jc w:val="center"/>
        <w:rPr>
          <w:rFonts w:ascii="Bookman Old Style" w:hAnsi="Bookman Old Style"/>
          <w:b/>
          <w:sz w:val="40"/>
          <w:szCs w:val="40"/>
        </w:rPr>
      </w:pPr>
      <w:r w:rsidRPr="00630251">
        <w:rPr>
          <w:rFonts w:ascii="Bookman Old Style" w:hAnsi="Bookman Old Style"/>
          <w:b/>
          <w:sz w:val="40"/>
          <w:szCs w:val="40"/>
        </w:rPr>
        <w:t>202</w:t>
      </w:r>
      <w:r w:rsidR="008579E0" w:rsidRPr="00630251">
        <w:rPr>
          <w:rFonts w:ascii="Bookman Old Style" w:hAnsi="Bookman Old Style"/>
          <w:b/>
          <w:sz w:val="40"/>
          <w:szCs w:val="40"/>
        </w:rPr>
        <w:t>1</w:t>
      </w:r>
      <w:r w:rsidR="00DE160D" w:rsidRPr="00630251">
        <w:rPr>
          <w:rFonts w:ascii="Bookman Old Style" w:hAnsi="Bookman Old Style"/>
          <w:b/>
          <w:sz w:val="40"/>
          <w:szCs w:val="40"/>
        </w:rPr>
        <w:t>-202</w:t>
      </w:r>
      <w:r w:rsidR="008579E0" w:rsidRPr="00630251">
        <w:rPr>
          <w:rFonts w:ascii="Bookman Old Style" w:hAnsi="Bookman Old Style"/>
          <w:b/>
          <w:sz w:val="40"/>
          <w:szCs w:val="40"/>
        </w:rPr>
        <w:t>2</w:t>
      </w:r>
    </w:p>
    <w:p w14:paraId="082E9EB9" w14:textId="77777777" w:rsidR="00B03129" w:rsidRPr="00630251" w:rsidRDefault="00B03129" w:rsidP="00C67D7E">
      <w:pPr>
        <w:jc w:val="center"/>
        <w:rPr>
          <w:rFonts w:ascii="Bookman Old Style" w:hAnsi="Bookman Old Style"/>
          <w:b/>
          <w:sz w:val="36"/>
          <w:szCs w:val="36"/>
        </w:rPr>
      </w:pPr>
    </w:p>
    <w:p w14:paraId="49667F1E" w14:textId="0E6FB78B" w:rsidR="00B03129" w:rsidRPr="00630251" w:rsidRDefault="00B03129" w:rsidP="00C67D7E">
      <w:pPr>
        <w:jc w:val="center"/>
        <w:rPr>
          <w:rFonts w:ascii="Bookman Old Style" w:hAnsi="Bookman Old Style"/>
          <w:b/>
          <w:sz w:val="36"/>
          <w:szCs w:val="36"/>
        </w:rPr>
      </w:pPr>
      <w:r w:rsidRPr="00630251">
        <w:rPr>
          <w:rFonts w:ascii="Bookman Old Style" w:hAnsi="Bookman Old Style"/>
          <w:b/>
          <w:sz w:val="36"/>
          <w:szCs w:val="36"/>
        </w:rPr>
        <w:t>Department of Counsel</w:t>
      </w:r>
      <w:r w:rsidR="0089703B" w:rsidRPr="00630251">
        <w:rPr>
          <w:rFonts w:ascii="Bookman Old Style" w:hAnsi="Bookman Old Style"/>
          <w:b/>
          <w:sz w:val="36"/>
          <w:szCs w:val="36"/>
        </w:rPr>
        <w:t>or Education</w:t>
      </w:r>
    </w:p>
    <w:p w14:paraId="6EDA71A9" w14:textId="77777777" w:rsidR="009A264B" w:rsidRPr="00630251" w:rsidRDefault="009A264B" w:rsidP="00C67D7E">
      <w:pPr>
        <w:jc w:val="center"/>
        <w:rPr>
          <w:rFonts w:ascii="Bookman Old Style" w:hAnsi="Bookman Old Style"/>
          <w:b/>
          <w:sz w:val="36"/>
          <w:szCs w:val="36"/>
        </w:rPr>
      </w:pPr>
    </w:p>
    <w:p w14:paraId="3FBF1255" w14:textId="7C278566" w:rsidR="008E3104" w:rsidRPr="00630251" w:rsidRDefault="008E3104" w:rsidP="00C67D7E">
      <w:pPr>
        <w:jc w:val="center"/>
        <w:rPr>
          <w:rFonts w:ascii="Bookman Old Style" w:hAnsi="Bookman Old Style"/>
          <w:b/>
          <w:sz w:val="36"/>
          <w:szCs w:val="36"/>
        </w:rPr>
      </w:pPr>
      <w:r w:rsidRPr="00630251">
        <w:rPr>
          <w:rFonts w:ascii="Bookman Old Style" w:hAnsi="Bookman Old Style"/>
          <w:b/>
          <w:sz w:val="36"/>
          <w:szCs w:val="36"/>
        </w:rPr>
        <w:t>Kean University</w:t>
      </w:r>
    </w:p>
    <w:p w14:paraId="3CC16CDC" w14:textId="77777777" w:rsidR="009A264B" w:rsidRPr="00630251" w:rsidRDefault="009A264B" w:rsidP="00E05BDC">
      <w:pPr>
        <w:jc w:val="center"/>
        <w:rPr>
          <w:rFonts w:ascii="Bookman Old Style" w:hAnsi="Bookman Old Style"/>
          <w:b/>
          <w:sz w:val="36"/>
          <w:szCs w:val="36"/>
        </w:rPr>
      </w:pPr>
    </w:p>
    <w:p w14:paraId="637A0E49" w14:textId="77777777" w:rsidR="009A264B" w:rsidRPr="00630251" w:rsidRDefault="009A264B" w:rsidP="00E05BDC">
      <w:pPr>
        <w:jc w:val="center"/>
        <w:rPr>
          <w:rFonts w:ascii="Bookman Old Style" w:hAnsi="Bookman Old Style"/>
          <w:b/>
          <w:sz w:val="36"/>
          <w:szCs w:val="36"/>
        </w:rPr>
      </w:pPr>
    </w:p>
    <w:p w14:paraId="5AF48BC4" w14:textId="77777777" w:rsidR="00CA588C" w:rsidRPr="00630251" w:rsidRDefault="00CA588C" w:rsidP="00E05BDC">
      <w:pPr>
        <w:jc w:val="center"/>
        <w:rPr>
          <w:rFonts w:ascii="Bookman Old Style" w:hAnsi="Bookman Old Style"/>
          <w:b/>
          <w:sz w:val="36"/>
          <w:szCs w:val="36"/>
        </w:rPr>
      </w:pPr>
    </w:p>
    <w:p w14:paraId="72A2D3EA" w14:textId="77777777" w:rsidR="00CA588C" w:rsidRPr="00630251" w:rsidRDefault="00CA588C" w:rsidP="00E05BDC">
      <w:pPr>
        <w:jc w:val="center"/>
        <w:rPr>
          <w:rFonts w:ascii="Bookman Old Style" w:hAnsi="Bookman Old Style"/>
          <w:b/>
          <w:sz w:val="36"/>
          <w:szCs w:val="36"/>
        </w:rPr>
      </w:pPr>
    </w:p>
    <w:p w14:paraId="6BA89F8E" w14:textId="77777777" w:rsidR="00CA588C" w:rsidRPr="00630251" w:rsidRDefault="00CA588C" w:rsidP="00E05BDC">
      <w:pPr>
        <w:jc w:val="center"/>
        <w:rPr>
          <w:rFonts w:ascii="Bookman Old Style" w:hAnsi="Bookman Old Style"/>
          <w:b/>
          <w:sz w:val="36"/>
          <w:szCs w:val="36"/>
        </w:rPr>
      </w:pPr>
    </w:p>
    <w:p w14:paraId="351F09D4" w14:textId="777191D5" w:rsidR="009A264B" w:rsidRPr="00630251" w:rsidRDefault="009A264B" w:rsidP="009A264B">
      <w:pPr>
        <w:rPr>
          <w:rFonts w:ascii="Bookman Old Style" w:hAnsi="Bookman Old Style"/>
          <w:b/>
          <w:sz w:val="36"/>
          <w:szCs w:val="36"/>
        </w:rPr>
      </w:pPr>
    </w:p>
    <w:p w14:paraId="5C68ABBB" w14:textId="6EFCA038" w:rsidR="00D62A10" w:rsidRPr="00630251" w:rsidRDefault="00CA588C" w:rsidP="00D10D17">
      <w:pPr>
        <w:rPr>
          <w:rFonts w:ascii="Bookman Old Style" w:hAnsi="Bookman Old Style"/>
          <w:b/>
          <w:sz w:val="32"/>
          <w:szCs w:val="32"/>
        </w:rPr>
      </w:pPr>
      <w:r w:rsidRPr="00630251">
        <w:rPr>
          <w:rFonts w:ascii="Bookman Old Style" w:hAnsi="Bookman Old Style"/>
          <w:b/>
          <w:sz w:val="32"/>
          <w:szCs w:val="32"/>
        </w:rPr>
        <w:br w:type="page"/>
      </w:r>
    </w:p>
    <w:sdt>
      <w:sdtPr>
        <w:rPr>
          <w:rFonts w:ascii="Times New Roman" w:eastAsia="Times New Roman" w:hAnsi="Times New Roman" w:cs="Times New Roman"/>
          <w:b w:val="0"/>
          <w:bCs w:val="0"/>
          <w:color w:val="auto"/>
          <w:sz w:val="24"/>
          <w:szCs w:val="24"/>
        </w:rPr>
        <w:id w:val="1397321258"/>
        <w:docPartObj>
          <w:docPartGallery w:val="Table of Contents"/>
          <w:docPartUnique/>
        </w:docPartObj>
      </w:sdtPr>
      <w:sdtEndPr>
        <w:rPr>
          <w:noProof/>
        </w:rPr>
      </w:sdtEndPr>
      <w:sdtContent>
        <w:p w14:paraId="7048ECF5" w14:textId="6C44E227" w:rsidR="00B164B0" w:rsidRPr="00630251" w:rsidRDefault="00B164B0">
          <w:pPr>
            <w:pStyle w:val="TOCHeading"/>
          </w:pPr>
          <w:r w:rsidRPr="00630251">
            <w:t>Table of Contents</w:t>
          </w:r>
        </w:p>
        <w:p w14:paraId="38CD5132" w14:textId="73FCFD59" w:rsidR="008E7B5D" w:rsidRDefault="00B164B0">
          <w:pPr>
            <w:pStyle w:val="TOC1"/>
            <w:tabs>
              <w:tab w:val="right" w:leader="dot" w:pos="9026"/>
            </w:tabs>
            <w:rPr>
              <w:rFonts w:eastAsiaTheme="minorEastAsia" w:cstheme="minorBidi"/>
              <w:b w:val="0"/>
              <w:bCs w:val="0"/>
              <w:caps w:val="0"/>
              <w:noProof/>
              <w:sz w:val="24"/>
              <w:szCs w:val="24"/>
            </w:rPr>
          </w:pPr>
          <w:r w:rsidRPr="00630251">
            <w:rPr>
              <w:b w:val="0"/>
              <w:bCs w:val="0"/>
            </w:rPr>
            <w:fldChar w:fldCharType="begin"/>
          </w:r>
          <w:r w:rsidRPr="00630251">
            <w:instrText xml:space="preserve"> TOC \o "1-3" \h \z \u </w:instrText>
          </w:r>
          <w:r w:rsidRPr="00630251">
            <w:rPr>
              <w:b w:val="0"/>
              <w:bCs w:val="0"/>
            </w:rPr>
            <w:fldChar w:fldCharType="separate"/>
          </w:r>
          <w:hyperlink w:anchor="_Toc87109152" w:history="1">
            <w:r w:rsidR="008E7B5D" w:rsidRPr="00F80F01">
              <w:rPr>
                <w:rStyle w:val="Hyperlink"/>
                <w:noProof/>
              </w:rPr>
              <w:t>Welcome</w:t>
            </w:r>
            <w:r w:rsidR="008E7B5D">
              <w:rPr>
                <w:noProof/>
                <w:webHidden/>
              </w:rPr>
              <w:tab/>
            </w:r>
            <w:r w:rsidR="008E7B5D">
              <w:rPr>
                <w:noProof/>
                <w:webHidden/>
              </w:rPr>
              <w:fldChar w:fldCharType="begin"/>
            </w:r>
            <w:r w:rsidR="008E7B5D">
              <w:rPr>
                <w:noProof/>
                <w:webHidden/>
              </w:rPr>
              <w:instrText xml:space="preserve"> PAGEREF _Toc87109152 \h </w:instrText>
            </w:r>
            <w:r w:rsidR="008E7B5D">
              <w:rPr>
                <w:noProof/>
                <w:webHidden/>
              </w:rPr>
            </w:r>
            <w:r w:rsidR="008E7B5D">
              <w:rPr>
                <w:noProof/>
                <w:webHidden/>
              </w:rPr>
              <w:fldChar w:fldCharType="separate"/>
            </w:r>
            <w:r w:rsidR="001C2475">
              <w:rPr>
                <w:noProof/>
                <w:webHidden/>
              </w:rPr>
              <w:t>7</w:t>
            </w:r>
            <w:r w:rsidR="008E7B5D">
              <w:rPr>
                <w:noProof/>
                <w:webHidden/>
              </w:rPr>
              <w:fldChar w:fldCharType="end"/>
            </w:r>
          </w:hyperlink>
        </w:p>
        <w:p w14:paraId="37B0C2E8" w14:textId="73CECB62" w:rsidR="008E7B5D" w:rsidRDefault="009366D3">
          <w:pPr>
            <w:pStyle w:val="TOC1"/>
            <w:tabs>
              <w:tab w:val="right" w:leader="dot" w:pos="9026"/>
            </w:tabs>
            <w:rPr>
              <w:rFonts w:eastAsiaTheme="minorEastAsia" w:cstheme="minorBidi"/>
              <w:b w:val="0"/>
              <w:bCs w:val="0"/>
              <w:caps w:val="0"/>
              <w:noProof/>
              <w:sz w:val="24"/>
              <w:szCs w:val="24"/>
            </w:rPr>
          </w:pPr>
          <w:hyperlink w:anchor="_Toc87109153" w:history="1">
            <w:r w:rsidR="008E7B5D" w:rsidRPr="00F80F01">
              <w:rPr>
                <w:rStyle w:val="Hyperlink"/>
                <w:noProof/>
              </w:rPr>
              <w:t>Vision, Mission, and Core Values</w:t>
            </w:r>
            <w:r w:rsidR="008E7B5D">
              <w:rPr>
                <w:noProof/>
                <w:webHidden/>
              </w:rPr>
              <w:tab/>
            </w:r>
            <w:r w:rsidR="008E7B5D">
              <w:rPr>
                <w:noProof/>
                <w:webHidden/>
              </w:rPr>
              <w:fldChar w:fldCharType="begin"/>
            </w:r>
            <w:r w:rsidR="008E7B5D">
              <w:rPr>
                <w:noProof/>
                <w:webHidden/>
              </w:rPr>
              <w:instrText xml:space="preserve"> PAGEREF _Toc87109153 \h </w:instrText>
            </w:r>
            <w:r w:rsidR="008E7B5D">
              <w:rPr>
                <w:noProof/>
                <w:webHidden/>
              </w:rPr>
            </w:r>
            <w:r w:rsidR="008E7B5D">
              <w:rPr>
                <w:noProof/>
                <w:webHidden/>
              </w:rPr>
              <w:fldChar w:fldCharType="separate"/>
            </w:r>
            <w:r w:rsidR="001C2475">
              <w:rPr>
                <w:noProof/>
                <w:webHidden/>
              </w:rPr>
              <w:t>8</w:t>
            </w:r>
            <w:r w:rsidR="008E7B5D">
              <w:rPr>
                <w:noProof/>
                <w:webHidden/>
              </w:rPr>
              <w:fldChar w:fldCharType="end"/>
            </w:r>
          </w:hyperlink>
        </w:p>
        <w:p w14:paraId="13320CA9" w14:textId="1E56C7D3" w:rsidR="008E7B5D" w:rsidRDefault="009366D3">
          <w:pPr>
            <w:pStyle w:val="TOC2"/>
            <w:tabs>
              <w:tab w:val="right" w:leader="dot" w:pos="9026"/>
            </w:tabs>
            <w:rPr>
              <w:rFonts w:eastAsiaTheme="minorEastAsia" w:cstheme="minorBidi"/>
              <w:smallCaps w:val="0"/>
              <w:noProof/>
              <w:sz w:val="24"/>
              <w:szCs w:val="24"/>
            </w:rPr>
          </w:pPr>
          <w:hyperlink w:anchor="_Toc87109154" w:history="1">
            <w:r w:rsidR="008E7B5D" w:rsidRPr="00F80F01">
              <w:rPr>
                <w:rStyle w:val="Hyperlink"/>
                <w:noProof/>
              </w:rPr>
              <w:t>Historical Mission of Kean University</w:t>
            </w:r>
            <w:r w:rsidR="008E7B5D">
              <w:rPr>
                <w:noProof/>
                <w:webHidden/>
              </w:rPr>
              <w:tab/>
            </w:r>
            <w:r w:rsidR="008E7B5D">
              <w:rPr>
                <w:noProof/>
                <w:webHidden/>
              </w:rPr>
              <w:fldChar w:fldCharType="begin"/>
            </w:r>
            <w:r w:rsidR="008E7B5D">
              <w:rPr>
                <w:noProof/>
                <w:webHidden/>
              </w:rPr>
              <w:instrText xml:space="preserve"> PAGEREF _Toc87109154 \h </w:instrText>
            </w:r>
            <w:r w:rsidR="008E7B5D">
              <w:rPr>
                <w:noProof/>
                <w:webHidden/>
              </w:rPr>
            </w:r>
            <w:r w:rsidR="008E7B5D">
              <w:rPr>
                <w:noProof/>
                <w:webHidden/>
              </w:rPr>
              <w:fldChar w:fldCharType="separate"/>
            </w:r>
            <w:r w:rsidR="001C2475">
              <w:rPr>
                <w:noProof/>
                <w:webHidden/>
              </w:rPr>
              <w:t>8</w:t>
            </w:r>
            <w:r w:rsidR="008E7B5D">
              <w:rPr>
                <w:noProof/>
                <w:webHidden/>
              </w:rPr>
              <w:fldChar w:fldCharType="end"/>
            </w:r>
          </w:hyperlink>
        </w:p>
        <w:p w14:paraId="021C62B9" w14:textId="6C395794" w:rsidR="008E7B5D" w:rsidRDefault="009366D3">
          <w:pPr>
            <w:pStyle w:val="TOC2"/>
            <w:tabs>
              <w:tab w:val="right" w:leader="dot" w:pos="9026"/>
            </w:tabs>
            <w:rPr>
              <w:rFonts w:eastAsiaTheme="minorEastAsia" w:cstheme="minorBidi"/>
              <w:smallCaps w:val="0"/>
              <w:noProof/>
              <w:sz w:val="24"/>
              <w:szCs w:val="24"/>
            </w:rPr>
          </w:pPr>
          <w:hyperlink w:anchor="_Toc87109155" w:history="1">
            <w:r w:rsidR="008E7B5D" w:rsidRPr="00F80F01">
              <w:rPr>
                <w:rStyle w:val="Hyperlink"/>
                <w:noProof/>
              </w:rPr>
              <w:t>Kean University Mission</w:t>
            </w:r>
            <w:r w:rsidR="008E7B5D">
              <w:rPr>
                <w:noProof/>
                <w:webHidden/>
              </w:rPr>
              <w:tab/>
            </w:r>
            <w:r w:rsidR="008E7B5D">
              <w:rPr>
                <w:noProof/>
                <w:webHidden/>
              </w:rPr>
              <w:fldChar w:fldCharType="begin"/>
            </w:r>
            <w:r w:rsidR="008E7B5D">
              <w:rPr>
                <w:noProof/>
                <w:webHidden/>
              </w:rPr>
              <w:instrText xml:space="preserve"> PAGEREF _Toc87109155 \h </w:instrText>
            </w:r>
            <w:r w:rsidR="008E7B5D">
              <w:rPr>
                <w:noProof/>
                <w:webHidden/>
              </w:rPr>
            </w:r>
            <w:r w:rsidR="008E7B5D">
              <w:rPr>
                <w:noProof/>
                <w:webHidden/>
              </w:rPr>
              <w:fldChar w:fldCharType="separate"/>
            </w:r>
            <w:r w:rsidR="001C2475">
              <w:rPr>
                <w:noProof/>
                <w:webHidden/>
              </w:rPr>
              <w:t>8</w:t>
            </w:r>
            <w:r w:rsidR="008E7B5D">
              <w:rPr>
                <w:noProof/>
                <w:webHidden/>
              </w:rPr>
              <w:fldChar w:fldCharType="end"/>
            </w:r>
          </w:hyperlink>
        </w:p>
        <w:p w14:paraId="160416F2" w14:textId="63E83D5F" w:rsidR="008E7B5D" w:rsidRDefault="009366D3">
          <w:pPr>
            <w:pStyle w:val="TOC2"/>
            <w:tabs>
              <w:tab w:val="right" w:leader="dot" w:pos="9026"/>
            </w:tabs>
            <w:rPr>
              <w:rFonts w:eastAsiaTheme="minorEastAsia" w:cstheme="minorBidi"/>
              <w:smallCaps w:val="0"/>
              <w:noProof/>
              <w:sz w:val="24"/>
              <w:szCs w:val="24"/>
            </w:rPr>
          </w:pPr>
          <w:hyperlink w:anchor="_Toc87109156" w:history="1">
            <w:r w:rsidR="008E7B5D" w:rsidRPr="00F80F01">
              <w:rPr>
                <w:rStyle w:val="Hyperlink"/>
                <w:noProof/>
              </w:rPr>
              <w:t>Compassionate Trauma-Informed Counseling</w:t>
            </w:r>
            <w:r w:rsidR="008E7B5D">
              <w:rPr>
                <w:noProof/>
                <w:webHidden/>
              </w:rPr>
              <w:tab/>
            </w:r>
            <w:r w:rsidR="008E7B5D">
              <w:rPr>
                <w:noProof/>
                <w:webHidden/>
              </w:rPr>
              <w:fldChar w:fldCharType="begin"/>
            </w:r>
            <w:r w:rsidR="008E7B5D">
              <w:rPr>
                <w:noProof/>
                <w:webHidden/>
              </w:rPr>
              <w:instrText xml:space="preserve"> PAGEREF _Toc87109156 \h </w:instrText>
            </w:r>
            <w:r w:rsidR="008E7B5D">
              <w:rPr>
                <w:noProof/>
                <w:webHidden/>
              </w:rPr>
            </w:r>
            <w:r w:rsidR="008E7B5D">
              <w:rPr>
                <w:noProof/>
                <w:webHidden/>
              </w:rPr>
              <w:fldChar w:fldCharType="separate"/>
            </w:r>
            <w:r w:rsidR="001C2475">
              <w:rPr>
                <w:noProof/>
                <w:webHidden/>
              </w:rPr>
              <w:t>9</w:t>
            </w:r>
            <w:r w:rsidR="008E7B5D">
              <w:rPr>
                <w:noProof/>
                <w:webHidden/>
              </w:rPr>
              <w:fldChar w:fldCharType="end"/>
            </w:r>
          </w:hyperlink>
        </w:p>
        <w:p w14:paraId="35F0FD30" w14:textId="66228880" w:rsidR="008E7B5D" w:rsidRDefault="009366D3">
          <w:pPr>
            <w:pStyle w:val="TOC1"/>
            <w:tabs>
              <w:tab w:val="right" w:leader="dot" w:pos="9026"/>
            </w:tabs>
            <w:rPr>
              <w:rFonts w:eastAsiaTheme="minorEastAsia" w:cstheme="minorBidi"/>
              <w:b w:val="0"/>
              <w:bCs w:val="0"/>
              <w:caps w:val="0"/>
              <w:noProof/>
              <w:sz w:val="24"/>
              <w:szCs w:val="24"/>
            </w:rPr>
          </w:pPr>
          <w:hyperlink w:anchor="_Toc87109157" w:history="1">
            <w:r w:rsidR="008E7B5D" w:rsidRPr="00F80F01">
              <w:rPr>
                <w:rStyle w:val="Hyperlink"/>
                <w:noProof/>
              </w:rPr>
              <w:t>Kean University Leaders</w:t>
            </w:r>
            <w:r w:rsidR="008E7B5D">
              <w:rPr>
                <w:noProof/>
                <w:webHidden/>
              </w:rPr>
              <w:tab/>
            </w:r>
            <w:r w:rsidR="008E7B5D">
              <w:rPr>
                <w:noProof/>
                <w:webHidden/>
              </w:rPr>
              <w:fldChar w:fldCharType="begin"/>
            </w:r>
            <w:r w:rsidR="008E7B5D">
              <w:rPr>
                <w:noProof/>
                <w:webHidden/>
              </w:rPr>
              <w:instrText xml:space="preserve"> PAGEREF _Toc87109157 \h </w:instrText>
            </w:r>
            <w:r w:rsidR="008E7B5D">
              <w:rPr>
                <w:noProof/>
                <w:webHidden/>
              </w:rPr>
            </w:r>
            <w:r w:rsidR="008E7B5D">
              <w:rPr>
                <w:noProof/>
                <w:webHidden/>
              </w:rPr>
              <w:fldChar w:fldCharType="separate"/>
            </w:r>
            <w:r w:rsidR="001C2475">
              <w:rPr>
                <w:noProof/>
                <w:webHidden/>
              </w:rPr>
              <w:t>11</w:t>
            </w:r>
            <w:r w:rsidR="008E7B5D">
              <w:rPr>
                <w:noProof/>
                <w:webHidden/>
              </w:rPr>
              <w:fldChar w:fldCharType="end"/>
            </w:r>
          </w:hyperlink>
        </w:p>
        <w:p w14:paraId="792DD88D" w14:textId="5EB0C86E" w:rsidR="008E7B5D" w:rsidRDefault="009366D3">
          <w:pPr>
            <w:pStyle w:val="TOC1"/>
            <w:tabs>
              <w:tab w:val="right" w:leader="dot" w:pos="9026"/>
            </w:tabs>
            <w:rPr>
              <w:rFonts w:eastAsiaTheme="minorEastAsia" w:cstheme="minorBidi"/>
              <w:b w:val="0"/>
              <w:bCs w:val="0"/>
              <w:caps w:val="0"/>
              <w:noProof/>
              <w:sz w:val="24"/>
              <w:szCs w:val="24"/>
            </w:rPr>
          </w:pPr>
          <w:hyperlink w:anchor="_Toc87109158" w:history="1">
            <w:r w:rsidR="008E7B5D" w:rsidRPr="00F80F01">
              <w:rPr>
                <w:rStyle w:val="Hyperlink"/>
                <w:noProof/>
              </w:rPr>
              <w:t>Overview of the PhD Program</w:t>
            </w:r>
            <w:r w:rsidR="008E7B5D">
              <w:rPr>
                <w:noProof/>
                <w:webHidden/>
              </w:rPr>
              <w:tab/>
            </w:r>
            <w:r w:rsidR="008E7B5D">
              <w:rPr>
                <w:noProof/>
                <w:webHidden/>
              </w:rPr>
              <w:fldChar w:fldCharType="begin"/>
            </w:r>
            <w:r w:rsidR="008E7B5D">
              <w:rPr>
                <w:noProof/>
                <w:webHidden/>
              </w:rPr>
              <w:instrText xml:space="preserve"> PAGEREF _Toc87109158 \h </w:instrText>
            </w:r>
            <w:r w:rsidR="008E7B5D">
              <w:rPr>
                <w:noProof/>
                <w:webHidden/>
              </w:rPr>
            </w:r>
            <w:r w:rsidR="008E7B5D">
              <w:rPr>
                <w:noProof/>
                <w:webHidden/>
              </w:rPr>
              <w:fldChar w:fldCharType="separate"/>
            </w:r>
            <w:r w:rsidR="001C2475">
              <w:rPr>
                <w:noProof/>
                <w:webHidden/>
              </w:rPr>
              <w:t>12</w:t>
            </w:r>
            <w:r w:rsidR="008E7B5D">
              <w:rPr>
                <w:noProof/>
                <w:webHidden/>
              </w:rPr>
              <w:fldChar w:fldCharType="end"/>
            </w:r>
          </w:hyperlink>
        </w:p>
        <w:p w14:paraId="6ED98950" w14:textId="677E49C2" w:rsidR="008E7B5D" w:rsidRDefault="009366D3">
          <w:pPr>
            <w:pStyle w:val="TOC2"/>
            <w:tabs>
              <w:tab w:val="right" w:leader="dot" w:pos="9026"/>
            </w:tabs>
            <w:rPr>
              <w:rFonts w:eastAsiaTheme="minorEastAsia" w:cstheme="minorBidi"/>
              <w:smallCaps w:val="0"/>
              <w:noProof/>
              <w:sz w:val="24"/>
              <w:szCs w:val="24"/>
            </w:rPr>
          </w:pPr>
          <w:hyperlink w:anchor="_Toc87109159" w:history="1">
            <w:r w:rsidR="008E7B5D" w:rsidRPr="00F80F01">
              <w:rPr>
                <w:rStyle w:val="Hyperlink"/>
                <w:noProof/>
              </w:rPr>
              <w:t>Vision</w:t>
            </w:r>
            <w:r w:rsidR="008E7B5D">
              <w:rPr>
                <w:noProof/>
                <w:webHidden/>
              </w:rPr>
              <w:tab/>
            </w:r>
            <w:r w:rsidR="008E7B5D">
              <w:rPr>
                <w:noProof/>
                <w:webHidden/>
              </w:rPr>
              <w:fldChar w:fldCharType="begin"/>
            </w:r>
            <w:r w:rsidR="008E7B5D">
              <w:rPr>
                <w:noProof/>
                <w:webHidden/>
              </w:rPr>
              <w:instrText xml:space="preserve"> PAGEREF _Toc87109159 \h </w:instrText>
            </w:r>
            <w:r w:rsidR="008E7B5D">
              <w:rPr>
                <w:noProof/>
                <w:webHidden/>
              </w:rPr>
            </w:r>
            <w:r w:rsidR="008E7B5D">
              <w:rPr>
                <w:noProof/>
                <w:webHidden/>
              </w:rPr>
              <w:fldChar w:fldCharType="separate"/>
            </w:r>
            <w:r w:rsidR="001C2475">
              <w:rPr>
                <w:noProof/>
                <w:webHidden/>
              </w:rPr>
              <w:t>13</w:t>
            </w:r>
            <w:r w:rsidR="008E7B5D">
              <w:rPr>
                <w:noProof/>
                <w:webHidden/>
              </w:rPr>
              <w:fldChar w:fldCharType="end"/>
            </w:r>
          </w:hyperlink>
        </w:p>
        <w:p w14:paraId="2A75B814" w14:textId="2AEE997E" w:rsidR="008E7B5D" w:rsidRDefault="009366D3">
          <w:pPr>
            <w:pStyle w:val="TOC2"/>
            <w:tabs>
              <w:tab w:val="right" w:leader="dot" w:pos="9026"/>
            </w:tabs>
            <w:rPr>
              <w:rFonts w:eastAsiaTheme="minorEastAsia" w:cstheme="minorBidi"/>
              <w:smallCaps w:val="0"/>
              <w:noProof/>
              <w:sz w:val="24"/>
              <w:szCs w:val="24"/>
            </w:rPr>
          </w:pPr>
          <w:hyperlink w:anchor="_Toc87109160" w:history="1">
            <w:r w:rsidR="008E7B5D" w:rsidRPr="00F80F01">
              <w:rPr>
                <w:rStyle w:val="Hyperlink"/>
                <w:noProof/>
              </w:rPr>
              <w:t>Mission</w:t>
            </w:r>
            <w:r w:rsidR="008E7B5D">
              <w:rPr>
                <w:noProof/>
                <w:webHidden/>
              </w:rPr>
              <w:tab/>
            </w:r>
            <w:r w:rsidR="008E7B5D">
              <w:rPr>
                <w:noProof/>
                <w:webHidden/>
              </w:rPr>
              <w:fldChar w:fldCharType="begin"/>
            </w:r>
            <w:r w:rsidR="008E7B5D">
              <w:rPr>
                <w:noProof/>
                <w:webHidden/>
              </w:rPr>
              <w:instrText xml:space="preserve"> PAGEREF _Toc87109160 \h </w:instrText>
            </w:r>
            <w:r w:rsidR="008E7B5D">
              <w:rPr>
                <w:noProof/>
                <w:webHidden/>
              </w:rPr>
            </w:r>
            <w:r w:rsidR="008E7B5D">
              <w:rPr>
                <w:noProof/>
                <w:webHidden/>
              </w:rPr>
              <w:fldChar w:fldCharType="separate"/>
            </w:r>
            <w:r w:rsidR="001C2475">
              <w:rPr>
                <w:noProof/>
                <w:webHidden/>
              </w:rPr>
              <w:t>14</w:t>
            </w:r>
            <w:r w:rsidR="008E7B5D">
              <w:rPr>
                <w:noProof/>
                <w:webHidden/>
              </w:rPr>
              <w:fldChar w:fldCharType="end"/>
            </w:r>
          </w:hyperlink>
        </w:p>
        <w:p w14:paraId="01238E0B" w14:textId="2A7419DA" w:rsidR="008E7B5D" w:rsidRDefault="009366D3">
          <w:pPr>
            <w:pStyle w:val="TOC2"/>
            <w:tabs>
              <w:tab w:val="right" w:leader="dot" w:pos="9026"/>
            </w:tabs>
            <w:rPr>
              <w:rFonts w:eastAsiaTheme="minorEastAsia" w:cstheme="minorBidi"/>
              <w:smallCaps w:val="0"/>
              <w:noProof/>
              <w:sz w:val="24"/>
              <w:szCs w:val="24"/>
            </w:rPr>
          </w:pPr>
          <w:hyperlink w:anchor="_Toc87109161" w:history="1">
            <w:r w:rsidR="008E7B5D" w:rsidRPr="00F80F01">
              <w:rPr>
                <w:rStyle w:val="Hyperlink"/>
                <w:noProof/>
              </w:rPr>
              <w:t>Core Values</w:t>
            </w:r>
            <w:r w:rsidR="008E7B5D">
              <w:rPr>
                <w:noProof/>
                <w:webHidden/>
              </w:rPr>
              <w:tab/>
            </w:r>
            <w:r w:rsidR="008E7B5D">
              <w:rPr>
                <w:noProof/>
                <w:webHidden/>
              </w:rPr>
              <w:fldChar w:fldCharType="begin"/>
            </w:r>
            <w:r w:rsidR="008E7B5D">
              <w:rPr>
                <w:noProof/>
                <w:webHidden/>
              </w:rPr>
              <w:instrText xml:space="preserve"> PAGEREF _Toc87109161 \h </w:instrText>
            </w:r>
            <w:r w:rsidR="008E7B5D">
              <w:rPr>
                <w:noProof/>
                <w:webHidden/>
              </w:rPr>
            </w:r>
            <w:r w:rsidR="008E7B5D">
              <w:rPr>
                <w:noProof/>
                <w:webHidden/>
              </w:rPr>
              <w:fldChar w:fldCharType="separate"/>
            </w:r>
            <w:r w:rsidR="001C2475">
              <w:rPr>
                <w:noProof/>
                <w:webHidden/>
              </w:rPr>
              <w:t>14</w:t>
            </w:r>
            <w:r w:rsidR="008E7B5D">
              <w:rPr>
                <w:noProof/>
                <w:webHidden/>
              </w:rPr>
              <w:fldChar w:fldCharType="end"/>
            </w:r>
          </w:hyperlink>
        </w:p>
        <w:p w14:paraId="4C0CE701" w14:textId="6DD8699D" w:rsidR="008E7B5D" w:rsidRDefault="009366D3">
          <w:pPr>
            <w:pStyle w:val="TOC2"/>
            <w:tabs>
              <w:tab w:val="right" w:leader="dot" w:pos="9026"/>
            </w:tabs>
            <w:rPr>
              <w:rFonts w:eastAsiaTheme="minorEastAsia" w:cstheme="minorBidi"/>
              <w:smallCaps w:val="0"/>
              <w:noProof/>
              <w:sz w:val="24"/>
              <w:szCs w:val="24"/>
            </w:rPr>
          </w:pPr>
          <w:hyperlink w:anchor="_Toc87109162" w:history="1">
            <w:r w:rsidR="008E7B5D" w:rsidRPr="00F80F01">
              <w:rPr>
                <w:rStyle w:val="Hyperlink"/>
                <w:noProof/>
                <w:shd w:val="clear" w:color="auto" w:fill="FFFFFF"/>
              </w:rPr>
              <w:t>Definition of Counseling</w:t>
            </w:r>
            <w:r w:rsidR="008E7B5D">
              <w:rPr>
                <w:noProof/>
                <w:webHidden/>
              </w:rPr>
              <w:tab/>
            </w:r>
            <w:r w:rsidR="008E7B5D">
              <w:rPr>
                <w:noProof/>
                <w:webHidden/>
              </w:rPr>
              <w:fldChar w:fldCharType="begin"/>
            </w:r>
            <w:r w:rsidR="008E7B5D">
              <w:rPr>
                <w:noProof/>
                <w:webHidden/>
              </w:rPr>
              <w:instrText xml:space="preserve"> PAGEREF _Toc87109162 \h </w:instrText>
            </w:r>
            <w:r w:rsidR="008E7B5D">
              <w:rPr>
                <w:noProof/>
                <w:webHidden/>
              </w:rPr>
            </w:r>
            <w:r w:rsidR="008E7B5D">
              <w:rPr>
                <w:noProof/>
                <w:webHidden/>
              </w:rPr>
              <w:fldChar w:fldCharType="separate"/>
            </w:r>
            <w:r w:rsidR="001C2475">
              <w:rPr>
                <w:noProof/>
                <w:webHidden/>
              </w:rPr>
              <w:t>14</w:t>
            </w:r>
            <w:r w:rsidR="008E7B5D">
              <w:rPr>
                <w:noProof/>
                <w:webHidden/>
              </w:rPr>
              <w:fldChar w:fldCharType="end"/>
            </w:r>
          </w:hyperlink>
        </w:p>
        <w:p w14:paraId="2606F53F" w14:textId="3C0B91FB" w:rsidR="008E7B5D" w:rsidRDefault="009366D3">
          <w:pPr>
            <w:pStyle w:val="TOC2"/>
            <w:tabs>
              <w:tab w:val="right" w:leader="dot" w:pos="9026"/>
            </w:tabs>
            <w:rPr>
              <w:rFonts w:eastAsiaTheme="minorEastAsia" w:cstheme="minorBidi"/>
              <w:smallCaps w:val="0"/>
              <w:noProof/>
              <w:sz w:val="24"/>
              <w:szCs w:val="24"/>
            </w:rPr>
          </w:pPr>
          <w:hyperlink w:anchor="_Toc87109163" w:history="1">
            <w:r w:rsidR="008E7B5D" w:rsidRPr="00F80F01">
              <w:rPr>
                <w:rStyle w:val="Hyperlink"/>
                <w:noProof/>
              </w:rPr>
              <w:t>Diversity and Social Justice</w:t>
            </w:r>
            <w:r w:rsidR="008E7B5D">
              <w:rPr>
                <w:noProof/>
                <w:webHidden/>
              </w:rPr>
              <w:tab/>
            </w:r>
            <w:r w:rsidR="008E7B5D">
              <w:rPr>
                <w:noProof/>
                <w:webHidden/>
              </w:rPr>
              <w:fldChar w:fldCharType="begin"/>
            </w:r>
            <w:r w:rsidR="008E7B5D">
              <w:rPr>
                <w:noProof/>
                <w:webHidden/>
              </w:rPr>
              <w:instrText xml:space="preserve"> PAGEREF _Toc87109163 \h </w:instrText>
            </w:r>
            <w:r w:rsidR="008E7B5D">
              <w:rPr>
                <w:noProof/>
                <w:webHidden/>
              </w:rPr>
            </w:r>
            <w:r w:rsidR="008E7B5D">
              <w:rPr>
                <w:noProof/>
                <w:webHidden/>
              </w:rPr>
              <w:fldChar w:fldCharType="separate"/>
            </w:r>
            <w:r w:rsidR="001C2475">
              <w:rPr>
                <w:noProof/>
                <w:webHidden/>
              </w:rPr>
              <w:t>14</w:t>
            </w:r>
            <w:r w:rsidR="008E7B5D">
              <w:rPr>
                <w:noProof/>
                <w:webHidden/>
              </w:rPr>
              <w:fldChar w:fldCharType="end"/>
            </w:r>
          </w:hyperlink>
        </w:p>
        <w:p w14:paraId="73FB35B2" w14:textId="5717F865" w:rsidR="008E7B5D" w:rsidRDefault="009366D3">
          <w:pPr>
            <w:pStyle w:val="TOC2"/>
            <w:tabs>
              <w:tab w:val="right" w:leader="dot" w:pos="9026"/>
            </w:tabs>
            <w:rPr>
              <w:rFonts w:eastAsiaTheme="minorEastAsia" w:cstheme="minorBidi"/>
              <w:smallCaps w:val="0"/>
              <w:noProof/>
              <w:sz w:val="24"/>
              <w:szCs w:val="24"/>
            </w:rPr>
          </w:pPr>
          <w:hyperlink w:anchor="_Toc87109164" w:history="1">
            <w:r w:rsidR="008E7B5D" w:rsidRPr="00F80F01">
              <w:rPr>
                <w:rStyle w:val="Hyperlink"/>
                <w:noProof/>
              </w:rPr>
              <w:t>Degree title</w:t>
            </w:r>
            <w:r w:rsidR="008E7B5D">
              <w:rPr>
                <w:noProof/>
                <w:webHidden/>
              </w:rPr>
              <w:tab/>
            </w:r>
            <w:r w:rsidR="008E7B5D">
              <w:rPr>
                <w:noProof/>
                <w:webHidden/>
              </w:rPr>
              <w:fldChar w:fldCharType="begin"/>
            </w:r>
            <w:r w:rsidR="008E7B5D">
              <w:rPr>
                <w:noProof/>
                <w:webHidden/>
              </w:rPr>
              <w:instrText xml:space="preserve"> PAGEREF _Toc87109164 \h </w:instrText>
            </w:r>
            <w:r w:rsidR="008E7B5D">
              <w:rPr>
                <w:noProof/>
                <w:webHidden/>
              </w:rPr>
            </w:r>
            <w:r w:rsidR="008E7B5D">
              <w:rPr>
                <w:noProof/>
                <w:webHidden/>
              </w:rPr>
              <w:fldChar w:fldCharType="separate"/>
            </w:r>
            <w:r w:rsidR="001C2475">
              <w:rPr>
                <w:noProof/>
                <w:webHidden/>
              </w:rPr>
              <w:t>15</w:t>
            </w:r>
            <w:r w:rsidR="008E7B5D">
              <w:rPr>
                <w:noProof/>
                <w:webHidden/>
              </w:rPr>
              <w:fldChar w:fldCharType="end"/>
            </w:r>
          </w:hyperlink>
        </w:p>
        <w:p w14:paraId="0747D645" w14:textId="39F63C0D" w:rsidR="008E7B5D" w:rsidRDefault="009366D3">
          <w:pPr>
            <w:pStyle w:val="TOC2"/>
            <w:tabs>
              <w:tab w:val="right" w:leader="dot" w:pos="9026"/>
            </w:tabs>
            <w:rPr>
              <w:rFonts w:eastAsiaTheme="minorEastAsia" w:cstheme="minorBidi"/>
              <w:smallCaps w:val="0"/>
              <w:noProof/>
              <w:sz w:val="24"/>
              <w:szCs w:val="24"/>
            </w:rPr>
          </w:pPr>
          <w:hyperlink w:anchor="_Toc87109165" w:history="1">
            <w:r w:rsidR="008E7B5D" w:rsidRPr="00F80F01">
              <w:rPr>
                <w:rStyle w:val="Hyperlink"/>
                <w:noProof/>
              </w:rPr>
              <w:t>Program Organization</w:t>
            </w:r>
            <w:r w:rsidR="008E7B5D">
              <w:rPr>
                <w:noProof/>
                <w:webHidden/>
              </w:rPr>
              <w:tab/>
            </w:r>
            <w:r w:rsidR="008E7B5D">
              <w:rPr>
                <w:noProof/>
                <w:webHidden/>
              </w:rPr>
              <w:fldChar w:fldCharType="begin"/>
            </w:r>
            <w:r w:rsidR="008E7B5D">
              <w:rPr>
                <w:noProof/>
                <w:webHidden/>
              </w:rPr>
              <w:instrText xml:space="preserve"> PAGEREF _Toc87109165 \h </w:instrText>
            </w:r>
            <w:r w:rsidR="008E7B5D">
              <w:rPr>
                <w:noProof/>
                <w:webHidden/>
              </w:rPr>
            </w:r>
            <w:r w:rsidR="008E7B5D">
              <w:rPr>
                <w:noProof/>
                <w:webHidden/>
              </w:rPr>
              <w:fldChar w:fldCharType="separate"/>
            </w:r>
            <w:r w:rsidR="001C2475">
              <w:rPr>
                <w:noProof/>
                <w:webHidden/>
              </w:rPr>
              <w:t>15</w:t>
            </w:r>
            <w:r w:rsidR="008E7B5D">
              <w:rPr>
                <w:noProof/>
                <w:webHidden/>
              </w:rPr>
              <w:fldChar w:fldCharType="end"/>
            </w:r>
          </w:hyperlink>
        </w:p>
        <w:p w14:paraId="69F3B80E" w14:textId="2FC25CA3" w:rsidR="008E7B5D" w:rsidRDefault="009366D3">
          <w:pPr>
            <w:pStyle w:val="TOC2"/>
            <w:tabs>
              <w:tab w:val="right" w:leader="dot" w:pos="9026"/>
            </w:tabs>
            <w:rPr>
              <w:rFonts w:eastAsiaTheme="minorEastAsia" w:cstheme="minorBidi"/>
              <w:smallCaps w:val="0"/>
              <w:noProof/>
              <w:sz w:val="24"/>
              <w:szCs w:val="24"/>
            </w:rPr>
          </w:pPr>
          <w:hyperlink w:anchor="_Toc87109166" w:history="1">
            <w:r w:rsidR="008E7B5D" w:rsidRPr="00F80F01">
              <w:rPr>
                <w:rStyle w:val="Hyperlink"/>
                <w:noProof/>
              </w:rPr>
              <w:t>Program of Study</w:t>
            </w:r>
            <w:r w:rsidR="008E7B5D">
              <w:rPr>
                <w:noProof/>
                <w:webHidden/>
              </w:rPr>
              <w:tab/>
            </w:r>
            <w:r w:rsidR="008E7B5D">
              <w:rPr>
                <w:noProof/>
                <w:webHidden/>
              </w:rPr>
              <w:fldChar w:fldCharType="begin"/>
            </w:r>
            <w:r w:rsidR="008E7B5D">
              <w:rPr>
                <w:noProof/>
                <w:webHidden/>
              </w:rPr>
              <w:instrText xml:space="preserve"> PAGEREF _Toc87109166 \h </w:instrText>
            </w:r>
            <w:r w:rsidR="008E7B5D">
              <w:rPr>
                <w:noProof/>
                <w:webHidden/>
              </w:rPr>
            </w:r>
            <w:r w:rsidR="008E7B5D">
              <w:rPr>
                <w:noProof/>
                <w:webHidden/>
              </w:rPr>
              <w:fldChar w:fldCharType="separate"/>
            </w:r>
            <w:r w:rsidR="001C2475">
              <w:rPr>
                <w:noProof/>
                <w:webHidden/>
              </w:rPr>
              <w:t>15</w:t>
            </w:r>
            <w:r w:rsidR="008E7B5D">
              <w:rPr>
                <w:noProof/>
                <w:webHidden/>
              </w:rPr>
              <w:fldChar w:fldCharType="end"/>
            </w:r>
          </w:hyperlink>
        </w:p>
        <w:p w14:paraId="45E8EA9F" w14:textId="1E7C765C" w:rsidR="008E7B5D" w:rsidRDefault="009366D3">
          <w:pPr>
            <w:pStyle w:val="TOC2"/>
            <w:tabs>
              <w:tab w:val="right" w:leader="dot" w:pos="9026"/>
            </w:tabs>
            <w:rPr>
              <w:rFonts w:eastAsiaTheme="minorEastAsia" w:cstheme="minorBidi"/>
              <w:smallCaps w:val="0"/>
              <w:noProof/>
              <w:sz w:val="24"/>
              <w:szCs w:val="24"/>
            </w:rPr>
          </w:pPr>
          <w:hyperlink w:anchor="_Toc87109167" w:history="1">
            <w:r w:rsidR="008E7B5D" w:rsidRPr="00F80F01">
              <w:rPr>
                <w:rStyle w:val="Hyperlink"/>
                <w:noProof/>
              </w:rPr>
              <w:t>Program Specializations</w:t>
            </w:r>
            <w:r w:rsidR="008E7B5D">
              <w:rPr>
                <w:noProof/>
                <w:webHidden/>
              </w:rPr>
              <w:tab/>
            </w:r>
            <w:r w:rsidR="008E7B5D">
              <w:rPr>
                <w:noProof/>
                <w:webHidden/>
              </w:rPr>
              <w:fldChar w:fldCharType="begin"/>
            </w:r>
            <w:r w:rsidR="008E7B5D">
              <w:rPr>
                <w:noProof/>
                <w:webHidden/>
              </w:rPr>
              <w:instrText xml:space="preserve"> PAGEREF _Toc87109167 \h </w:instrText>
            </w:r>
            <w:r w:rsidR="008E7B5D">
              <w:rPr>
                <w:noProof/>
                <w:webHidden/>
              </w:rPr>
            </w:r>
            <w:r w:rsidR="008E7B5D">
              <w:rPr>
                <w:noProof/>
                <w:webHidden/>
              </w:rPr>
              <w:fldChar w:fldCharType="separate"/>
            </w:r>
            <w:r w:rsidR="001C2475">
              <w:rPr>
                <w:noProof/>
                <w:webHidden/>
              </w:rPr>
              <w:t>16</w:t>
            </w:r>
            <w:r w:rsidR="008E7B5D">
              <w:rPr>
                <w:noProof/>
                <w:webHidden/>
              </w:rPr>
              <w:fldChar w:fldCharType="end"/>
            </w:r>
          </w:hyperlink>
        </w:p>
        <w:p w14:paraId="137DA111" w14:textId="4149017E" w:rsidR="008E7B5D" w:rsidRDefault="009366D3">
          <w:pPr>
            <w:pStyle w:val="TOC2"/>
            <w:tabs>
              <w:tab w:val="right" w:leader="dot" w:pos="9026"/>
            </w:tabs>
            <w:rPr>
              <w:rFonts w:eastAsiaTheme="minorEastAsia" w:cstheme="minorBidi"/>
              <w:smallCaps w:val="0"/>
              <w:noProof/>
              <w:sz w:val="24"/>
              <w:szCs w:val="24"/>
            </w:rPr>
          </w:pPr>
          <w:hyperlink w:anchor="_Toc87109168" w:history="1">
            <w:r w:rsidR="008E7B5D" w:rsidRPr="00F80F01">
              <w:rPr>
                <w:rStyle w:val="Hyperlink"/>
                <w:noProof/>
              </w:rPr>
              <w:t>Community Counseling and Wellness Center</w:t>
            </w:r>
            <w:r w:rsidR="008E7B5D">
              <w:rPr>
                <w:noProof/>
                <w:webHidden/>
              </w:rPr>
              <w:tab/>
            </w:r>
            <w:r w:rsidR="008E7B5D">
              <w:rPr>
                <w:noProof/>
                <w:webHidden/>
              </w:rPr>
              <w:fldChar w:fldCharType="begin"/>
            </w:r>
            <w:r w:rsidR="008E7B5D">
              <w:rPr>
                <w:noProof/>
                <w:webHidden/>
              </w:rPr>
              <w:instrText xml:space="preserve"> PAGEREF _Toc87109168 \h </w:instrText>
            </w:r>
            <w:r w:rsidR="008E7B5D">
              <w:rPr>
                <w:noProof/>
                <w:webHidden/>
              </w:rPr>
            </w:r>
            <w:r w:rsidR="008E7B5D">
              <w:rPr>
                <w:noProof/>
                <w:webHidden/>
              </w:rPr>
              <w:fldChar w:fldCharType="separate"/>
            </w:r>
            <w:r w:rsidR="001C2475">
              <w:rPr>
                <w:noProof/>
                <w:webHidden/>
              </w:rPr>
              <w:t>16</w:t>
            </w:r>
            <w:r w:rsidR="008E7B5D">
              <w:rPr>
                <w:noProof/>
                <w:webHidden/>
              </w:rPr>
              <w:fldChar w:fldCharType="end"/>
            </w:r>
          </w:hyperlink>
        </w:p>
        <w:p w14:paraId="5598D1B5" w14:textId="10400A72" w:rsidR="008E7B5D" w:rsidRDefault="009366D3">
          <w:pPr>
            <w:pStyle w:val="TOC2"/>
            <w:tabs>
              <w:tab w:val="right" w:leader="dot" w:pos="9026"/>
            </w:tabs>
            <w:rPr>
              <w:rFonts w:eastAsiaTheme="minorEastAsia" w:cstheme="minorBidi"/>
              <w:smallCaps w:val="0"/>
              <w:noProof/>
              <w:sz w:val="24"/>
              <w:szCs w:val="24"/>
            </w:rPr>
          </w:pPr>
          <w:hyperlink w:anchor="_Toc87109169" w:history="1">
            <w:r w:rsidR="008E7B5D" w:rsidRPr="00F80F01">
              <w:rPr>
                <w:rStyle w:val="Hyperlink"/>
                <w:noProof/>
              </w:rPr>
              <w:t>Global Focus</w:t>
            </w:r>
            <w:r w:rsidR="008E7B5D">
              <w:rPr>
                <w:noProof/>
                <w:webHidden/>
              </w:rPr>
              <w:tab/>
            </w:r>
            <w:r w:rsidR="008E7B5D">
              <w:rPr>
                <w:noProof/>
                <w:webHidden/>
              </w:rPr>
              <w:fldChar w:fldCharType="begin"/>
            </w:r>
            <w:r w:rsidR="008E7B5D">
              <w:rPr>
                <w:noProof/>
                <w:webHidden/>
              </w:rPr>
              <w:instrText xml:space="preserve"> PAGEREF _Toc87109169 \h </w:instrText>
            </w:r>
            <w:r w:rsidR="008E7B5D">
              <w:rPr>
                <w:noProof/>
                <w:webHidden/>
              </w:rPr>
            </w:r>
            <w:r w:rsidR="008E7B5D">
              <w:rPr>
                <w:noProof/>
                <w:webHidden/>
              </w:rPr>
              <w:fldChar w:fldCharType="separate"/>
            </w:r>
            <w:r w:rsidR="001C2475">
              <w:rPr>
                <w:noProof/>
                <w:webHidden/>
              </w:rPr>
              <w:t>16</w:t>
            </w:r>
            <w:r w:rsidR="008E7B5D">
              <w:rPr>
                <w:noProof/>
                <w:webHidden/>
              </w:rPr>
              <w:fldChar w:fldCharType="end"/>
            </w:r>
          </w:hyperlink>
        </w:p>
        <w:p w14:paraId="62B1DFFF" w14:textId="62740650" w:rsidR="008E7B5D" w:rsidRDefault="009366D3">
          <w:pPr>
            <w:pStyle w:val="TOC2"/>
            <w:tabs>
              <w:tab w:val="right" w:leader="dot" w:pos="9026"/>
            </w:tabs>
            <w:rPr>
              <w:rFonts w:eastAsiaTheme="minorEastAsia" w:cstheme="minorBidi"/>
              <w:smallCaps w:val="0"/>
              <w:noProof/>
              <w:sz w:val="24"/>
              <w:szCs w:val="24"/>
            </w:rPr>
          </w:pPr>
          <w:hyperlink w:anchor="_Toc87109170" w:history="1">
            <w:r w:rsidR="008E7B5D" w:rsidRPr="00F80F01">
              <w:rPr>
                <w:rStyle w:val="Hyperlink"/>
                <w:noProof/>
              </w:rPr>
              <w:t>Accreditation</w:t>
            </w:r>
            <w:r w:rsidR="008E7B5D">
              <w:rPr>
                <w:noProof/>
                <w:webHidden/>
              </w:rPr>
              <w:tab/>
            </w:r>
            <w:r w:rsidR="008E7B5D">
              <w:rPr>
                <w:noProof/>
                <w:webHidden/>
              </w:rPr>
              <w:fldChar w:fldCharType="begin"/>
            </w:r>
            <w:r w:rsidR="008E7B5D">
              <w:rPr>
                <w:noProof/>
                <w:webHidden/>
              </w:rPr>
              <w:instrText xml:space="preserve"> PAGEREF _Toc87109170 \h </w:instrText>
            </w:r>
            <w:r w:rsidR="008E7B5D">
              <w:rPr>
                <w:noProof/>
                <w:webHidden/>
              </w:rPr>
            </w:r>
            <w:r w:rsidR="008E7B5D">
              <w:rPr>
                <w:noProof/>
                <w:webHidden/>
              </w:rPr>
              <w:fldChar w:fldCharType="separate"/>
            </w:r>
            <w:r w:rsidR="001C2475">
              <w:rPr>
                <w:noProof/>
                <w:webHidden/>
              </w:rPr>
              <w:t>17</w:t>
            </w:r>
            <w:r w:rsidR="008E7B5D">
              <w:rPr>
                <w:noProof/>
                <w:webHidden/>
              </w:rPr>
              <w:fldChar w:fldCharType="end"/>
            </w:r>
          </w:hyperlink>
        </w:p>
        <w:p w14:paraId="5CEB3245" w14:textId="17AD07F9" w:rsidR="008E7B5D" w:rsidRDefault="009366D3">
          <w:pPr>
            <w:pStyle w:val="TOC2"/>
            <w:tabs>
              <w:tab w:val="right" w:leader="dot" w:pos="9026"/>
            </w:tabs>
            <w:rPr>
              <w:rFonts w:eastAsiaTheme="minorEastAsia" w:cstheme="minorBidi"/>
              <w:smallCaps w:val="0"/>
              <w:noProof/>
              <w:sz w:val="24"/>
              <w:szCs w:val="24"/>
            </w:rPr>
          </w:pPr>
          <w:hyperlink w:anchor="_Toc87109171" w:history="1">
            <w:r w:rsidR="008E7B5D" w:rsidRPr="00F80F01">
              <w:rPr>
                <w:rStyle w:val="Hyperlink"/>
                <w:noProof/>
              </w:rPr>
              <w:t>Counselor Education Faculty</w:t>
            </w:r>
            <w:r w:rsidR="008E7B5D">
              <w:rPr>
                <w:noProof/>
                <w:webHidden/>
              </w:rPr>
              <w:tab/>
            </w:r>
            <w:r w:rsidR="008E7B5D">
              <w:rPr>
                <w:noProof/>
                <w:webHidden/>
              </w:rPr>
              <w:fldChar w:fldCharType="begin"/>
            </w:r>
            <w:r w:rsidR="008E7B5D">
              <w:rPr>
                <w:noProof/>
                <w:webHidden/>
              </w:rPr>
              <w:instrText xml:space="preserve"> PAGEREF _Toc87109171 \h </w:instrText>
            </w:r>
            <w:r w:rsidR="008E7B5D">
              <w:rPr>
                <w:noProof/>
                <w:webHidden/>
              </w:rPr>
            </w:r>
            <w:r w:rsidR="008E7B5D">
              <w:rPr>
                <w:noProof/>
                <w:webHidden/>
              </w:rPr>
              <w:fldChar w:fldCharType="separate"/>
            </w:r>
            <w:r w:rsidR="001C2475">
              <w:rPr>
                <w:noProof/>
                <w:webHidden/>
              </w:rPr>
              <w:t>17</w:t>
            </w:r>
            <w:r w:rsidR="008E7B5D">
              <w:rPr>
                <w:noProof/>
                <w:webHidden/>
              </w:rPr>
              <w:fldChar w:fldCharType="end"/>
            </w:r>
          </w:hyperlink>
        </w:p>
        <w:p w14:paraId="45F46BD7" w14:textId="79823996" w:rsidR="008E7B5D" w:rsidRDefault="009366D3">
          <w:pPr>
            <w:pStyle w:val="TOC1"/>
            <w:tabs>
              <w:tab w:val="right" w:leader="dot" w:pos="9026"/>
            </w:tabs>
            <w:rPr>
              <w:rFonts w:eastAsiaTheme="minorEastAsia" w:cstheme="minorBidi"/>
              <w:b w:val="0"/>
              <w:bCs w:val="0"/>
              <w:caps w:val="0"/>
              <w:noProof/>
              <w:sz w:val="24"/>
              <w:szCs w:val="24"/>
            </w:rPr>
          </w:pPr>
          <w:hyperlink w:anchor="_Toc87109172" w:history="1">
            <w:r w:rsidR="008E7B5D" w:rsidRPr="00F80F01">
              <w:rPr>
                <w:rStyle w:val="Hyperlink"/>
                <w:noProof/>
              </w:rPr>
              <w:t>Admission Policies</w:t>
            </w:r>
            <w:r w:rsidR="008E7B5D">
              <w:rPr>
                <w:noProof/>
                <w:webHidden/>
              </w:rPr>
              <w:tab/>
            </w:r>
            <w:r w:rsidR="008E7B5D">
              <w:rPr>
                <w:noProof/>
                <w:webHidden/>
              </w:rPr>
              <w:fldChar w:fldCharType="begin"/>
            </w:r>
            <w:r w:rsidR="008E7B5D">
              <w:rPr>
                <w:noProof/>
                <w:webHidden/>
              </w:rPr>
              <w:instrText xml:space="preserve"> PAGEREF _Toc87109172 \h </w:instrText>
            </w:r>
            <w:r w:rsidR="008E7B5D">
              <w:rPr>
                <w:noProof/>
                <w:webHidden/>
              </w:rPr>
            </w:r>
            <w:r w:rsidR="008E7B5D">
              <w:rPr>
                <w:noProof/>
                <w:webHidden/>
              </w:rPr>
              <w:fldChar w:fldCharType="separate"/>
            </w:r>
            <w:r w:rsidR="001C2475">
              <w:rPr>
                <w:noProof/>
                <w:webHidden/>
              </w:rPr>
              <w:t>19</w:t>
            </w:r>
            <w:r w:rsidR="008E7B5D">
              <w:rPr>
                <w:noProof/>
                <w:webHidden/>
              </w:rPr>
              <w:fldChar w:fldCharType="end"/>
            </w:r>
          </w:hyperlink>
        </w:p>
        <w:p w14:paraId="4CD9EABA" w14:textId="49899EBB" w:rsidR="008E7B5D" w:rsidRDefault="009366D3">
          <w:pPr>
            <w:pStyle w:val="TOC2"/>
            <w:tabs>
              <w:tab w:val="right" w:leader="dot" w:pos="9026"/>
            </w:tabs>
            <w:rPr>
              <w:rFonts w:eastAsiaTheme="minorEastAsia" w:cstheme="minorBidi"/>
              <w:smallCaps w:val="0"/>
              <w:noProof/>
              <w:sz w:val="24"/>
              <w:szCs w:val="24"/>
            </w:rPr>
          </w:pPr>
          <w:hyperlink w:anchor="_Toc87109173" w:history="1">
            <w:r w:rsidR="008E7B5D" w:rsidRPr="00F80F01">
              <w:rPr>
                <w:rStyle w:val="Hyperlink"/>
                <w:noProof/>
              </w:rPr>
              <w:t>Important Dates in the Admission Process</w:t>
            </w:r>
            <w:r w:rsidR="008E7B5D">
              <w:rPr>
                <w:noProof/>
                <w:webHidden/>
              </w:rPr>
              <w:tab/>
            </w:r>
            <w:r w:rsidR="008E7B5D">
              <w:rPr>
                <w:noProof/>
                <w:webHidden/>
              </w:rPr>
              <w:fldChar w:fldCharType="begin"/>
            </w:r>
            <w:r w:rsidR="008E7B5D">
              <w:rPr>
                <w:noProof/>
                <w:webHidden/>
              </w:rPr>
              <w:instrText xml:space="preserve"> PAGEREF _Toc87109173 \h </w:instrText>
            </w:r>
            <w:r w:rsidR="008E7B5D">
              <w:rPr>
                <w:noProof/>
                <w:webHidden/>
              </w:rPr>
            </w:r>
            <w:r w:rsidR="008E7B5D">
              <w:rPr>
                <w:noProof/>
                <w:webHidden/>
              </w:rPr>
              <w:fldChar w:fldCharType="separate"/>
            </w:r>
            <w:r w:rsidR="001C2475">
              <w:rPr>
                <w:noProof/>
                <w:webHidden/>
              </w:rPr>
              <w:t>19</w:t>
            </w:r>
            <w:r w:rsidR="008E7B5D">
              <w:rPr>
                <w:noProof/>
                <w:webHidden/>
              </w:rPr>
              <w:fldChar w:fldCharType="end"/>
            </w:r>
          </w:hyperlink>
        </w:p>
        <w:p w14:paraId="5F0EB052" w14:textId="410D42E8" w:rsidR="008E7B5D" w:rsidRDefault="009366D3">
          <w:pPr>
            <w:pStyle w:val="TOC2"/>
            <w:tabs>
              <w:tab w:val="right" w:leader="dot" w:pos="9026"/>
            </w:tabs>
            <w:rPr>
              <w:rFonts w:eastAsiaTheme="minorEastAsia" w:cstheme="minorBidi"/>
              <w:smallCaps w:val="0"/>
              <w:noProof/>
              <w:sz w:val="24"/>
              <w:szCs w:val="24"/>
            </w:rPr>
          </w:pPr>
          <w:hyperlink w:anchor="_Toc87109174" w:history="1">
            <w:r w:rsidR="008E7B5D" w:rsidRPr="00F80F01">
              <w:rPr>
                <w:rStyle w:val="Hyperlink"/>
                <w:noProof/>
              </w:rPr>
              <w:t>Admission Requirements</w:t>
            </w:r>
            <w:r w:rsidR="008E7B5D">
              <w:rPr>
                <w:noProof/>
                <w:webHidden/>
              </w:rPr>
              <w:tab/>
            </w:r>
            <w:r w:rsidR="008E7B5D">
              <w:rPr>
                <w:noProof/>
                <w:webHidden/>
              </w:rPr>
              <w:fldChar w:fldCharType="begin"/>
            </w:r>
            <w:r w:rsidR="008E7B5D">
              <w:rPr>
                <w:noProof/>
                <w:webHidden/>
              </w:rPr>
              <w:instrText xml:space="preserve"> PAGEREF _Toc87109174 \h </w:instrText>
            </w:r>
            <w:r w:rsidR="008E7B5D">
              <w:rPr>
                <w:noProof/>
                <w:webHidden/>
              </w:rPr>
            </w:r>
            <w:r w:rsidR="008E7B5D">
              <w:rPr>
                <w:noProof/>
                <w:webHidden/>
              </w:rPr>
              <w:fldChar w:fldCharType="separate"/>
            </w:r>
            <w:r w:rsidR="001C2475">
              <w:rPr>
                <w:noProof/>
                <w:webHidden/>
              </w:rPr>
              <w:t>20</w:t>
            </w:r>
            <w:r w:rsidR="008E7B5D">
              <w:rPr>
                <w:noProof/>
                <w:webHidden/>
              </w:rPr>
              <w:fldChar w:fldCharType="end"/>
            </w:r>
          </w:hyperlink>
        </w:p>
        <w:p w14:paraId="518F0FF5" w14:textId="271D18A3" w:rsidR="008E7B5D" w:rsidRDefault="009366D3">
          <w:pPr>
            <w:pStyle w:val="TOC2"/>
            <w:tabs>
              <w:tab w:val="right" w:leader="dot" w:pos="9026"/>
            </w:tabs>
            <w:rPr>
              <w:rFonts w:eastAsiaTheme="minorEastAsia" w:cstheme="minorBidi"/>
              <w:smallCaps w:val="0"/>
              <w:noProof/>
              <w:sz w:val="24"/>
              <w:szCs w:val="24"/>
            </w:rPr>
          </w:pPr>
          <w:hyperlink w:anchor="_Toc87109175" w:history="1">
            <w:r w:rsidR="008E7B5D" w:rsidRPr="00F80F01">
              <w:rPr>
                <w:rStyle w:val="Hyperlink"/>
                <w:noProof/>
              </w:rPr>
              <w:t>Considerations for Admission</w:t>
            </w:r>
            <w:r w:rsidR="008E7B5D">
              <w:rPr>
                <w:noProof/>
                <w:webHidden/>
              </w:rPr>
              <w:tab/>
            </w:r>
            <w:r w:rsidR="008E7B5D">
              <w:rPr>
                <w:noProof/>
                <w:webHidden/>
              </w:rPr>
              <w:fldChar w:fldCharType="begin"/>
            </w:r>
            <w:r w:rsidR="008E7B5D">
              <w:rPr>
                <w:noProof/>
                <w:webHidden/>
              </w:rPr>
              <w:instrText xml:space="preserve"> PAGEREF _Toc87109175 \h </w:instrText>
            </w:r>
            <w:r w:rsidR="008E7B5D">
              <w:rPr>
                <w:noProof/>
                <w:webHidden/>
              </w:rPr>
            </w:r>
            <w:r w:rsidR="008E7B5D">
              <w:rPr>
                <w:noProof/>
                <w:webHidden/>
              </w:rPr>
              <w:fldChar w:fldCharType="separate"/>
            </w:r>
            <w:r w:rsidR="001C2475">
              <w:rPr>
                <w:noProof/>
                <w:webHidden/>
              </w:rPr>
              <w:t>21</w:t>
            </w:r>
            <w:r w:rsidR="008E7B5D">
              <w:rPr>
                <w:noProof/>
                <w:webHidden/>
              </w:rPr>
              <w:fldChar w:fldCharType="end"/>
            </w:r>
          </w:hyperlink>
        </w:p>
        <w:p w14:paraId="7863FF7E" w14:textId="1335ED00" w:rsidR="008E7B5D" w:rsidRDefault="009366D3">
          <w:pPr>
            <w:pStyle w:val="TOC2"/>
            <w:tabs>
              <w:tab w:val="right" w:leader="dot" w:pos="9026"/>
            </w:tabs>
            <w:rPr>
              <w:rFonts w:eastAsiaTheme="minorEastAsia" w:cstheme="minorBidi"/>
              <w:smallCaps w:val="0"/>
              <w:noProof/>
              <w:sz w:val="24"/>
              <w:szCs w:val="24"/>
            </w:rPr>
          </w:pPr>
          <w:hyperlink w:anchor="_Toc87109176" w:history="1">
            <w:r w:rsidR="008E7B5D" w:rsidRPr="00F80F01">
              <w:rPr>
                <w:rStyle w:val="Hyperlink"/>
                <w:noProof/>
              </w:rPr>
              <w:t>Additional Admissions Information</w:t>
            </w:r>
            <w:r w:rsidR="008E7B5D">
              <w:rPr>
                <w:noProof/>
                <w:webHidden/>
              </w:rPr>
              <w:tab/>
            </w:r>
            <w:r w:rsidR="008E7B5D">
              <w:rPr>
                <w:noProof/>
                <w:webHidden/>
              </w:rPr>
              <w:fldChar w:fldCharType="begin"/>
            </w:r>
            <w:r w:rsidR="008E7B5D">
              <w:rPr>
                <w:noProof/>
                <w:webHidden/>
              </w:rPr>
              <w:instrText xml:space="preserve"> PAGEREF _Toc87109176 \h </w:instrText>
            </w:r>
            <w:r w:rsidR="008E7B5D">
              <w:rPr>
                <w:noProof/>
                <w:webHidden/>
              </w:rPr>
            </w:r>
            <w:r w:rsidR="008E7B5D">
              <w:rPr>
                <w:noProof/>
                <w:webHidden/>
              </w:rPr>
              <w:fldChar w:fldCharType="separate"/>
            </w:r>
            <w:r w:rsidR="001C2475">
              <w:rPr>
                <w:noProof/>
                <w:webHidden/>
              </w:rPr>
              <w:t>22</w:t>
            </w:r>
            <w:r w:rsidR="008E7B5D">
              <w:rPr>
                <w:noProof/>
                <w:webHidden/>
              </w:rPr>
              <w:fldChar w:fldCharType="end"/>
            </w:r>
          </w:hyperlink>
        </w:p>
        <w:p w14:paraId="2F4D8EA5" w14:textId="0C97F3B9" w:rsidR="008E7B5D" w:rsidRDefault="009366D3">
          <w:pPr>
            <w:pStyle w:val="TOC3"/>
            <w:tabs>
              <w:tab w:val="right" w:leader="dot" w:pos="9026"/>
            </w:tabs>
            <w:rPr>
              <w:rFonts w:eastAsiaTheme="minorEastAsia" w:cstheme="minorBidi"/>
              <w:i w:val="0"/>
              <w:iCs w:val="0"/>
              <w:noProof/>
              <w:sz w:val="24"/>
              <w:szCs w:val="24"/>
            </w:rPr>
          </w:pPr>
          <w:hyperlink w:anchor="_Toc87109177" w:history="1">
            <w:r w:rsidR="008E7B5D" w:rsidRPr="00F80F01">
              <w:rPr>
                <w:rStyle w:val="Hyperlink"/>
                <w:noProof/>
              </w:rPr>
              <w:t>Master’s Degree in Counseling</w:t>
            </w:r>
            <w:r w:rsidR="008E7B5D">
              <w:rPr>
                <w:noProof/>
                <w:webHidden/>
              </w:rPr>
              <w:tab/>
            </w:r>
            <w:r w:rsidR="008E7B5D">
              <w:rPr>
                <w:noProof/>
                <w:webHidden/>
              </w:rPr>
              <w:fldChar w:fldCharType="begin"/>
            </w:r>
            <w:r w:rsidR="008E7B5D">
              <w:rPr>
                <w:noProof/>
                <w:webHidden/>
              </w:rPr>
              <w:instrText xml:space="preserve"> PAGEREF _Toc87109177 \h </w:instrText>
            </w:r>
            <w:r w:rsidR="008E7B5D">
              <w:rPr>
                <w:noProof/>
                <w:webHidden/>
              </w:rPr>
            </w:r>
            <w:r w:rsidR="008E7B5D">
              <w:rPr>
                <w:noProof/>
                <w:webHidden/>
              </w:rPr>
              <w:fldChar w:fldCharType="separate"/>
            </w:r>
            <w:r w:rsidR="001C2475">
              <w:rPr>
                <w:noProof/>
                <w:webHidden/>
              </w:rPr>
              <w:t>22</w:t>
            </w:r>
            <w:r w:rsidR="008E7B5D">
              <w:rPr>
                <w:noProof/>
                <w:webHidden/>
              </w:rPr>
              <w:fldChar w:fldCharType="end"/>
            </w:r>
          </w:hyperlink>
        </w:p>
        <w:p w14:paraId="4D660BCF" w14:textId="5A928FB7" w:rsidR="008E7B5D" w:rsidRDefault="009366D3">
          <w:pPr>
            <w:pStyle w:val="TOC3"/>
            <w:tabs>
              <w:tab w:val="right" w:leader="dot" w:pos="9026"/>
            </w:tabs>
            <w:rPr>
              <w:rFonts w:eastAsiaTheme="minorEastAsia" w:cstheme="minorBidi"/>
              <w:i w:val="0"/>
              <w:iCs w:val="0"/>
              <w:noProof/>
              <w:sz w:val="24"/>
              <w:szCs w:val="24"/>
            </w:rPr>
          </w:pPr>
          <w:hyperlink w:anchor="_Toc87109178" w:history="1">
            <w:r w:rsidR="008E7B5D" w:rsidRPr="00F80F01">
              <w:rPr>
                <w:rStyle w:val="Hyperlink"/>
                <w:noProof/>
              </w:rPr>
              <w:t>*Closely Related Master’s Degree</w:t>
            </w:r>
            <w:r w:rsidR="008E7B5D">
              <w:rPr>
                <w:noProof/>
                <w:webHidden/>
              </w:rPr>
              <w:tab/>
            </w:r>
            <w:r w:rsidR="008E7B5D">
              <w:rPr>
                <w:noProof/>
                <w:webHidden/>
              </w:rPr>
              <w:fldChar w:fldCharType="begin"/>
            </w:r>
            <w:r w:rsidR="008E7B5D">
              <w:rPr>
                <w:noProof/>
                <w:webHidden/>
              </w:rPr>
              <w:instrText xml:space="preserve"> PAGEREF _Toc87109178 \h </w:instrText>
            </w:r>
            <w:r w:rsidR="008E7B5D">
              <w:rPr>
                <w:noProof/>
                <w:webHidden/>
              </w:rPr>
            </w:r>
            <w:r w:rsidR="008E7B5D">
              <w:rPr>
                <w:noProof/>
                <w:webHidden/>
              </w:rPr>
              <w:fldChar w:fldCharType="separate"/>
            </w:r>
            <w:r w:rsidR="001C2475">
              <w:rPr>
                <w:noProof/>
                <w:webHidden/>
              </w:rPr>
              <w:t>22</w:t>
            </w:r>
            <w:r w:rsidR="008E7B5D">
              <w:rPr>
                <w:noProof/>
                <w:webHidden/>
              </w:rPr>
              <w:fldChar w:fldCharType="end"/>
            </w:r>
          </w:hyperlink>
        </w:p>
        <w:p w14:paraId="5EDFE30F" w14:textId="76871C27" w:rsidR="008E7B5D" w:rsidRDefault="009366D3">
          <w:pPr>
            <w:pStyle w:val="TOC3"/>
            <w:tabs>
              <w:tab w:val="right" w:leader="dot" w:pos="9026"/>
            </w:tabs>
            <w:rPr>
              <w:rFonts w:eastAsiaTheme="minorEastAsia" w:cstheme="minorBidi"/>
              <w:i w:val="0"/>
              <w:iCs w:val="0"/>
              <w:noProof/>
              <w:sz w:val="24"/>
              <w:szCs w:val="24"/>
            </w:rPr>
          </w:pPr>
          <w:hyperlink w:anchor="_Toc87109179" w:history="1">
            <w:r w:rsidR="008E7B5D" w:rsidRPr="00F80F01">
              <w:rPr>
                <w:rStyle w:val="Hyperlink"/>
                <w:noProof/>
              </w:rPr>
              <w:t>MA Level Content Requirements</w:t>
            </w:r>
            <w:r w:rsidR="008E7B5D">
              <w:rPr>
                <w:noProof/>
                <w:webHidden/>
              </w:rPr>
              <w:tab/>
            </w:r>
            <w:r w:rsidR="008E7B5D">
              <w:rPr>
                <w:noProof/>
                <w:webHidden/>
              </w:rPr>
              <w:fldChar w:fldCharType="begin"/>
            </w:r>
            <w:r w:rsidR="008E7B5D">
              <w:rPr>
                <w:noProof/>
                <w:webHidden/>
              </w:rPr>
              <w:instrText xml:space="preserve"> PAGEREF _Toc87109179 \h </w:instrText>
            </w:r>
            <w:r w:rsidR="008E7B5D">
              <w:rPr>
                <w:noProof/>
                <w:webHidden/>
              </w:rPr>
            </w:r>
            <w:r w:rsidR="008E7B5D">
              <w:rPr>
                <w:noProof/>
                <w:webHidden/>
              </w:rPr>
              <w:fldChar w:fldCharType="separate"/>
            </w:r>
            <w:r w:rsidR="001C2475">
              <w:rPr>
                <w:noProof/>
                <w:webHidden/>
              </w:rPr>
              <w:t>22</w:t>
            </w:r>
            <w:r w:rsidR="008E7B5D">
              <w:rPr>
                <w:noProof/>
                <w:webHidden/>
              </w:rPr>
              <w:fldChar w:fldCharType="end"/>
            </w:r>
          </w:hyperlink>
        </w:p>
        <w:p w14:paraId="4E168EA4" w14:textId="71799A2F" w:rsidR="008E7B5D" w:rsidRDefault="009366D3">
          <w:pPr>
            <w:pStyle w:val="TOC2"/>
            <w:tabs>
              <w:tab w:val="right" w:leader="dot" w:pos="9026"/>
            </w:tabs>
            <w:rPr>
              <w:rFonts w:eastAsiaTheme="minorEastAsia" w:cstheme="minorBidi"/>
              <w:smallCaps w:val="0"/>
              <w:noProof/>
              <w:sz w:val="24"/>
              <w:szCs w:val="24"/>
            </w:rPr>
          </w:pPr>
          <w:hyperlink w:anchor="_Toc87109180" w:history="1">
            <w:r w:rsidR="008E7B5D" w:rsidRPr="00F80F01">
              <w:rPr>
                <w:rStyle w:val="Hyperlink"/>
                <w:noProof/>
              </w:rPr>
              <w:t>**Professional Counselor Licensure</w:t>
            </w:r>
            <w:r w:rsidR="008E7B5D">
              <w:rPr>
                <w:noProof/>
                <w:webHidden/>
              </w:rPr>
              <w:tab/>
            </w:r>
            <w:r w:rsidR="008E7B5D">
              <w:rPr>
                <w:noProof/>
                <w:webHidden/>
              </w:rPr>
              <w:fldChar w:fldCharType="begin"/>
            </w:r>
            <w:r w:rsidR="008E7B5D">
              <w:rPr>
                <w:noProof/>
                <w:webHidden/>
              </w:rPr>
              <w:instrText xml:space="preserve"> PAGEREF _Toc87109180 \h </w:instrText>
            </w:r>
            <w:r w:rsidR="008E7B5D">
              <w:rPr>
                <w:noProof/>
                <w:webHidden/>
              </w:rPr>
            </w:r>
            <w:r w:rsidR="008E7B5D">
              <w:rPr>
                <w:noProof/>
                <w:webHidden/>
              </w:rPr>
              <w:fldChar w:fldCharType="separate"/>
            </w:r>
            <w:r w:rsidR="001C2475">
              <w:rPr>
                <w:noProof/>
                <w:webHidden/>
              </w:rPr>
              <w:t>25</w:t>
            </w:r>
            <w:r w:rsidR="008E7B5D">
              <w:rPr>
                <w:noProof/>
                <w:webHidden/>
              </w:rPr>
              <w:fldChar w:fldCharType="end"/>
            </w:r>
          </w:hyperlink>
        </w:p>
        <w:p w14:paraId="526AFB66" w14:textId="2DC91A2A" w:rsidR="008E7B5D" w:rsidRDefault="009366D3">
          <w:pPr>
            <w:pStyle w:val="TOC2"/>
            <w:tabs>
              <w:tab w:val="right" w:leader="dot" w:pos="9026"/>
            </w:tabs>
            <w:rPr>
              <w:rFonts w:eastAsiaTheme="minorEastAsia" w:cstheme="minorBidi"/>
              <w:smallCaps w:val="0"/>
              <w:noProof/>
              <w:sz w:val="24"/>
              <w:szCs w:val="24"/>
            </w:rPr>
          </w:pPr>
          <w:hyperlink w:anchor="_Toc87109181" w:history="1">
            <w:r w:rsidR="008E7B5D" w:rsidRPr="00F80F01">
              <w:rPr>
                <w:rStyle w:val="Hyperlink"/>
                <w:noProof/>
              </w:rPr>
              <w:t>Specialization</w:t>
            </w:r>
            <w:r w:rsidR="008E7B5D">
              <w:rPr>
                <w:noProof/>
                <w:webHidden/>
              </w:rPr>
              <w:tab/>
            </w:r>
            <w:r w:rsidR="008E7B5D">
              <w:rPr>
                <w:noProof/>
                <w:webHidden/>
              </w:rPr>
              <w:fldChar w:fldCharType="begin"/>
            </w:r>
            <w:r w:rsidR="008E7B5D">
              <w:rPr>
                <w:noProof/>
                <w:webHidden/>
              </w:rPr>
              <w:instrText xml:space="preserve"> PAGEREF _Toc87109181 \h </w:instrText>
            </w:r>
            <w:r w:rsidR="008E7B5D">
              <w:rPr>
                <w:noProof/>
                <w:webHidden/>
              </w:rPr>
            </w:r>
            <w:r w:rsidR="008E7B5D">
              <w:rPr>
                <w:noProof/>
                <w:webHidden/>
              </w:rPr>
              <w:fldChar w:fldCharType="separate"/>
            </w:r>
            <w:r w:rsidR="001C2475">
              <w:rPr>
                <w:noProof/>
                <w:webHidden/>
              </w:rPr>
              <w:t>25</w:t>
            </w:r>
            <w:r w:rsidR="008E7B5D">
              <w:rPr>
                <w:noProof/>
                <w:webHidden/>
              </w:rPr>
              <w:fldChar w:fldCharType="end"/>
            </w:r>
          </w:hyperlink>
        </w:p>
        <w:p w14:paraId="6D3B5F61" w14:textId="1530BE95" w:rsidR="008E7B5D" w:rsidRDefault="009366D3">
          <w:pPr>
            <w:pStyle w:val="TOC2"/>
            <w:tabs>
              <w:tab w:val="right" w:leader="dot" w:pos="9026"/>
            </w:tabs>
            <w:rPr>
              <w:rFonts w:eastAsiaTheme="minorEastAsia" w:cstheme="minorBidi"/>
              <w:smallCaps w:val="0"/>
              <w:noProof/>
              <w:sz w:val="24"/>
              <w:szCs w:val="24"/>
            </w:rPr>
          </w:pPr>
          <w:hyperlink w:anchor="_Toc87109182" w:history="1">
            <w:r w:rsidR="008E7B5D" w:rsidRPr="00F80F01">
              <w:rPr>
                <w:rStyle w:val="Hyperlink"/>
                <w:noProof/>
              </w:rPr>
              <w:t>National Clinical Mental Health Examination</w:t>
            </w:r>
            <w:r w:rsidR="008E7B5D">
              <w:rPr>
                <w:noProof/>
                <w:webHidden/>
              </w:rPr>
              <w:tab/>
            </w:r>
            <w:r w:rsidR="008E7B5D">
              <w:rPr>
                <w:noProof/>
                <w:webHidden/>
              </w:rPr>
              <w:fldChar w:fldCharType="begin"/>
            </w:r>
            <w:r w:rsidR="008E7B5D">
              <w:rPr>
                <w:noProof/>
                <w:webHidden/>
              </w:rPr>
              <w:instrText xml:space="preserve"> PAGEREF _Toc87109182 \h </w:instrText>
            </w:r>
            <w:r w:rsidR="008E7B5D">
              <w:rPr>
                <w:noProof/>
                <w:webHidden/>
              </w:rPr>
            </w:r>
            <w:r w:rsidR="008E7B5D">
              <w:rPr>
                <w:noProof/>
                <w:webHidden/>
              </w:rPr>
              <w:fldChar w:fldCharType="separate"/>
            </w:r>
            <w:r w:rsidR="001C2475">
              <w:rPr>
                <w:noProof/>
                <w:webHidden/>
              </w:rPr>
              <w:t>25</w:t>
            </w:r>
            <w:r w:rsidR="008E7B5D">
              <w:rPr>
                <w:noProof/>
                <w:webHidden/>
              </w:rPr>
              <w:fldChar w:fldCharType="end"/>
            </w:r>
          </w:hyperlink>
        </w:p>
        <w:p w14:paraId="19C6F896" w14:textId="0CA09768" w:rsidR="008E7B5D" w:rsidRDefault="009366D3">
          <w:pPr>
            <w:pStyle w:val="TOC2"/>
            <w:tabs>
              <w:tab w:val="right" w:leader="dot" w:pos="9026"/>
            </w:tabs>
            <w:rPr>
              <w:rFonts w:eastAsiaTheme="minorEastAsia" w:cstheme="minorBidi"/>
              <w:smallCaps w:val="0"/>
              <w:noProof/>
              <w:sz w:val="24"/>
              <w:szCs w:val="24"/>
            </w:rPr>
          </w:pPr>
          <w:hyperlink w:anchor="_Toc87109183" w:history="1">
            <w:r w:rsidR="008E7B5D" w:rsidRPr="00F80F01">
              <w:rPr>
                <w:rStyle w:val="Hyperlink"/>
                <w:noProof/>
              </w:rPr>
              <w:t>New Jersey Licensure and Certification Requirements</w:t>
            </w:r>
            <w:r w:rsidR="008E7B5D">
              <w:rPr>
                <w:noProof/>
                <w:webHidden/>
              </w:rPr>
              <w:tab/>
            </w:r>
            <w:r w:rsidR="008E7B5D">
              <w:rPr>
                <w:noProof/>
                <w:webHidden/>
              </w:rPr>
              <w:fldChar w:fldCharType="begin"/>
            </w:r>
            <w:r w:rsidR="008E7B5D">
              <w:rPr>
                <w:noProof/>
                <w:webHidden/>
              </w:rPr>
              <w:instrText xml:space="preserve"> PAGEREF _Toc87109183 \h </w:instrText>
            </w:r>
            <w:r w:rsidR="008E7B5D">
              <w:rPr>
                <w:noProof/>
                <w:webHidden/>
              </w:rPr>
            </w:r>
            <w:r w:rsidR="008E7B5D">
              <w:rPr>
                <w:noProof/>
                <w:webHidden/>
              </w:rPr>
              <w:fldChar w:fldCharType="separate"/>
            </w:r>
            <w:r w:rsidR="001C2475">
              <w:rPr>
                <w:noProof/>
                <w:webHidden/>
              </w:rPr>
              <w:t>26</w:t>
            </w:r>
            <w:r w:rsidR="008E7B5D">
              <w:rPr>
                <w:noProof/>
                <w:webHidden/>
              </w:rPr>
              <w:fldChar w:fldCharType="end"/>
            </w:r>
          </w:hyperlink>
        </w:p>
        <w:p w14:paraId="013B5F26" w14:textId="48187CEB" w:rsidR="008E7B5D" w:rsidRDefault="009366D3">
          <w:pPr>
            <w:pStyle w:val="TOC2"/>
            <w:tabs>
              <w:tab w:val="right" w:leader="dot" w:pos="9026"/>
            </w:tabs>
            <w:rPr>
              <w:rFonts w:eastAsiaTheme="minorEastAsia" w:cstheme="minorBidi"/>
              <w:smallCaps w:val="0"/>
              <w:noProof/>
              <w:sz w:val="24"/>
              <w:szCs w:val="24"/>
            </w:rPr>
          </w:pPr>
          <w:hyperlink w:anchor="_Toc87109184" w:history="1">
            <w:r w:rsidR="008E7B5D" w:rsidRPr="00F80F01">
              <w:rPr>
                <w:rStyle w:val="Hyperlink"/>
                <w:noProof/>
              </w:rPr>
              <w:t>New Jersey Professional Counselor Licensing Law; Professional Counseling Competencies</w:t>
            </w:r>
            <w:r w:rsidR="008E7B5D">
              <w:rPr>
                <w:noProof/>
                <w:webHidden/>
              </w:rPr>
              <w:tab/>
            </w:r>
            <w:r w:rsidR="008E7B5D">
              <w:rPr>
                <w:noProof/>
                <w:webHidden/>
              </w:rPr>
              <w:fldChar w:fldCharType="begin"/>
            </w:r>
            <w:r w:rsidR="008E7B5D">
              <w:rPr>
                <w:noProof/>
                <w:webHidden/>
              </w:rPr>
              <w:instrText xml:space="preserve"> PAGEREF _Toc87109184 \h </w:instrText>
            </w:r>
            <w:r w:rsidR="008E7B5D">
              <w:rPr>
                <w:noProof/>
                <w:webHidden/>
              </w:rPr>
            </w:r>
            <w:r w:rsidR="008E7B5D">
              <w:rPr>
                <w:noProof/>
                <w:webHidden/>
              </w:rPr>
              <w:fldChar w:fldCharType="separate"/>
            </w:r>
            <w:r w:rsidR="001C2475">
              <w:rPr>
                <w:noProof/>
                <w:webHidden/>
              </w:rPr>
              <w:t>26</w:t>
            </w:r>
            <w:r w:rsidR="008E7B5D">
              <w:rPr>
                <w:noProof/>
                <w:webHidden/>
              </w:rPr>
              <w:fldChar w:fldCharType="end"/>
            </w:r>
          </w:hyperlink>
        </w:p>
        <w:p w14:paraId="5DBDE150" w14:textId="50CDD2AD" w:rsidR="008E7B5D" w:rsidRDefault="009366D3">
          <w:pPr>
            <w:pStyle w:val="TOC2"/>
            <w:tabs>
              <w:tab w:val="right" w:leader="dot" w:pos="9026"/>
            </w:tabs>
            <w:rPr>
              <w:rFonts w:eastAsiaTheme="minorEastAsia" w:cstheme="minorBidi"/>
              <w:smallCaps w:val="0"/>
              <w:noProof/>
              <w:sz w:val="24"/>
              <w:szCs w:val="24"/>
            </w:rPr>
          </w:pPr>
          <w:hyperlink w:anchor="_Toc87109185" w:history="1">
            <w:r w:rsidR="008E7B5D" w:rsidRPr="00F80F01">
              <w:rPr>
                <w:rStyle w:val="Hyperlink"/>
                <w:noProof/>
              </w:rPr>
              <w:t>Admission Deferment</w:t>
            </w:r>
            <w:r w:rsidR="008E7B5D">
              <w:rPr>
                <w:noProof/>
                <w:webHidden/>
              </w:rPr>
              <w:tab/>
            </w:r>
            <w:r w:rsidR="008E7B5D">
              <w:rPr>
                <w:noProof/>
                <w:webHidden/>
              </w:rPr>
              <w:fldChar w:fldCharType="begin"/>
            </w:r>
            <w:r w:rsidR="008E7B5D">
              <w:rPr>
                <w:noProof/>
                <w:webHidden/>
              </w:rPr>
              <w:instrText xml:space="preserve"> PAGEREF _Toc87109185 \h </w:instrText>
            </w:r>
            <w:r w:rsidR="008E7B5D">
              <w:rPr>
                <w:noProof/>
                <w:webHidden/>
              </w:rPr>
            </w:r>
            <w:r w:rsidR="008E7B5D">
              <w:rPr>
                <w:noProof/>
                <w:webHidden/>
              </w:rPr>
              <w:fldChar w:fldCharType="separate"/>
            </w:r>
            <w:r w:rsidR="001C2475">
              <w:rPr>
                <w:noProof/>
                <w:webHidden/>
              </w:rPr>
              <w:t>28</w:t>
            </w:r>
            <w:r w:rsidR="008E7B5D">
              <w:rPr>
                <w:noProof/>
                <w:webHidden/>
              </w:rPr>
              <w:fldChar w:fldCharType="end"/>
            </w:r>
          </w:hyperlink>
        </w:p>
        <w:p w14:paraId="58798FDB" w14:textId="4F10ECEB" w:rsidR="008E7B5D" w:rsidRDefault="009366D3">
          <w:pPr>
            <w:pStyle w:val="TOC2"/>
            <w:tabs>
              <w:tab w:val="right" w:leader="dot" w:pos="9026"/>
            </w:tabs>
            <w:rPr>
              <w:rFonts w:eastAsiaTheme="minorEastAsia" w:cstheme="minorBidi"/>
              <w:smallCaps w:val="0"/>
              <w:noProof/>
              <w:sz w:val="24"/>
              <w:szCs w:val="24"/>
            </w:rPr>
          </w:pPr>
          <w:hyperlink w:anchor="_Toc87109186" w:history="1">
            <w:r w:rsidR="008E7B5D" w:rsidRPr="00F80F01">
              <w:rPr>
                <w:rStyle w:val="Hyperlink"/>
                <w:noProof/>
              </w:rPr>
              <w:t>Appealing Admission Denial</w:t>
            </w:r>
            <w:r w:rsidR="008E7B5D">
              <w:rPr>
                <w:noProof/>
                <w:webHidden/>
              </w:rPr>
              <w:tab/>
            </w:r>
            <w:r w:rsidR="008E7B5D">
              <w:rPr>
                <w:noProof/>
                <w:webHidden/>
              </w:rPr>
              <w:fldChar w:fldCharType="begin"/>
            </w:r>
            <w:r w:rsidR="008E7B5D">
              <w:rPr>
                <w:noProof/>
                <w:webHidden/>
              </w:rPr>
              <w:instrText xml:space="preserve"> PAGEREF _Toc87109186 \h </w:instrText>
            </w:r>
            <w:r w:rsidR="008E7B5D">
              <w:rPr>
                <w:noProof/>
                <w:webHidden/>
              </w:rPr>
            </w:r>
            <w:r w:rsidR="008E7B5D">
              <w:rPr>
                <w:noProof/>
                <w:webHidden/>
              </w:rPr>
              <w:fldChar w:fldCharType="separate"/>
            </w:r>
            <w:r w:rsidR="001C2475">
              <w:rPr>
                <w:noProof/>
                <w:webHidden/>
              </w:rPr>
              <w:t>28</w:t>
            </w:r>
            <w:r w:rsidR="008E7B5D">
              <w:rPr>
                <w:noProof/>
                <w:webHidden/>
              </w:rPr>
              <w:fldChar w:fldCharType="end"/>
            </w:r>
          </w:hyperlink>
        </w:p>
        <w:p w14:paraId="4A90A90A" w14:textId="4371467C" w:rsidR="008E7B5D" w:rsidRDefault="009366D3">
          <w:pPr>
            <w:pStyle w:val="TOC2"/>
            <w:tabs>
              <w:tab w:val="right" w:leader="dot" w:pos="9026"/>
            </w:tabs>
            <w:rPr>
              <w:rFonts w:eastAsiaTheme="minorEastAsia" w:cstheme="minorBidi"/>
              <w:smallCaps w:val="0"/>
              <w:noProof/>
              <w:sz w:val="24"/>
              <w:szCs w:val="24"/>
            </w:rPr>
          </w:pPr>
          <w:hyperlink w:anchor="_Toc87109187" w:history="1">
            <w:r w:rsidR="008E7B5D" w:rsidRPr="00F80F01">
              <w:rPr>
                <w:rStyle w:val="Hyperlink"/>
                <w:noProof/>
              </w:rPr>
              <w:t>Application for Program Transfer or Credit Transfer</w:t>
            </w:r>
            <w:r w:rsidR="008E7B5D">
              <w:rPr>
                <w:noProof/>
                <w:webHidden/>
              </w:rPr>
              <w:tab/>
            </w:r>
            <w:r w:rsidR="008E7B5D">
              <w:rPr>
                <w:noProof/>
                <w:webHidden/>
              </w:rPr>
              <w:fldChar w:fldCharType="begin"/>
            </w:r>
            <w:r w:rsidR="008E7B5D">
              <w:rPr>
                <w:noProof/>
                <w:webHidden/>
              </w:rPr>
              <w:instrText xml:space="preserve"> PAGEREF _Toc87109187 \h </w:instrText>
            </w:r>
            <w:r w:rsidR="008E7B5D">
              <w:rPr>
                <w:noProof/>
                <w:webHidden/>
              </w:rPr>
            </w:r>
            <w:r w:rsidR="008E7B5D">
              <w:rPr>
                <w:noProof/>
                <w:webHidden/>
              </w:rPr>
              <w:fldChar w:fldCharType="separate"/>
            </w:r>
            <w:r w:rsidR="001C2475">
              <w:rPr>
                <w:noProof/>
                <w:webHidden/>
              </w:rPr>
              <w:t>28</w:t>
            </w:r>
            <w:r w:rsidR="008E7B5D">
              <w:rPr>
                <w:noProof/>
                <w:webHidden/>
              </w:rPr>
              <w:fldChar w:fldCharType="end"/>
            </w:r>
          </w:hyperlink>
        </w:p>
        <w:p w14:paraId="2AB1AE5D" w14:textId="6CDF7567" w:rsidR="008E7B5D" w:rsidRDefault="009366D3">
          <w:pPr>
            <w:pStyle w:val="TOC2"/>
            <w:tabs>
              <w:tab w:val="right" w:leader="dot" w:pos="9026"/>
            </w:tabs>
            <w:rPr>
              <w:rFonts w:eastAsiaTheme="minorEastAsia" w:cstheme="minorBidi"/>
              <w:smallCaps w:val="0"/>
              <w:noProof/>
              <w:sz w:val="24"/>
              <w:szCs w:val="24"/>
            </w:rPr>
          </w:pPr>
          <w:hyperlink w:anchor="_Toc87109188" w:history="1">
            <w:r w:rsidR="008E7B5D" w:rsidRPr="00F80F01">
              <w:rPr>
                <w:rStyle w:val="Hyperlink"/>
                <w:noProof/>
              </w:rPr>
              <w:t>Graduation Requirements</w:t>
            </w:r>
            <w:r w:rsidR="008E7B5D">
              <w:rPr>
                <w:noProof/>
                <w:webHidden/>
              </w:rPr>
              <w:tab/>
            </w:r>
            <w:r w:rsidR="008E7B5D">
              <w:rPr>
                <w:noProof/>
                <w:webHidden/>
              </w:rPr>
              <w:fldChar w:fldCharType="begin"/>
            </w:r>
            <w:r w:rsidR="008E7B5D">
              <w:rPr>
                <w:noProof/>
                <w:webHidden/>
              </w:rPr>
              <w:instrText xml:space="preserve"> PAGEREF _Toc87109188 \h </w:instrText>
            </w:r>
            <w:r w:rsidR="008E7B5D">
              <w:rPr>
                <w:noProof/>
                <w:webHidden/>
              </w:rPr>
            </w:r>
            <w:r w:rsidR="008E7B5D">
              <w:rPr>
                <w:noProof/>
                <w:webHidden/>
              </w:rPr>
              <w:fldChar w:fldCharType="separate"/>
            </w:r>
            <w:r w:rsidR="001C2475">
              <w:rPr>
                <w:noProof/>
                <w:webHidden/>
              </w:rPr>
              <w:t>29</w:t>
            </w:r>
            <w:r w:rsidR="008E7B5D">
              <w:rPr>
                <w:noProof/>
                <w:webHidden/>
              </w:rPr>
              <w:fldChar w:fldCharType="end"/>
            </w:r>
          </w:hyperlink>
        </w:p>
        <w:p w14:paraId="7D7AF56E" w14:textId="6CC115C4" w:rsidR="008E7B5D" w:rsidRDefault="009366D3">
          <w:pPr>
            <w:pStyle w:val="TOC2"/>
            <w:tabs>
              <w:tab w:val="right" w:leader="dot" w:pos="9026"/>
            </w:tabs>
            <w:rPr>
              <w:rFonts w:eastAsiaTheme="minorEastAsia" w:cstheme="minorBidi"/>
              <w:smallCaps w:val="0"/>
              <w:noProof/>
              <w:sz w:val="24"/>
              <w:szCs w:val="24"/>
            </w:rPr>
          </w:pPr>
          <w:hyperlink w:anchor="_Toc87109189" w:history="1">
            <w:r w:rsidR="008E7B5D" w:rsidRPr="00F80F01">
              <w:rPr>
                <w:rStyle w:val="Hyperlink"/>
                <w:noProof/>
              </w:rPr>
              <w:t>Endorsement</w:t>
            </w:r>
            <w:r w:rsidR="008E7B5D">
              <w:rPr>
                <w:noProof/>
                <w:webHidden/>
              </w:rPr>
              <w:tab/>
            </w:r>
            <w:r w:rsidR="008E7B5D">
              <w:rPr>
                <w:noProof/>
                <w:webHidden/>
              </w:rPr>
              <w:fldChar w:fldCharType="begin"/>
            </w:r>
            <w:r w:rsidR="008E7B5D">
              <w:rPr>
                <w:noProof/>
                <w:webHidden/>
              </w:rPr>
              <w:instrText xml:space="preserve"> PAGEREF _Toc87109189 \h </w:instrText>
            </w:r>
            <w:r w:rsidR="008E7B5D">
              <w:rPr>
                <w:noProof/>
                <w:webHidden/>
              </w:rPr>
            </w:r>
            <w:r w:rsidR="008E7B5D">
              <w:rPr>
                <w:noProof/>
                <w:webHidden/>
              </w:rPr>
              <w:fldChar w:fldCharType="separate"/>
            </w:r>
            <w:r w:rsidR="001C2475">
              <w:rPr>
                <w:noProof/>
                <w:webHidden/>
              </w:rPr>
              <w:t>29</w:t>
            </w:r>
            <w:r w:rsidR="008E7B5D">
              <w:rPr>
                <w:noProof/>
                <w:webHidden/>
              </w:rPr>
              <w:fldChar w:fldCharType="end"/>
            </w:r>
          </w:hyperlink>
        </w:p>
        <w:p w14:paraId="71268062" w14:textId="5B2BF030" w:rsidR="008E7B5D" w:rsidRDefault="009366D3">
          <w:pPr>
            <w:pStyle w:val="TOC1"/>
            <w:tabs>
              <w:tab w:val="right" w:leader="dot" w:pos="9026"/>
            </w:tabs>
            <w:rPr>
              <w:rFonts w:eastAsiaTheme="minorEastAsia" w:cstheme="minorBidi"/>
              <w:b w:val="0"/>
              <w:bCs w:val="0"/>
              <w:caps w:val="0"/>
              <w:noProof/>
              <w:sz w:val="24"/>
              <w:szCs w:val="24"/>
            </w:rPr>
          </w:pPr>
          <w:hyperlink w:anchor="_Toc87109190" w:history="1">
            <w:r w:rsidR="008E7B5D" w:rsidRPr="00F80F01">
              <w:rPr>
                <w:rStyle w:val="Hyperlink"/>
                <w:noProof/>
              </w:rPr>
              <w:t>Tuition, Fees, and Financial Aid</w:t>
            </w:r>
            <w:r w:rsidR="008E7B5D">
              <w:rPr>
                <w:noProof/>
                <w:webHidden/>
              </w:rPr>
              <w:tab/>
            </w:r>
            <w:r w:rsidR="008E7B5D">
              <w:rPr>
                <w:noProof/>
                <w:webHidden/>
              </w:rPr>
              <w:fldChar w:fldCharType="begin"/>
            </w:r>
            <w:r w:rsidR="008E7B5D">
              <w:rPr>
                <w:noProof/>
                <w:webHidden/>
              </w:rPr>
              <w:instrText xml:space="preserve"> PAGEREF _Toc87109190 \h </w:instrText>
            </w:r>
            <w:r w:rsidR="008E7B5D">
              <w:rPr>
                <w:noProof/>
                <w:webHidden/>
              </w:rPr>
            </w:r>
            <w:r w:rsidR="008E7B5D">
              <w:rPr>
                <w:noProof/>
                <w:webHidden/>
              </w:rPr>
              <w:fldChar w:fldCharType="separate"/>
            </w:r>
            <w:r w:rsidR="001C2475">
              <w:rPr>
                <w:noProof/>
                <w:webHidden/>
              </w:rPr>
              <w:t>30</w:t>
            </w:r>
            <w:r w:rsidR="008E7B5D">
              <w:rPr>
                <w:noProof/>
                <w:webHidden/>
              </w:rPr>
              <w:fldChar w:fldCharType="end"/>
            </w:r>
          </w:hyperlink>
        </w:p>
        <w:p w14:paraId="6D182084" w14:textId="0570CDC4" w:rsidR="008E7B5D" w:rsidRDefault="009366D3">
          <w:pPr>
            <w:pStyle w:val="TOC2"/>
            <w:tabs>
              <w:tab w:val="right" w:leader="dot" w:pos="9026"/>
            </w:tabs>
            <w:rPr>
              <w:rFonts w:eastAsiaTheme="minorEastAsia" w:cstheme="minorBidi"/>
              <w:smallCaps w:val="0"/>
              <w:noProof/>
              <w:sz w:val="24"/>
              <w:szCs w:val="24"/>
            </w:rPr>
          </w:pPr>
          <w:hyperlink w:anchor="_Toc87109191" w:history="1">
            <w:r w:rsidR="008E7B5D" w:rsidRPr="00F80F01">
              <w:rPr>
                <w:rStyle w:val="Hyperlink"/>
                <w:noProof/>
              </w:rPr>
              <w:t>Sources of Funding Assistance</w:t>
            </w:r>
            <w:r w:rsidR="008E7B5D">
              <w:rPr>
                <w:noProof/>
                <w:webHidden/>
              </w:rPr>
              <w:tab/>
            </w:r>
            <w:r w:rsidR="008E7B5D">
              <w:rPr>
                <w:noProof/>
                <w:webHidden/>
              </w:rPr>
              <w:fldChar w:fldCharType="begin"/>
            </w:r>
            <w:r w:rsidR="008E7B5D">
              <w:rPr>
                <w:noProof/>
                <w:webHidden/>
              </w:rPr>
              <w:instrText xml:space="preserve"> PAGEREF _Toc87109191 \h </w:instrText>
            </w:r>
            <w:r w:rsidR="008E7B5D">
              <w:rPr>
                <w:noProof/>
                <w:webHidden/>
              </w:rPr>
            </w:r>
            <w:r w:rsidR="008E7B5D">
              <w:rPr>
                <w:noProof/>
                <w:webHidden/>
              </w:rPr>
              <w:fldChar w:fldCharType="separate"/>
            </w:r>
            <w:r w:rsidR="001C2475">
              <w:rPr>
                <w:noProof/>
                <w:webHidden/>
              </w:rPr>
              <w:t>30</w:t>
            </w:r>
            <w:r w:rsidR="008E7B5D">
              <w:rPr>
                <w:noProof/>
                <w:webHidden/>
              </w:rPr>
              <w:fldChar w:fldCharType="end"/>
            </w:r>
          </w:hyperlink>
        </w:p>
        <w:p w14:paraId="51A45DF7" w14:textId="356D61C2" w:rsidR="008E7B5D" w:rsidRDefault="009366D3">
          <w:pPr>
            <w:pStyle w:val="TOC3"/>
            <w:tabs>
              <w:tab w:val="right" w:leader="dot" w:pos="9026"/>
            </w:tabs>
            <w:rPr>
              <w:rFonts w:eastAsiaTheme="minorEastAsia" w:cstheme="minorBidi"/>
              <w:i w:val="0"/>
              <w:iCs w:val="0"/>
              <w:noProof/>
              <w:sz w:val="24"/>
              <w:szCs w:val="24"/>
            </w:rPr>
          </w:pPr>
          <w:hyperlink w:anchor="_Toc87109192" w:history="1">
            <w:r w:rsidR="008E7B5D" w:rsidRPr="00F80F01">
              <w:rPr>
                <w:rStyle w:val="Hyperlink"/>
                <w:noProof/>
              </w:rPr>
              <w:t>Federal Financial Aid</w:t>
            </w:r>
            <w:r w:rsidR="008E7B5D">
              <w:rPr>
                <w:noProof/>
                <w:webHidden/>
              </w:rPr>
              <w:tab/>
            </w:r>
            <w:r w:rsidR="008E7B5D">
              <w:rPr>
                <w:noProof/>
                <w:webHidden/>
              </w:rPr>
              <w:fldChar w:fldCharType="begin"/>
            </w:r>
            <w:r w:rsidR="008E7B5D">
              <w:rPr>
                <w:noProof/>
                <w:webHidden/>
              </w:rPr>
              <w:instrText xml:space="preserve"> PAGEREF _Toc87109192 \h </w:instrText>
            </w:r>
            <w:r w:rsidR="008E7B5D">
              <w:rPr>
                <w:noProof/>
                <w:webHidden/>
              </w:rPr>
            </w:r>
            <w:r w:rsidR="008E7B5D">
              <w:rPr>
                <w:noProof/>
                <w:webHidden/>
              </w:rPr>
              <w:fldChar w:fldCharType="separate"/>
            </w:r>
            <w:r w:rsidR="001C2475">
              <w:rPr>
                <w:noProof/>
                <w:webHidden/>
              </w:rPr>
              <w:t>30</w:t>
            </w:r>
            <w:r w:rsidR="008E7B5D">
              <w:rPr>
                <w:noProof/>
                <w:webHidden/>
              </w:rPr>
              <w:fldChar w:fldCharType="end"/>
            </w:r>
          </w:hyperlink>
        </w:p>
        <w:p w14:paraId="29B5A9DE" w14:textId="43B78729" w:rsidR="008E7B5D" w:rsidRDefault="009366D3">
          <w:pPr>
            <w:pStyle w:val="TOC3"/>
            <w:tabs>
              <w:tab w:val="right" w:leader="dot" w:pos="9026"/>
            </w:tabs>
            <w:rPr>
              <w:rFonts w:eastAsiaTheme="minorEastAsia" w:cstheme="minorBidi"/>
              <w:i w:val="0"/>
              <w:iCs w:val="0"/>
              <w:noProof/>
              <w:sz w:val="24"/>
              <w:szCs w:val="24"/>
            </w:rPr>
          </w:pPr>
          <w:hyperlink w:anchor="_Toc87109193" w:history="1">
            <w:r w:rsidR="008E7B5D" w:rsidRPr="00F80F01">
              <w:rPr>
                <w:rStyle w:val="Hyperlink"/>
                <w:noProof/>
              </w:rPr>
              <w:t>Doctoral Assistantships</w:t>
            </w:r>
            <w:r w:rsidR="008E7B5D">
              <w:rPr>
                <w:noProof/>
                <w:webHidden/>
              </w:rPr>
              <w:tab/>
            </w:r>
            <w:r w:rsidR="008E7B5D">
              <w:rPr>
                <w:noProof/>
                <w:webHidden/>
              </w:rPr>
              <w:fldChar w:fldCharType="begin"/>
            </w:r>
            <w:r w:rsidR="008E7B5D">
              <w:rPr>
                <w:noProof/>
                <w:webHidden/>
              </w:rPr>
              <w:instrText xml:space="preserve"> PAGEREF _Toc87109193 \h </w:instrText>
            </w:r>
            <w:r w:rsidR="008E7B5D">
              <w:rPr>
                <w:noProof/>
                <w:webHidden/>
              </w:rPr>
            </w:r>
            <w:r w:rsidR="008E7B5D">
              <w:rPr>
                <w:noProof/>
                <w:webHidden/>
              </w:rPr>
              <w:fldChar w:fldCharType="separate"/>
            </w:r>
            <w:r w:rsidR="001C2475">
              <w:rPr>
                <w:noProof/>
                <w:webHidden/>
              </w:rPr>
              <w:t>30</w:t>
            </w:r>
            <w:r w:rsidR="008E7B5D">
              <w:rPr>
                <w:noProof/>
                <w:webHidden/>
              </w:rPr>
              <w:fldChar w:fldCharType="end"/>
            </w:r>
          </w:hyperlink>
        </w:p>
        <w:p w14:paraId="39427B05" w14:textId="2498ADB4" w:rsidR="008E7B5D" w:rsidRDefault="009366D3">
          <w:pPr>
            <w:pStyle w:val="TOC3"/>
            <w:tabs>
              <w:tab w:val="right" w:leader="dot" w:pos="9026"/>
            </w:tabs>
            <w:rPr>
              <w:rFonts w:eastAsiaTheme="minorEastAsia" w:cstheme="minorBidi"/>
              <w:i w:val="0"/>
              <w:iCs w:val="0"/>
              <w:noProof/>
              <w:sz w:val="24"/>
              <w:szCs w:val="24"/>
            </w:rPr>
          </w:pPr>
          <w:hyperlink w:anchor="_Toc87109194" w:history="1">
            <w:r w:rsidR="008E7B5D" w:rsidRPr="00F80F01">
              <w:rPr>
                <w:rStyle w:val="Hyperlink"/>
                <w:noProof/>
              </w:rPr>
              <w:t>Graduate Student Scholarships</w:t>
            </w:r>
            <w:r w:rsidR="008E7B5D">
              <w:rPr>
                <w:noProof/>
                <w:webHidden/>
              </w:rPr>
              <w:tab/>
            </w:r>
            <w:r w:rsidR="008E7B5D">
              <w:rPr>
                <w:noProof/>
                <w:webHidden/>
              </w:rPr>
              <w:fldChar w:fldCharType="begin"/>
            </w:r>
            <w:r w:rsidR="008E7B5D">
              <w:rPr>
                <w:noProof/>
                <w:webHidden/>
              </w:rPr>
              <w:instrText xml:space="preserve"> PAGEREF _Toc87109194 \h </w:instrText>
            </w:r>
            <w:r w:rsidR="008E7B5D">
              <w:rPr>
                <w:noProof/>
                <w:webHidden/>
              </w:rPr>
            </w:r>
            <w:r w:rsidR="008E7B5D">
              <w:rPr>
                <w:noProof/>
                <w:webHidden/>
              </w:rPr>
              <w:fldChar w:fldCharType="separate"/>
            </w:r>
            <w:r w:rsidR="001C2475">
              <w:rPr>
                <w:noProof/>
                <w:webHidden/>
              </w:rPr>
              <w:t>31</w:t>
            </w:r>
            <w:r w:rsidR="008E7B5D">
              <w:rPr>
                <w:noProof/>
                <w:webHidden/>
              </w:rPr>
              <w:fldChar w:fldCharType="end"/>
            </w:r>
          </w:hyperlink>
        </w:p>
        <w:p w14:paraId="467652B2" w14:textId="67EE2B50" w:rsidR="008E7B5D" w:rsidRDefault="009366D3">
          <w:pPr>
            <w:pStyle w:val="TOC2"/>
            <w:tabs>
              <w:tab w:val="right" w:leader="dot" w:pos="9026"/>
            </w:tabs>
            <w:rPr>
              <w:rFonts w:eastAsiaTheme="minorEastAsia" w:cstheme="minorBidi"/>
              <w:smallCaps w:val="0"/>
              <w:noProof/>
              <w:sz w:val="24"/>
              <w:szCs w:val="24"/>
            </w:rPr>
          </w:pPr>
          <w:hyperlink w:anchor="_Toc87109195" w:history="1">
            <w:r w:rsidR="008E7B5D" w:rsidRPr="00F80F01">
              <w:rPr>
                <w:rStyle w:val="Hyperlink"/>
                <w:noProof/>
              </w:rPr>
              <w:t>Financial Support for Conference Presentations</w:t>
            </w:r>
            <w:r w:rsidR="008E7B5D">
              <w:rPr>
                <w:noProof/>
                <w:webHidden/>
              </w:rPr>
              <w:tab/>
            </w:r>
            <w:r w:rsidR="008E7B5D">
              <w:rPr>
                <w:noProof/>
                <w:webHidden/>
              </w:rPr>
              <w:fldChar w:fldCharType="begin"/>
            </w:r>
            <w:r w:rsidR="008E7B5D">
              <w:rPr>
                <w:noProof/>
                <w:webHidden/>
              </w:rPr>
              <w:instrText xml:space="preserve"> PAGEREF _Toc87109195 \h </w:instrText>
            </w:r>
            <w:r w:rsidR="008E7B5D">
              <w:rPr>
                <w:noProof/>
                <w:webHidden/>
              </w:rPr>
            </w:r>
            <w:r w:rsidR="008E7B5D">
              <w:rPr>
                <w:noProof/>
                <w:webHidden/>
              </w:rPr>
              <w:fldChar w:fldCharType="separate"/>
            </w:r>
            <w:r w:rsidR="001C2475">
              <w:rPr>
                <w:noProof/>
                <w:webHidden/>
              </w:rPr>
              <w:t>31</w:t>
            </w:r>
            <w:r w:rsidR="008E7B5D">
              <w:rPr>
                <w:noProof/>
                <w:webHidden/>
              </w:rPr>
              <w:fldChar w:fldCharType="end"/>
            </w:r>
          </w:hyperlink>
        </w:p>
        <w:p w14:paraId="444F5560" w14:textId="288CA705" w:rsidR="008E7B5D" w:rsidRDefault="009366D3">
          <w:pPr>
            <w:pStyle w:val="TOC1"/>
            <w:tabs>
              <w:tab w:val="right" w:leader="dot" w:pos="9026"/>
            </w:tabs>
            <w:rPr>
              <w:rFonts w:eastAsiaTheme="minorEastAsia" w:cstheme="minorBidi"/>
              <w:b w:val="0"/>
              <w:bCs w:val="0"/>
              <w:caps w:val="0"/>
              <w:noProof/>
              <w:sz w:val="24"/>
              <w:szCs w:val="24"/>
            </w:rPr>
          </w:pPr>
          <w:hyperlink w:anchor="_Toc87109196" w:history="1">
            <w:r w:rsidR="008E7B5D" w:rsidRPr="00F80F01">
              <w:rPr>
                <w:rStyle w:val="Hyperlink"/>
                <w:noProof/>
              </w:rPr>
              <w:t>Advisement and Program Planning</w:t>
            </w:r>
            <w:r w:rsidR="008E7B5D">
              <w:rPr>
                <w:noProof/>
                <w:webHidden/>
              </w:rPr>
              <w:tab/>
            </w:r>
            <w:r w:rsidR="008E7B5D">
              <w:rPr>
                <w:noProof/>
                <w:webHidden/>
              </w:rPr>
              <w:fldChar w:fldCharType="begin"/>
            </w:r>
            <w:r w:rsidR="008E7B5D">
              <w:rPr>
                <w:noProof/>
                <w:webHidden/>
              </w:rPr>
              <w:instrText xml:space="preserve"> PAGEREF _Toc87109196 \h </w:instrText>
            </w:r>
            <w:r w:rsidR="008E7B5D">
              <w:rPr>
                <w:noProof/>
                <w:webHidden/>
              </w:rPr>
            </w:r>
            <w:r w:rsidR="008E7B5D">
              <w:rPr>
                <w:noProof/>
                <w:webHidden/>
              </w:rPr>
              <w:fldChar w:fldCharType="separate"/>
            </w:r>
            <w:r w:rsidR="001C2475">
              <w:rPr>
                <w:noProof/>
                <w:webHidden/>
              </w:rPr>
              <w:t>32</w:t>
            </w:r>
            <w:r w:rsidR="008E7B5D">
              <w:rPr>
                <w:noProof/>
                <w:webHidden/>
              </w:rPr>
              <w:fldChar w:fldCharType="end"/>
            </w:r>
          </w:hyperlink>
        </w:p>
        <w:p w14:paraId="328B0E21" w14:textId="3AC0301E" w:rsidR="008E7B5D" w:rsidRDefault="009366D3">
          <w:pPr>
            <w:pStyle w:val="TOC2"/>
            <w:tabs>
              <w:tab w:val="right" w:leader="dot" w:pos="9026"/>
            </w:tabs>
            <w:rPr>
              <w:rFonts w:eastAsiaTheme="minorEastAsia" w:cstheme="minorBidi"/>
              <w:smallCaps w:val="0"/>
              <w:noProof/>
              <w:sz w:val="24"/>
              <w:szCs w:val="24"/>
            </w:rPr>
          </w:pPr>
          <w:hyperlink w:anchor="_Toc87109197" w:history="1">
            <w:r w:rsidR="008E7B5D" w:rsidRPr="00F80F01">
              <w:rPr>
                <w:rStyle w:val="Hyperlink"/>
                <w:noProof/>
              </w:rPr>
              <w:t>Doctoral Cohort Advisement</w:t>
            </w:r>
            <w:r w:rsidR="008E7B5D">
              <w:rPr>
                <w:noProof/>
                <w:webHidden/>
              </w:rPr>
              <w:tab/>
            </w:r>
            <w:r w:rsidR="008E7B5D">
              <w:rPr>
                <w:noProof/>
                <w:webHidden/>
              </w:rPr>
              <w:fldChar w:fldCharType="begin"/>
            </w:r>
            <w:r w:rsidR="008E7B5D">
              <w:rPr>
                <w:noProof/>
                <w:webHidden/>
              </w:rPr>
              <w:instrText xml:space="preserve"> PAGEREF _Toc87109197 \h </w:instrText>
            </w:r>
            <w:r w:rsidR="008E7B5D">
              <w:rPr>
                <w:noProof/>
                <w:webHidden/>
              </w:rPr>
            </w:r>
            <w:r w:rsidR="008E7B5D">
              <w:rPr>
                <w:noProof/>
                <w:webHidden/>
              </w:rPr>
              <w:fldChar w:fldCharType="separate"/>
            </w:r>
            <w:r w:rsidR="001C2475">
              <w:rPr>
                <w:noProof/>
                <w:webHidden/>
              </w:rPr>
              <w:t>32</w:t>
            </w:r>
            <w:r w:rsidR="008E7B5D">
              <w:rPr>
                <w:noProof/>
                <w:webHidden/>
              </w:rPr>
              <w:fldChar w:fldCharType="end"/>
            </w:r>
          </w:hyperlink>
        </w:p>
        <w:p w14:paraId="1BA9E20E" w14:textId="56F016F0" w:rsidR="008E7B5D" w:rsidRDefault="009366D3">
          <w:pPr>
            <w:pStyle w:val="TOC2"/>
            <w:tabs>
              <w:tab w:val="right" w:leader="dot" w:pos="9026"/>
            </w:tabs>
            <w:rPr>
              <w:rFonts w:eastAsiaTheme="minorEastAsia" w:cstheme="minorBidi"/>
              <w:smallCaps w:val="0"/>
              <w:noProof/>
              <w:sz w:val="24"/>
              <w:szCs w:val="24"/>
            </w:rPr>
          </w:pPr>
          <w:hyperlink w:anchor="_Toc87109198" w:history="1">
            <w:r w:rsidR="008E7B5D" w:rsidRPr="00F80F01">
              <w:rPr>
                <w:rStyle w:val="Hyperlink"/>
                <w:noProof/>
              </w:rPr>
              <w:t>Faculty Advisor</w:t>
            </w:r>
            <w:r w:rsidR="008E7B5D">
              <w:rPr>
                <w:noProof/>
                <w:webHidden/>
              </w:rPr>
              <w:tab/>
            </w:r>
            <w:r w:rsidR="008E7B5D">
              <w:rPr>
                <w:noProof/>
                <w:webHidden/>
              </w:rPr>
              <w:fldChar w:fldCharType="begin"/>
            </w:r>
            <w:r w:rsidR="008E7B5D">
              <w:rPr>
                <w:noProof/>
                <w:webHidden/>
              </w:rPr>
              <w:instrText xml:space="preserve"> PAGEREF _Toc87109198 \h </w:instrText>
            </w:r>
            <w:r w:rsidR="008E7B5D">
              <w:rPr>
                <w:noProof/>
                <w:webHidden/>
              </w:rPr>
            </w:r>
            <w:r w:rsidR="008E7B5D">
              <w:rPr>
                <w:noProof/>
                <w:webHidden/>
              </w:rPr>
              <w:fldChar w:fldCharType="separate"/>
            </w:r>
            <w:r w:rsidR="001C2475">
              <w:rPr>
                <w:noProof/>
                <w:webHidden/>
              </w:rPr>
              <w:t>32</w:t>
            </w:r>
            <w:r w:rsidR="008E7B5D">
              <w:rPr>
                <w:noProof/>
                <w:webHidden/>
              </w:rPr>
              <w:fldChar w:fldCharType="end"/>
            </w:r>
          </w:hyperlink>
        </w:p>
        <w:p w14:paraId="5F51F34C" w14:textId="26641EAB" w:rsidR="008E7B5D" w:rsidRDefault="009366D3">
          <w:pPr>
            <w:pStyle w:val="TOC2"/>
            <w:tabs>
              <w:tab w:val="right" w:leader="dot" w:pos="9026"/>
            </w:tabs>
            <w:rPr>
              <w:rFonts w:eastAsiaTheme="minorEastAsia" w:cstheme="minorBidi"/>
              <w:smallCaps w:val="0"/>
              <w:noProof/>
              <w:sz w:val="24"/>
              <w:szCs w:val="24"/>
            </w:rPr>
          </w:pPr>
          <w:hyperlink w:anchor="_Toc87109199" w:history="1">
            <w:r w:rsidR="008E7B5D" w:rsidRPr="00F80F01">
              <w:rPr>
                <w:rStyle w:val="Hyperlink"/>
                <w:noProof/>
              </w:rPr>
              <w:t>Doctoral Faculty Advisory Committee</w:t>
            </w:r>
            <w:r w:rsidR="008E7B5D">
              <w:rPr>
                <w:noProof/>
                <w:webHidden/>
              </w:rPr>
              <w:tab/>
            </w:r>
            <w:r w:rsidR="008E7B5D">
              <w:rPr>
                <w:noProof/>
                <w:webHidden/>
              </w:rPr>
              <w:fldChar w:fldCharType="begin"/>
            </w:r>
            <w:r w:rsidR="008E7B5D">
              <w:rPr>
                <w:noProof/>
                <w:webHidden/>
              </w:rPr>
              <w:instrText xml:space="preserve"> PAGEREF _Toc87109199 \h </w:instrText>
            </w:r>
            <w:r w:rsidR="008E7B5D">
              <w:rPr>
                <w:noProof/>
                <w:webHidden/>
              </w:rPr>
            </w:r>
            <w:r w:rsidR="008E7B5D">
              <w:rPr>
                <w:noProof/>
                <w:webHidden/>
              </w:rPr>
              <w:fldChar w:fldCharType="separate"/>
            </w:r>
            <w:r w:rsidR="001C2475">
              <w:rPr>
                <w:noProof/>
                <w:webHidden/>
              </w:rPr>
              <w:t>32</w:t>
            </w:r>
            <w:r w:rsidR="008E7B5D">
              <w:rPr>
                <w:noProof/>
                <w:webHidden/>
              </w:rPr>
              <w:fldChar w:fldCharType="end"/>
            </w:r>
          </w:hyperlink>
        </w:p>
        <w:p w14:paraId="65EF9DFF" w14:textId="1A0F29A7" w:rsidR="008E7B5D" w:rsidRDefault="009366D3">
          <w:pPr>
            <w:pStyle w:val="TOC2"/>
            <w:tabs>
              <w:tab w:val="right" w:leader="dot" w:pos="9026"/>
            </w:tabs>
            <w:rPr>
              <w:rFonts w:eastAsiaTheme="minorEastAsia" w:cstheme="minorBidi"/>
              <w:smallCaps w:val="0"/>
              <w:noProof/>
              <w:sz w:val="24"/>
              <w:szCs w:val="24"/>
            </w:rPr>
          </w:pPr>
          <w:hyperlink w:anchor="_Toc87109200" w:history="1">
            <w:r w:rsidR="008E7B5D" w:rsidRPr="00F80F01">
              <w:rPr>
                <w:rStyle w:val="Hyperlink"/>
                <w:noProof/>
              </w:rPr>
              <w:t>Individual Advisement</w:t>
            </w:r>
            <w:r w:rsidR="008E7B5D">
              <w:rPr>
                <w:noProof/>
                <w:webHidden/>
              </w:rPr>
              <w:tab/>
            </w:r>
            <w:r w:rsidR="008E7B5D">
              <w:rPr>
                <w:noProof/>
                <w:webHidden/>
              </w:rPr>
              <w:fldChar w:fldCharType="begin"/>
            </w:r>
            <w:r w:rsidR="008E7B5D">
              <w:rPr>
                <w:noProof/>
                <w:webHidden/>
              </w:rPr>
              <w:instrText xml:space="preserve"> PAGEREF _Toc87109200 \h </w:instrText>
            </w:r>
            <w:r w:rsidR="008E7B5D">
              <w:rPr>
                <w:noProof/>
                <w:webHidden/>
              </w:rPr>
            </w:r>
            <w:r w:rsidR="008E7B5D">
              <w:rPr>
                <w:noProof/>
                <w:webHidden/>
              </w:rPr>
              <w:fldChar w:fldCharType="separate"/>
            </w:r>
            <w:r w:rsidR="001C2475">
              <w:rPr>
                <w:noProof/>
                <w:webHidden/>
              </w:rPr>
              <w:t>33</w:t>
            </w:r>
            <w:r w:rsidR="008E7B5D">
              <w:rPr>
                <w:noProof/>
                <w:webHidden/>
              </w:rPr>
              <w:fldChar w:fldCharType="end"/>
            </w:r>
          </w:hyperlink>
        </w:p>
        <w:p w14:paraId="348D355A" w14:textId="50979437" w:rsidR="008E7B5D" w:rsidRDefault="009366D3">
          <w:pPr>
            <w:pStyle w:val="TOC2"/>
            <w:tabs>
              <w:tab w:val="right" w:leader="dot" w:pos="9026"/>
            </w:tabs>
            <w:rPr>
              <w:rFonts w:eastAsiaTheme="minorEastAsia" w:cstheme="minorBidi"/>
              <w:smallCaps w:val="0"/>
              <w:noProof/>
              <w:sz w:val="24"/>
              <w:szCs w:val="24"/>
            </w:rPr>
          </w:pPr>
          <w:hyperlink w:anchor="_Toc87109201" w:history="1">
            <w:r w:rsidR="008E7B5D" w:rsidRPr="00F80F01">
              <w:rPr>
                <w:rStyle w:val="Hyperlink"/>
                <w:noProof/>
              </w:rPr>
              <w:t>Schedule Planning</w:t>
            </w:r>
            <w:r w:rsidR="008E7B5D">
              <w:rPr>
                <w:noProof/>
                <w:webHidden/>
              </w:rPr>
              <w:tab/>
            </w:r>
            <w:r w:rsidR="008E7B5D">
              <w:rPr>
                <w:noProof/>
                <w:webHidden/>
              </w:rPr>
              <w:fldChar w:fldCharType="begin"/>
            </w:r>
            <w:r w:rsidR="008E7B5D">
              <w:rPr>
                <w:noProof/>
                <w:webHidden/>
              </w:rPr>
              <w:instrText xml:space="preserve"> PAGEREF _Toc87109201 \h </w:instrText>
            </w:r>
            <w:r w:rsidR="008E7B5D">
              <w:rPr>
                <w:noProof/>
                <w:webHidden/>
              </w:rPr>
            </w:r>
            <w:r w:rsidR="008E7B5D">
              <w:rPr>
                <w:noProof/>
                <w:webHidden/>
              </w:rPr>
              <w:fldChar w:fldCharType="separate"/>
            </w:r>
            <w:r w:rsidR="001C2475">
              <w:rPr>
                <w:noProof/>
                <w:webHidden/>
              </w:rPr>
              <w:t>33</w:t>
            </w:r>
            <w:r w:rsidR="008E7B5D">
              <w:rPr>
                <w:noProof/>
                <w:webHidden/>
              </w:rPr>
              <w:fldChar w:fldCharType="end"/>
            </w:r>
          </w:hyperlink>
        </w:p>
        <w:p w14:paraId="28447EE2" w14:textId="2F2211FB" w:rsidR="008E7B5D" w:rsidRDefault="009366D3">
          <w:pPr>
            <w:pStyle w:val="TOC2"/>
            <w:tabs>
              <w:tab w:val="right" w:leader="dot" w:pos="9026"/>
            </w:tabs>
            <w:rPr>
              <w:rFonts w:eastAsiaTheme="minorEastAsia" w:cstheme="minorBidi"/>
              <w:smallCaps w:val="0"/>
              <w:noProof/>
              <w:sz w:val="24"/>
              <w:szCs w:val="24"/>
            </w:rPr>
          </w:pPr>
          <w:hyperlink w:anchor="_Toc87109202" w:history="1">
            <w:r w:rsidR="008E7B5D" w:rsidRPr="00F80F01">
              <w:rPr>
                <w:rStyle w:val="Hyperlink"/>
                <w:noProof/>
              </w:rPr>
              <w:t>Coarse Load</w:t>
            </w:r>
            <w:r w:rsidR="008E7B5D">
              <w:rPr>
                <w:noProof/>
                <w:webHidden/>
              </w:rPr>
              <w:tab/>
            </w:r>
            <w:r w:rsidR="008E7B5D">
              <w:rPr>
                <w:noProof/>
                <w:webHidden/>
              </w:rPr>
              <w:fldChar w:fldCharType="begin"/>
            </w:r>
            <w:r w:rsidR="008E7B5D">
              <w:rPr>
                <w:noProof/>
                <w:webHidden/>
              </w:rPr>
              <w:instrText xml:space="preserve"> PAGEREF _Toc87109202 \h </w:instrText>
            </w:r>
            <w:r w:rsidR="008E7B5D">
              <w:rPr>
                <w:noProof/>
                <w:webHidden/>
              </w:rPr>
            </w:r>
            <w:r w:rsidR="008E7B5D">
              <w:rPr>
                <w:noProof/>
                <w:webHidden/>
              </w:rPr>
              <w:fldChar w:fldCharType="separate"/>
            </w:r>
            <w:r w:rsidR="001C2475">
              <w:rPr>
                <w:noProof/>
                <w:webHidden/>
              </w:rPr>
              <w:t>34</w:t>
            </w:r>
            <w:r w:rsidR="008E7B5D">
              <w:rPr>
                <w:noProof/>
                <w:webHidden/>
              </w:rPr>
              <w:fldChar w:fldCharType="end"/>
            </w:r>
          </w:hyperlink>
        </w:p>
        <w:p w14:paraId="66C47EFD" w14:textId="4CAD81A7" w:rsidR="008E7B5D" w:rsidRDefault="009366D3">
          <w:pPr>
            <w:pStyle w:val="TOC2"/>
            <w:tabs>
              <w:tab w:val="right" w:leader="dot" w:pos="9026"/>
            </w:tabs>
            <w:rPr>
              <w:rFonts w:eastAsiaTheme="minorEastAsia" w:cstheme="minorBidi"/>
              <w:smallCaps w:val="0"/>
              <w:noProof/>
              <w:sz w:val="24"/>
              <w:szCs w:val="24"/>
            </w:rPr>
          </w:pPr>
          <w:hyperlink w:anchor="_Toc87109203" w:history="1">
            <w:r w:rsidR="008E7B5D" w:rsidRPr="00F80F01">
              <w:rPr>
                <w:rStyle w:val="Hyperlink"/>
                <w:noProof/>
              </w:rPr>
              <w:t>Course Registration</w:t>
            </w:r>
            <w:r w:rsidR="008E7B5D">
              <w:rPr>
                <w:noProof/>
                <w:webHidden/>
              </w:rPr>
              <w:tab/>
            </w:r>
            <w:r w:rsidR="008E7B5D">
              <w:rPr>
                <w:noProof/>
                <w:webHidden/>
              </w:rPr>
              <w:fldChar w:fldCharType="begin"/>
            </w:r>
            <w:r w:rsidR="008E7B5D">
              <w:rPr>
                <w:noProof/>
                <w:webHidden/>
              </w:rPr>
              <w:instrText xml:space="preserve"> PAGEREF _Toc87109203 \h </w:instrText>
            </w:r>
            <w:r w:rsidR="008E7B5D">
              <w:rPr>
                <w:noProof/>
                <w:webHidden/>
              </w:rPr>
            </w:r>
            <w:r w:rsidR="008E7B5D">
              <w:rPr>
                <w:noProof/>
                <w:webHidden/>
              </w:rPr>
              <w:fldChar w:fldCharType="separate"/>
            </w:r>
            <w:r w:rsidR="001C2475">
              <w:rPr>
                <w:noProof/>
                <w:webHidden/>
              </w:rPr>
              <w:t>34</w:t>
            </w:r>
            <w:r w:rsidR="008E7B5D">
              <w:rPr>
                <w:noProof/>
                <w:webHidden/>
              </w:rPr>
              <w:fldChar w:fldCharType="end"/>
            </w:r>
          </w:hyperlink>
        </w:p>
        <w:p w14:paraId="1B48966A" w14:textId="20BCCB5E" w:rsidR="008E7B5D" w:rsidRDefault="009366D3">
          <w:pPr>
            <w:pStyle w:val="TOC2"/>
            <w:tabs>
              <w:tab w:val="right" w:leader="dot" w:pos="9026"/>
            </w:tabs>
            <w:rPr>
              <w:rFonts w:eastAsiaTheme="minorEastAsia" w:cstheme="minorBidi"/>
              <w:smallCaps w:val="0"/>
              <w:noProof/>
              <w:sz w:val="24"/>
              <w:szCs w:val="24"/>
            </w:rPr>
          </w:pPr>
          <w:hyperlink w:anchor="_Toc87109204" w:history="1">
            <w:r w:rsidR="008E7B5D" w:rsidRPr="00F80F01">
              <w:rPr>
                <w:rStyle w:val="Hyperlink"/>
                <w:noProof/>
              </w:rPr>
              <w:t>Other Social and Service Activities</w:t>
            </w:r>
            <w:r w:rsidR="008E7B5D">
              <w:rPr>
                <w:noProof/>
                <w:webHidden/>
              </w:rPr>
              <w:tab/>
            </w:r>
            <w:r w:rsidR="008E7B5D">
              <w:rPr>
                <w:noProof/>
                <w:webHidden/>
              </w:rPr>
              <w:fldChar w:fldCharType="begin"/>
            </w:r>
            <w:r w:rsidR="008E7B5D">
              <w:rPr>
                <w:noProof/>
                <w:webHidden/>
              </w:rPr>
              <w:instrText xml:space="preserve"> PAGEREF _Toc87109204 \h </w:instrText>
            </w:r>
            <w:r w:rsidR="008E7B5D">
              <w:rPr>
                <w:noProof/>
                <w:webHidden/>
              </w:rPr>
            </w:r>
            <w:r w:rsidR="008E7B5D">
              <w:rPr>
                <w:noProof/>
                <w:webHidden/>
              </w:rPr>
              <w:fldChar w:fldCharType="separate"/>
            </w:r>
            <w:r w:rsidR="001C2475">
              <w:rPr>
                <w:noProof/>
                <w:webHidden/>
              </w:rPr>
              <w:t>34</w:t>
            </w:r>
            <w:r w:rsidR="008E7B5D">
              <w:rPr>
                <w:noProof/>
                <w:webHidden/>
              </w:rPr>
              <w:fldChar w:fldCharType="end"/>
            </w:r>
          </w:hyperlink>
        </w:p>
        <w:p w14:paraId="4ABF2691" w14:textId="7D877D7A" w:rsidR="008E7B5D" w:rsidRDefault="009366D3">
          <w:pPr>
            <w:pStyle w:val="TOC2"/>
            <w:tabs>
              <w:tab w:val="right" w:leader="dot" w:pos="9026"/>
            </w:tabs>
            <w:rPr>
              <w:rFonts w:eastAsiaTheme="minorEastAsia" w:cstheme="minorBidi"/>
              <w:smallCaps w:val="0"/>
              <w:noProof/>
              <w:sz w:val="24"/>
              <w:szCs w:val="24"/>
            </w:rPr>
          </w:pPr>
          <w:hyperlink w:anchor="_Toc87109205" w:history="1">
            <w:r w:rsidR="008E7B5D" w:rsidRPr="00F80F01">
              <w:rPr>
                <w:rStyle w:val="Hyperlink"/>
                <w:noProof/>
              </w:rPr>
              <w:t>Prerequisite Master’s Level Courses</w:t>
            </w:r>
            <w:r w:rsidR="008E7B5D">
              <w:rPr>
                <w:noProof/>
                <w:webHidden/>
              </w:rPr>
              <w:tab/>
            </w:r>
            <w:r w:rsidR="008E7B5D">
              <w:rPr>
                <w:noProof/>
                <w:webHidden/>
              </w:rPr>
              <w:fldChar w:fldCharType="begin"/>
            </w:r>
            <w:r w:rsidR="008E7B5D">
              <w:rPr>
                <w:noProof/>
                <w:webHidden/>
              </w:rPr>
              <w:instrText xml:space="preserve"> PAGEREF _Toc87109205 \h </w:instrText>
            </w:r>
            <w:r w:rsidR="008E7B5D">
              <w:rPr>
                <w:noProof/>
                <w:webHidden/>
              </w:rPr>
            </w:r>
            <w:r w:rsidR="008E7B5D">
              <w:rPr>
                <w:noProof/>
                <w:webHidden/>
              </w:rPr>
              <w:fldChar w:fldCharType="separate"/>
            </w:r>
            <w:r w:rsidR="001C2475">
              <w:rPr>
                <w:noProof/>
                <w:webHidden/>
              </w:rPr>
              <w:t>34</w:t>
            </w:r>
            <w:r w:rsidR="008E7B5D">
              <w:rPr>
                <w:noProof/>
                <w:webHidden/>
              </w:rPr>
              <w:fldChar w:fldCharType="end"/>
            </w:r>
          </w:hyperlink>
        </w:p>
        <w:p w14:paraId="22375C26" w14:textId="731A7BF6" w:rsidR="008E7B5D" w:rsidRDefault="009366D3">
          <w:pPr>
            <w:pStyle w:val="TOC2"/>
            <w:tabs>
              <w:tab w:val="right" w:leader="dot" w:pos="9026"/>
            </w:tabs>
            <w:rPr>
              <w:rFonts w:eastAsiaTheme="minorEastAsia" w:cstheme="minorBidi"/>
              <w:smallCaps w:val="0"/>
              <w:noProof/>
              <w:sz w:val="24"/>
              <w:szCs w:val="24"/>
            </w:rPr>
          </w:pPr>
          <w:hyperlink w:anchor="_Toc87109206" w:history="1">
            <w:r w:rsidR="008E7B5D" w:rsidRPr="00F80F01">
              <w:rPr>
                <w:rStyle w:val="Hyperlink"/>
                <w:noProof/>
              </w:rPr>
              <w:t>Professional Membership and Participation</w:t>
            </w:r>
            <w:r w:rsidR="008E7B5D">
              <w:rPr>
                <w:noProof/>
                <w:webHidden/>
              </w:rPr>
              <w:tab/>
            </w:r>
            <w:r w:rsidR="008E7B5D">
              <w:rPr>
                <w:noProof/>
                <w:webHidden/>
              </w:rPr>
              <w:fldChar w:fldCharType="begin"/>
            </w:r>
            <w:r w:rsidR="008E7B5D">
              <w:rPr>
                <w:noProof/>
                <w:webHidden/>
              </w:rPr>
              <w:instrText xml:space="preserve"> PAGEREF _Toc87109206 \h </w:instrText>
            </w:r>
            <w:r w:rsidR="008E7B5D">
              <w:rPr>
                <w:noProof/>
                <w:webHidden/>
              </w:rPr>
            </w:r>
            <w:r w:rsidR="008E7B5D">
              <w:rPr>
                <w:noProof/>
                <w:webHidden/>
              </w:rPr>
              <w:fldChar w:fldCharType="separate"/>
            </w:r>
            <w:r w:rsidR="001C2475">
              <w:rPr>
                <w:noProof/>
                <w:webHidden/>
              </w:rPr>
              <w:t>35</w:t>
            </w:r>
            <w:r w:rsidR="008E7B5D">
              <w:rPr>
                <w:noProof/>
                <w:webHidden/>
              </w:rPr>
              <w:fldChar w:fldCharType="end"/>
            </w:r>
          </w:hyperlink>
        </w:p>
        <w:p w14:paraId="40D6DE9E" w14:textId="10661FBB" w:rsidR="008E7B5D" w:rsidRDefault="009366D3">
          <w:pPr>
            <w:pStyle w:val="TOC2"/>
            <w:tabs>
              <w:tab w:val="right" w:leader="dot" w:pos="9026"/>
            </w:tabs>
            <w:rPr>
              <w:rFonts w:eastAsiaTheme="minorEastAsia" w:cstheme="minorBidi"/>
              <w:smallCaps w:val="0"/>
              <w:noProof/>
              <w:sz w:val="24"/>
              <w:szCs w:val="24"/>
            </w:rPr>
          </w:pPr>
          <w:hyperlink w:anchor="_Toc87109207" w:history="1">
            <w:r w:rsidR="008E7B5D" w:rsidRPr="00F80F01">
              <w:rPr>
                <w:rStyle w:val="Hyperlink"/>
                <w:noProof/>
              </w:rPr>
              <w:t>Liability Insurance</w:t>
            </w:r>
            <w:r w:rsidR="008E7B5D">
              <w:rPr>
                <w:noProof/>
                <w:webHidden/>
              </w:rPr>
              <w:tab/>
            </w:r>
            <w:r w:rsidR="008E7B5D">
              <w:rPr>
                <w:noProof/>
                <w:webHidden/>
              </w:rPr>
              <w:fldChar w:fldCharType="begin"/>
            </w:r>
            <w:r w:rsidR="008E7B5D">
              <w:rPr>
                <w:noProof/>
                <w:webHidden/>
              </w:rPr>
              <w:instrText xml:space="preserve"> PAGEREF _Toc87109207 \h </w:instrText>
            </w:r>
            <w:r w:rsidR="008E7B5D">
              <w:rPr>
                <w:noProof/>
                <w:webHidden/>
              </w:rPr>
            </w:r>
            <w:r w:rsidR="008E7B5D">
              <w:rPr>
                <w:noProof/>
                <w:webHidden/>
              </w:rPr>
              <w:fldChar w:fldCharType="separate"/>
            </w:r>
            <w:r w:rsidR="001C2475">
              <w:rPr>
                <w:noProof/>
                <w:webHidden/>
              </w:rPr>
              <w:t>35</w:t>
            </w:r>
            <w:r w:rsidR="008E7B5D">
              <w:rPr>
                <w:noProof/>
                <w:webHidden/>
              </w:rPr>
              <w:fldChar w:fldCharType="end"/>
            </w:r>
          </w:hyperlink>
        </w:p>
        <w:p w14:paraId="0E2731D0" w14:textId="68B74D9A" w:rsidR="008E7B5D" w:rsidRDefault="009366D3">
          <w:pPr>
            <w:pStyle w:val="TOC2"/>
            <w:tabs>
              <w:tab w:val="right" w:leader="dot" w:pos="9026"/>
            </w:tabs>
            <w:rPr>
              <w:rFonts w:eastAsiaTheme="minorEastAsia" w:cstheme="minorBidi"/>
              <w:smallCaps w:val="0"/>
              <w:noProof/>
              <w:sz w:val="24"/>
              <w:szCs w:val="24"/>
            </w:rPr>
          </w:pPr>
          <w:hyperlink w:anchor="_Toc87109208" w:history="1">
            <w:r w:rsidR="008E7B5D" w:rsidRPr="00F80F01">
              <w:rPr>
                <w:rStyle w:val="Hyperlink"/>
                <w:noProof/>
              </w:rPr>
              <w:t>Chi Sigma Iota</w:t>
            </w:r>
            <w:r w:rsidR="008E7B5D">
              <w:rPr>
                <w:noProof/>
                <w:webHidden/>
              </w:rPr>
              <w:tab/>
            </w:r>
            <w:r w:rsidR="008E7B5D">
              <w:rPr>
                <w:noProof/>
                <w:webHidden/>
              </w:rPr>
              <w:fldChar w:fldCharType="begin"/>
            </w:r>
            <w:r w:rsidR="008E7B5D">
              <w:rPr>
                <w:noProof/>
                <w:webHidden/>
              </w:rPr>
              <w:instrText xml:space="preserve"> PAGEREF _Toc87109208 \h </w:instrText>
            </w:r>
            <w:r w:rsidR="008E7B5D">
              <w:rPr>
                <w:noProof/>
                <w:webHidden/>
              </w:rPr>
            </w:r>
            <w:r w:rsidR="008E7B5D">
              <w:rPr>
                <w:noProof/>
                <w:webHidden/>
              </w:rPr>
              <w:fldChar w:fldCharType="separate"/>
            </w:r>
            <w:r w:rsidR="001C2475">
              <w:rPr>
                <w:noProof/>
                <w:webHidden/>
              </w:rPr>
              <w:t>35</w:t>
            </w:r>
            <w:r w:rsidR="008E7B5D">
              <w:rPr>
                <w:noProof/>
                <w:webHidden/>
              </w:rPr>
              <w:fldChar w:fldCharType="end"/>
            </w:r>
          </w:hyperlink>
        </w:p>
        <w:p w14:paraId="10AEA6F2" w14:textId="4D9A42A1" w:rsidR="008E7B5D" w:rsidRDefault="009366D3">
          <w:pPr>
            <w:pStyle w:val="TOC2"/>
            <w:tabs>
              <w:tab w:val="right" w:leader="dot" w:pos="9026"/>
            </w:tabs>
            <w:rPr>
              <w:rFonts w:eastAsiaTheme="minorEastAsia" w:cstheme="minorBidi"/>
              <w:smallCaps w:val="0"/>
              <w:noProof/>
              <w:sz w:val="24"/>
              <w:szCs w:val="24"/>
            </w:rPr>
          </w:pPr>
          <w:hyperlink w:anchor="_Toc87109209" w:history="1">
            <w:r w:rsidR="008E7B5D" w:rsidRPr="00F80F01">
              <w:rPr>
                <w:rStyle w:val="Hyperlink"/>
                <w:noProof/>
              </w:rPr>
              <w:t>Kean Alumni Counselors Unite</w:t>
            </w:r>
            <w:r w:rsidR="008E7B5D">
              <w:rPr>
                <w:noProof/>
                <w:webHidden/>
              </w:rPr>
              <w:tab/>
            </w:r>
            <w:r w:rsidR="008E7B5D">
              <w:rPr>
                <w:noProof/>
                <w:webHidden/>
              </w:rPr>
              <w:fldChar w:fldCharType="begin"/>
            </w:r>
            <w:r w:rsidR="008E7B5D">
              <w:rPr>
                <w:noProof/>
                <w:webHidden/>
              </w:rPr>
              <w:instrText xml:space="preserve"> PAGEREF _Toc87109209 \h </w:instrText>
            </w:r>
            <w:r w:rsidR="008E7B5D">
              <w:rPr>
                <w:noProof/>
                <w:webHidden/>
              </w:rPr>
            </w:r>
            <w:r w:rsidR="008E7B5D">
              <w:rPr>
                <w:noProof/>
                <w:webHidden/>
              </w:rPr>
              <w:fldChar w:fldCharType="separate"/>
            </w:r>
            <w:r w:rsidR="001C2475">
              <w:rPr>
                <w:noProof/>
                <w:webHidden/>
              </w:rPr>
              <w:t>36</w:t>
            </w:r>
            <w:r w:rsidR="008E7B5D">
              <w:rPr>
                <w:noProof/>
                <w:webHidden/>
              </w:rPr>
              <w:fldChar w:fldCharType="end"/>
            </w:r>
          </w:hyperlink>
        </w:p>
        <w:p w14:paraId="1747561A" w14:textId="01A1C188" w:rsidR="008E7B5D" w:rsidRDefault="009366D3">
          <w:pPr>
            <w:pStyle w:val="TOC2"/>
            <w:tabs>
              <w:tab w:val="right" w:leader="dot" w:pos="9026"/>
            </w:tabs>
            <w:rPr>
              <w:rFonts w:eastAsiaTheme="minorEastAsia" w:cstheme="minorBidi"/>
              <w:smallCaps w:val="0"/>
              <w:noProof/>
              <w:sz w:val="24"/>
              <w:szCs w:val="24"/>
            </w:rPr>
          </w:pPr>
          <w:hyperlink w:anchor="_Toc87109210" w:history="1">
            <w:r w:rsidR="008E7B5D" w:rsidRPr="00F80F01">
              <w:rPr>
                <w:rStyle w:val="Hyperlink"/>
                <w:noProof/>
              </w:rPr>
              <w:t>CED Program Advisory Board</w:t>
            </w:r>
            <w:r w:rsidR="008E7B5D">
              <w:rPr>
                <w:noProof/>
                <w:webHidden/>
              </w:rPr>
              <w:tab/>
            </w:r>
            <w:r w:rsidR="008E7B5D">
              <w:rPr>
                <w:noProof/>
                <w:webHidden/>
              </w:rPr>
              <w:fldChar w:fldCharType="begin"/>
            </w:r>
            <w:r w:rsidR="008E7B5D">
              <w:rPr>
                <w:noProof/>
                <w:webHidden/>
              </w:rPr>
              <w:instrText xml:space="preserve"> PAGEREF _Toc87109210 \h </w:instrText>
            </w:r>
            <w:r w:rsidR="008E7B5D">
              <w:rPr>
                <w:noProof/>
                <w:webHidden/>
              </w:rPr>
            </w:r>
            <w:r w:rsidR="008E7B5D">
              <w:rPr>
                <w:noProof/>
                <w:webHidden/>
              </w:rPr>
              <w:fldChar w:fldCharType="separate"/>
            </w:r>
            <w:r w:rsidR="001C2475">
              <w:rPr>
                <w:noProof/>
                <w:webHidden/>
              </w:rPr>
              <w:t>36</w:t>
            </w:r>
            <w:r w:rsidR="008E7B5D">
              <w:rPr>
                <w:noProof/>
                <w:webHidden/>
              </w:rPr>
              <w:fldChar w:fldCharType="end"/>
            </w:r>
          </w:hyperlink>
        </w:p>
        <w:p w14:paraId="26BEE22A" w14:textId="1001EFCA" w:rsidR="008E7B5D" w:rsidRDefault="009366D3">
          <w:pPr>
            <w:pStyle w:val="TOC1"/>
            <w:tabs>
              <w:tab w:val="right" w:leader="dot" w:pos="9026"/>
            </w:tabs>
            <w:rPr>
              <w:rFonts w:eastAsiaTheme="minorEastAsia" w:cstheme="minorBidi"/>
              <w:b w:val="0"/>
              <w:bCs w:val="0"/>
              <w:caps w:val="0"/>
              <w:noProof/>
              <w:sz w:val="24"/>
              <w:szCs w:val="24"/>
            </w:rPr>
          </w:pPr>
          <w:hyperlink w:anchor="_Toc87109211" w:history="1">
            <w:r w:rsidR="008E7B5D" w:rsidRPr="00F80F01">
              <w:rPr>
                <w:rStyle w:val="Hyperlink"/>
                <w:noProof/>
              </w:rPr>
              <w:t>Curriculum and Program Plan</w:t>
            </w:r>
            <w:r w:rsidR="008E7B5D">
              <w:rPr>
                <w:noProof/>
                <w:webHidden/>
              </w:rPr>
              <w:tab/>
            </w:r>
            <w:r w:rsidR="008E7B5D">
              <w:rPr>
                <w:noProof/>
                <w:webHidden/>
              </w:rPr>
              <w:fldChar w:fldCharType="begin"/>
            </w:r>
            <w:r w:rsidR="008E7B5D">
              <w:rPr>
                <w:noProof/>
                <w:webHidden/>
              </w:rPr>
              <w:instrText xml:space="preserve"> PAGEREF _Toc87109211 \h </w:instrText>
            </w:r>
            <w:r w:rsidR="008E7B5D">
              <w:rPr>
                <w:noProof/>
                <w:webHidden/>
              </w:rPr>
            </w:r>
            <w:r w:rsidR="008E7B5D">
              <w:rPr>
                <w:noProof/>
                <w:webHidden/>
              </w:rPr>
              <w:fldChar w:fldCharType="separate"/>
            </w:r>
            <w:r w:rsidR="001C2475">
              <w:rPr>
                <w:noProof/>
                <w:webHidden/>
              </w:rPr>
              <w:t>37</w:t>
            </w:r>
            <w:r w:rsidR="008E7B5D">
              <w:rPr>
                <w:noProof/>
                <w:webHidden/>
              </w:rPr>
              <w:fldChar w:fldCharType="end"/>
            </w:r>
          </w:hyperlink>
        </w:p>
        <w:p w14:paraId="03F71A03" w14:textId="2B04836C" w:rsidR="008E7B5D" w:rsidRDefault="009366D3">
          <w:pPr>
            <w:pStyle w:val="TOC2"/>
            <w:tabs>
              <w:tab w:val="right" w:leader="dot" w:pos="9026"/>
            </w:tabs>
            <w:rPr>
              <w:rFonts w:eastAsiaTheme="minorEastAsia" w:cstheme="minorBidi"/>
              <w:smallCaps w:val="0"/>
              <w:noProof/>
              <w:sz w:val="24"/>
              <w:szCs w:val="24"/>
            </w:rPr>
          </w:pPr>
          <w:hyperlink w:anchor="_Toc87109212" w:history="1">
            <w:r w:rsidR="008E7B5D" w:rsidRPr="00F80F01">
              <w:rPr>
                <w:rStyle w:val="Hyperlink"/>
                <w:noProof/>
              </w:rPr>
              <w:t>Goals and Outcomes</w:t>
            </w:r>
            <w:r w:rsidR="008E7B5D">
              <w:rPr>
                <w:noProof/>
                <w:webHidden/>
              </w:rPr>
              <w:tab/>
            </w:r>
            <w:r w:rsidR="008E7B5D">
              <w:rPr>
                <w:noProof/>
                <w:webHidden/>
              </w:rPr>
              <w:fldChar w:fldCharType="begin"/>
            </w:r>
            <w:r w:rsidR="008E7B5D">
              <w:rPr>
                <w:noProof/>
                <w:webHidden/>
              </w:rPr>
              <w:instrText xml:space="preserve"> PAGEREF _Toc87109212 \h </w:instrText>
            </w:r>
            <w:r w:rsidR="008E7B5D">
              <w:rPr>
                <w:noProof/>
                <w:webHidden/>
              </w:rPr>
            </w:r>
            <w:r w:rsidR="008E7B5D">
              <w:rPr>
                <w:noProof/>
                <w:webHidden/>
              </w:rPr>
              <w:fldChar w:fldCharType="separate"/>
            </w:r>
            <w:r w:rsidR="001C2475">
              <w:rPr>
                <w:noProof/>
                <w:webHidden/>
              </w:rPr>
              <w:t>37</w:t>
            </w:r>
            <w:r w:rsidR="008E7B5D">
              <w:rPr>
                <w:noProof/>
                <w:webHidden/>
              </w:rPr>
              <w:fldChar w:fldCharType="end"/>
            </w:r>
          </w:hyperlink>
        </w:p>
        <w:p w14:paraId="39AD93C5" w14:textId="1A6D9F03" w:rsidR="008E7B5D" w:rsidRDefault="009366D3">
          <w:pPr>
            <w:pStyle w:val="TOC3"/>
            <w:tabs>
              <w:tab w:val="right" w:leader="dot" w:pos="9026"/>
            </w:tabs>
            <w:rPr>
              <w:rFonts w:eastAsiaTheme="minorEastAsia" w:cstheme="minorBidi"/>
              <w:i w:val="0"/>
              <w:iCs w:val="0"/>
              <w:noProof/>
              <w:sz w:val="24"/>
              <w:szCs w:val="24"/>
            </w:rPr>
          </w:pPr>
          <w:hyperlink w:anchor="_Toc87109213" w:history="1">
            <w:r w:rsidR="008E7B5D" w:rsidRPr="00F80F01">
              <w:rPr>
                <w:rStyle w:val="Hyperlink"/>
                <w:noProof/>
              </w:rPr>
              <w:t>Program Goals</w:t>
            </w:r>
            <w:r w:rsidR="008E7B5D">
              <w:rPr>
                <w:noProof/>
                <w:webHidden/>
              </w:rPr>
              <w:tab/>
            </w:r>
            <w:r w:rsidR="008E7B5D">
              <w:rPr>
                <w:noProof/>
                <w:webHidden/>
              </w:rPr>
              <w:fldChar w:fldCharType="begin"/>
            </w:r>
            <w:r w:rsidR="008E7B5D">
              <w:rPr>
                <w:noProof/>
                <w:webHidden/>
              </w:rPr>
              <w:instrText xml:space="preserve"> PAGEREF _Toc87109213 \h </w:instrText>
            </w:r>
            <w:r w:rsidR="008E7B5D">
              <w:rPr>
                <w:noProof/>
                <w:webHidden/>
              </w:rPr>
            </w:r>
            <w:r w:rsidR="008E7B5D">
              <w:rPr>
                <w:noProof/>
                <w:webHidden/>
              </w:rPr>
              <w:fldChar w:fldCharType="separate"/>
            </w:r>
            <w:r w:rsidR="001C2475">
              <w:rPr>
                <w:noProof/>
                <w:webHidden/>
              </w:rPr>
              <w:t>37</w:t>
            </w:r>
            <w:r w:rsidR="008E7B5D">
              <w:rPr>
                <w:noProof/>
                <w:webHidden/>
              </w:rPr>
              <w:fldChar w:fldCharType="end"/>
            </w:r>
          </w:hyperlink>
        </w:p>
        <w:p w14:paraId="530ACCA0" w14:textId="31C8B3EF" w:rsidR="008E7B5D" w:rsidRDefault="009366D3">
          <w:pPr>
            <w:pStyle w:val="TOC3"/>
            <w:tabs>
              <w:tab w:val="right" w:leader="dot" w:pos="9026"/>
            </w:tabs>
            <w:rPr>
              <w:rFonts w:eastAsiaTheme="minorEastAsia" w:cstheme="minorBidi"/>
              <w:i w:val="0"/>
              <w:iCs w:val="0"/>
              <w:noProof/>
              <w:sz w:val="24"/>
              <w:szCs w:val="24"/>
            </w:rPr>
          </w:pPr>
          <w:hyperlink w:anchor="_Toc87109214" w:history="1">
            <w:r w:rsidR="008E7B5D" w:rsidRPr="00F80F01">
              <w:rPr>
                <w:rStyle w:val="Hyperlink"/>
                <w:noProof/>
              </w:rPr>
              <w:t>Incorporation of Kean University Institutional Learning Goals into Program Goals</w:t>
            </w:r>
            <w:r w:rsidR="008E7B5D">
              <w:rPr>
                <w:noProof/>
                <w:webHidden/>
              </w:rPr>
              <w:tab/>
            </w:r>
            <w:r w:rsidR="008E7B5D">
              <w:rPr>
                <w:noProof/>
                <w:webHidden/>
              </w:rPr>
              <w:fldChar w:fldCharType="begin"/>
            </w:r>
            <w:r w:rsidR="008E7B5D">
              <w:rPr>
                <w:noProof/>
                <w:webHidden/>
              </w:rPr>
              <w:instrText xml:space="preserve"> PAGEREF _Toc87109214 \h </w:instrText>
            </w:r>
            <w:r w:rsidR="008E7B5D">
              <w:rPr>
                <w:noProof/>
                <w:webHidden/>
              </w:rPr>
            </w:r>
            <w:r w:rsidR="008E7B5D">
              <w:rPr>
                <w:noProof/>
                <w:webHidden/>
              </w:rPr>
              <w:fldChar w:fldCharType="separate"/>
            </w:r>
            <w:r w:rsidR="001C2475">
              <w:rPr>
                <w:noProof/>
                <w:webHidden/>
              </w:rPr>
              <w:t>37</w:t>
            </w:r>
            <w:r w:rsidR="008E7B5D">
              <w:rPr>
                <w:noProof/>
                <w:webHidden/>
              </w:rPr>
              <w:fldChar w:fldCharType="end"/>
            </w:r>
          </w:hyperlink>
        </w:p>
        <w:p w14:paraId="6058EAB8" w14:textId="059A8F1F" w:rsidR="008E7B5D" w:rsidRDefault="009366D3">
          <w:pPr>
            <w:pStyle w:val="TOC3"/>
            <w:tabs>
              <w:tab w:val="right" w:leader="dot" w:pos="9026"/>
            </w:tabs>
            <w:rPr>
              <w:rFonts w:eastAsiaTheme="minorEastAsia" w:cstheme="minorBidi"/>
              <w:i w:val="0"/>
              <w:iCs w:val="0"/>
              <w:noProof/>
              <w:sz w:val="24"/>
              <w:szCs w:val="24"/>
            </w:rPr>
          </w:pPr>
          <w:hyperlink w:anchor="_Toc87109215" w:history="1">
            <w:r w:rsidR="008E7B5D" w:rsidRPr="00F80F01">
              <w:rPr>
                <w:rStyle w:val="Hyperlink"/>
                <w:noProof/>
              </w:rPr>
              <w:t>Alignment of Program Goals With Kean University Learning Goals</w:t>
            </w:r>
            <w:r w:rsidR="008E7B5D">
              <w:rPr>
                <w:noProof/>
                <w:webHidden/>
              </w:rPr>
              <w:tab/>
            </w:r>
            <w:r w:rsidR="008E7B5D">
              <w:rPr>
                <w:noProof/>
                <w:webHidden/>
              </w:rPr>
              <w:fldChar w:fldCharType="begin"/>
            </w:r>
            <w:r w:rsidR="008E7B5D">
              <w:rPr>
                <w:noProof/>
                <w:webHidden/>
              </w:rPr>
              <w:instrText xml:space="preserve"> PAGEREF _Toc87109215 \h </w:instrText>
            </w:r>
            <w:r w:rsidR="008E7B5D">
              <w:rPr>
                <w:noProof/>
                <w:webHidden/>
              </w:rPr>
            </w:r>
            <w:r w:rsidR="008E7B5D">
              <w:rPr>
                <w:noProof/>
                <w:webHidden/>
              </w:rPr>
              <w:fldChar w:fldCharType="separate"/>
            </w:r>
            <w:r w:rsidR="001C2475">
              <w:rPr>
                <w:noProof/>
                <w:webHidden/>
              </w:rPr>
              <w:t>38</w:t>
            </w:r>
            <w:r w:rsidR="008E7B5D">
              <w:rPr>
                <w:noProof/>
                <w:webHidden/>
              </w:rPr>
              <w:fldChar w:fldCharType="end"/>
            </w:r>
          </w:hyperlink>
        </w:p>
        <w:p w14:paraId="4E317174" w14:textId="37EED243" w:rsidR="008E7B5D" w:rsidRDefault="009366D3">
          <w:pPr>
            <w:pStyle w:val="TOC2"/>
            <w:tabs>
              <w:tab w:val="right" w:leader="dot" w:pos="9026"/>
            </w:tabs>
            <w:rPr>
              <w:rFonts w:eastAsiaTheme="minorEastAsia" w:cstheme="minorBidi"/>
              <w:smallCaps w:val="0"/>
              <w:noProof/>
              <w:sz w:val="24"/>
              <w:szCs w:val="24"/>
            </w:rPr>
          </w:pPr>
          <w:hyperlink w:anchor="_Toc87109216" w:history="1">
            <w:r w:rsidR="008E7B5D" w:rsidRPr="00F80F01">
              <w:rPr>
                <w:rStyle w:val="Hyperlink"/>
                <w:noProof/>
              </w:rPr>
              <w:t>Student Learning Outcomes</w:t>
            </w:r>
            <w:r w:rsidR="008E7B5D">
              <w:rPr>
                <w:noProof/>
                <w:webHidden/>
              </w:rPr>
              <w:tab/>
            </w:r>
            <w:r w:rsidR="008E7B5D">
              <w:rPr>
                <w:noProof/>
                <w:webHidden/>
              </w:rPr>
              <w:fldChar w:fldCharType="begin"/>
            </w:r>
            <w:r w:rsidR="008E7B5D">
              <w:rPr>
                <w:noProof/>
                <w:webHidden/>
              </w:rPr>
              <w:instrText xml:space="preserve"> PAGEREF _Toc87109216 \h </w:instrText>
            </w:r>
            <w:r w:rsidR="008E7B5D">
              <w:rPr>
                <w:noProof/>
                <w:webHidden/>
              </w:rPr>
            </w:r>
            <w:r w:rsidR="008E7B5D">
              <w:rPr>
                <w:noProof/>
                <w:webHidden/>
              </w:rPr>
              <w:fldChar w:fldCharType="separate"/>
            </w:r>
            <w:r w:rsidR="001C2475">
              <w:rPr>
                <w:noProof/>
                <w:webHidden/>
              </w:rPr>
              <w:t>39</w:t>
            </w:r>
            <w:r w:rsidR="008E7B5D">
              <w:rPr>
                <w:noProof/>
                <w:webHidden/>
              </w:rPr>
              <w:fldChar w:fldCharType="end"/>
            </w:r>
          </w:hyperlink>
        </w:p>
        <w:p w14:paraId="59DA5C76" w14:textId="40AFB90F" w:rsidR="008E7B5D" w:rsidRDefault="009366D3">
          <w:pPr>
            <w:pStyle w:val="TOC3"/>
            <w:tabs>
              <w:tab w:val="right" w:leader="dot" w:pos="9026"/>
            </w:tabs>
            <w:rPr>
              <w:rFonts w:eastAsiaTheme="minorEastAsia" w:cstheme="minorBidi"/>
              <w:i w:val="0"/>
              <w:iCs w:val="0"/>
              <w:noProof/>
              <w:sz w:val="24"/>
              <w:szCs w:val="24"/>
            </w:rPr>
          </w:pPr>
          <w:hyperlink w:anchor="_Toc87109217" w:history="1">
            <w:r w:rsidR="008E7B5D" w:rsidRPr="00F80F01">
              <w:rPr>
                <w:rStyle w:val="Hyperlink"/>
                <w:noProof/>
              </w:rPr>
              <w:t>Alignment of Program Goals With CACREP Standards</w:t>
            </w:r>
            <w:r w:rsidR="008E7B5D">
              <w:rPr>
                <w:noProof/>
                <w:webHidden/>
              </w:rPr>
              <w:tab/>
            </w:r>
            <w:r w:rsidR="008E7B5D">
              <w:rPr>
                <w:noProof/>
                <w:webHidden/>
              </w:rPr>
              <w:fldChar w:fldCharType="begin"/>
            </w:r>
            <w:r w:rsidR="008E7B5D">
              <w:rPr>
                <w:noProof/>
                <w:webHidden/>
              </w:rPr>
              <w:instrText xml:space="preserve"> PAGEREF _Toc87109217 \h </w:instrText>
            </w:r>
            <w:r w:rsidR="008E7B5D">
              <w:rPr>
                <w:noProof/>
                <w:webHidden/>
              </w:rPr>
            </w:r>
            <w:r w:rsidR="008E7B5D">
              <w:rPr>
                <w:noProof/>
                <w:webHidden/>
              </w:rPr>
              <w:fldChar w:fldCharType="separate"/>
            </w:r>
            <w:r w:rsidR="001C2475">
              <w:rPr>
                <w:noProof/>
                <w:webHidden/>
              </w:rPr>
              <w:t>40</w:t>
            </w:r>
            <w:r w:rsidR="008E7B5D">
              <w:rPr>
                <w:noProof/>
                <w:webHidden/>
              </w:rPr>
              <w:fldChar w:fldCharType="end"/>
            </w:r>
          </w:hyperlink>
        </w:p>
        <w:p w14:paraId="2919F53C" w14:textId="370E5EA1" w:rsidR="008E7B5D" w:rsidRDefault="009366D3">
          <w:pPr>
            <w:pStyle w:val="TOC3"/>
            <w:tabs>
              <w:tab w:val="right" w:leader="dot" w:pos="9026"/>
            </w:tabs>
            <w:rPr>
              <w:rFonts w:eastAsiaTheme="minorEastAsia" w:cstheme="minorBidi"/>
              <w:i w:val="0"/>
              <w:iCs w:val="0"/>
              <w:noProof/>
              <w:sz w:val="24"/>
              <w:szCs w:val="24"/>
            </w:rPr>
          </w:pPr>
          <w:hyperlink w:anchor="_Toc87109218" w:history="1">
            <w:r w:rsidR="008E7B5D" w:rsidRPr="00F80F01">
              <w:rPr>
                <w:rStyle w:val="Hyperlink"/>
                <w:noProof/>
              </w:rPr>
              <w:t>Student Learning Outcomes Aligned with Program Goals</w:t>
            </w:r>
            <w:r w:rsidR="008E7B5D">
              <w:rPr>
                <w:noProof/>
                <w:webHidden/>
              </w:rPr>
              <w:tab/>
            </w:r>
            <w:r w:rsidR="008E7B5D">
              <w:rPr>
                <w:noProof/>
                <w:webHidden/>
              </w:rPr>
              <w:fldChar w:fldCharType="begin"/>
            </w:r>
            <w:r w:rsidR="008E7B5D">
              <w:rPr>
                <w:noProof/>
                <w:webHidden/>
              </w:rPr>
              <w:instrText xml:space="preserve"> PAGEREF _Toc87109218 \h </w:instrText>
            </w:r>
            <w:r w:rsidR="008E7B5D">
              <w:rPr>
                <w:noProof/>
                <w:webHidden/>
              </w:rPr>
            </w:r>
            <w:r w:rsidR="008E7B5D">
              <w:rPr>
                <w:noProof/>
                <w:webHidden/>
              </w:rPr>
              <w:fldChar w:fldCharType="separate"/>
            </w:r>
            <w:r w:rsidR="001C2475">
              <w:rPr>
                <w:noProof/>
                <w:webHidden/>
              </w:rPr>
              <w:t>41</w:t>
            </w:r>
            <w:r w:rsidR="008E7B5D">
              <w:rPr>
                <w:noProof/>
                <w:webHidden/>
              </w:rPr>
              <w:fldChar w:fldCharType="end"/>
            </w:r>
          </w:hyperlink>
        </w:p>
        <w:p w14:paraId="63E1B485" w14:textId="6A2FE0C2" w:rsidR="008E7B5D" w:rsidRDefault="009366D3">
          <w:pPr>
            <w:pStyle w:val="TOC2"/>
            <w:tabs>
              <w:tab w:val="right" w:leader="dot" w:pos="9026"/>
            </w:tabs>
            <w:rPr>
              <w:rFonts w:eastAsiaTheme="minorEastAsia" w:cstheme="minorBidi"/>
              <w:smallCaps w:val="0"/>
              <w:noProof/>
              <w:sz w:val="24"/>
              <w:szCs w:val="24"/>
            </w:rPr>
          </w:pPr>
          <w:hyperlink w:anchor="_Toc87109219" w:history="1">
            <w:r w:rsidR="008E7B5D" w:rsidRPr="00F80F01">
              <w:rPr>
                <w:rStyle w:val="Hyperlink"/>
                <w:noProof/>
              </w:rPr>
              <w:t>Full-Time Course Sequence</w:t>
            </w:r>
            <w:r w:rsidR="008E7B5D">
              <w:rPr>
                <w:noProof/>
                <w:webHidden/>
              </w:rPr>
              <w:tab/>
            </w:r>
            <w:r w:rsidR="008E7B5D">
              <w:rPr>
                <w:noProof/>
                <w:webHidden/>
              </w:rPr>
              <w:fldChar w:fldCharType="begin"/>
            </w:r>
            <w:r w:rsidR="008E7B5D">
              <w:rPr>
                <w:noProof/>
                <w:webHidden/>
              </w:rPr>
              <w:instrText xml:space="preserve"> PAGEREF _Toc87109219 \h </w:instrText>
            </w:r>
            <w:r w:rsidR="008E7B5D">
              <w:rPr>
                <w:noProof/>
                <w:webHidden/>
              </w:rPr>
            </w:r>
            <w:r w:rsidR="008E7B5D">
              <w:rPr>
                <w:noProof/>
                <w:webHidden/>
              </w:rPr>
              <w:fldChar w:fldCharType="separate"/>
            </w:r>
            <w:r w:rsidR="001C2475">
              <w:rPr>
                <w:noProof/>
                <w:webHidden/>
              </w:rPr>
              <w:t>44</w:t>
            </w:r>
            <w:r w:rsidR="008E7B5D">
              <w:rPr>
                <w:noProof/>
                <w:webHidden/>
              </w:rPr>
              <w:fldChar w:fldCharType="end"/>
            </w:r>
          </w:hyperlink>
        </w:p>
        <w:p w14:paraId="64D73538" w14:textId="0C9CF6B8" w:rsidR="008E7B5D" w:rsidRDefault="009366D3">
          <w:pPr>
            <w:pStyle w:val="TOC2"/>
            <w:tabs>
              <w:tab w:val="right" w:leader="dot" w:pos="9026"/>
            </w:tabs>
            <w:rPr>
              <w:rFonts w:eastAsiaTheme="minorEastAsia" w:cstheme="minorBidi"/>
              <w:smallCaps w:val="0"/>
              <w:noProof/>
              <w:sz w:val="24"/>
              <w:szCs w:val="24"/>
            </w:rPr>
          </w:pPr>
          <w:hyperlink w:anchor="_Toc87109220" w:history="1">
            <w:r w:rsidR="008E7B5D" w:rsidRPr="00F80F01">
              <w:rPr>
                <w:rStyle w:val="Hyperlink"/>
                <w:noProof/>
              </w:rPr>
              <w:t>Part-Time Course Sequence</w:t>
            </w:r>
            <w:r w:rsidR="008E7B5D">
              <w:rPr>
                <w:noProof/>
                <w:webHidden/>
              </w:rPr>
              <w:tab/>
            </w:r>
            <w:r w:rsidR="008E7B5D">
              <w:rPr>
                <w:noProof/>
                <w:webHidden/>
              </w:rPr>
              <w:fldChar w:fldCharType="begin"/>
            </w:r>
            <w:r w:rsidR="008E7B5D">
              <w:rPr>
                <w:noProof/>
                <w:webHidden/>
              </w:rPr>
              <w:instrText xml:space="preserve"> PAGEREF _Toc87109220 \h </w:instrText>
            </w:r>
            <w:r w:rsidR="008E7B5D">
              <w:rPr>
                <w:noProof/>
                <w:webHidden/>
              </w:rPr>
            </w:r>
            <w:r w:rsidR="008E7B5D">
              <w:rPr>
                <w:noProof/>
                <w:webHidden/>
              </w:rPr>
              <w:fldChar w:fldCharType="separate"/>
            </w:r>
            <w:r w:rsidR="001C2475">
              <w:rPr>
                <w:noProof/>
                <w:webHidden/>
              </w:rPr>
              <w:t>45</w:t>
            </w:r>
            <w:r w:rsidR="008E7B5D">
              <w:rPr>
                <w:noProof/>
                <w:webHidden/>
              </w:rPr>
              <w:fldChar w:fldCharType="end"/>
            </w:r>
          </w:hyperlink>
        </w:p>
        <w:p w14:paraId="2F219C8E" w14:textId="4666EA8C" w:rsidR="008E7B5D" w:rsidRDefault="009366D3">
          <w:pPr>
            <w:pStyle w:val="TOC2"/>
            <w:tabs>
              <w:tab w:val="right" w:leader="dot" w:pos="9026"/>
            </w:tabs>
            <w:rPr>
              <w:rFonts w:eastAsiaTheme="minorEastAsia" w:cstheme="minorBidi"/>
              <w:smallCaps w:val="0"/>
              <w:noProof/>
              <w:sz w:val="24"/>
              <w:szCs w:val="24"/>
            </w:rPr>
          </w:pPr>
          <w:hyperlink w:anchor="_Toc87109221" w:history="1">
            <w:r w:rsidR="008E7B5D" w:rsidRPr="00F80F01">
              <w:rPr>
                <w:rStyle w:val="Hyperlink"/>
                <w:noProof/>
              </w:rPr>
              <w:t>Full-time Course Sequence-Cohort 4</w:t>
            </w:r>
            <w:r w:rsidR="008E7B5D">
              <w:rPr>
                <w:noProof/>
                <w:webHidden/>
              </w:rPr>
              <w:tab/>
            </w:r>
            <w:r w:rsidR="008E7B5D">
              <w:rPr>
                <w:noProof/>
                <w:webHidden/>
              </w:rPr>
              <w:fldChar w:fldCharType="begin"/>
            </w:r>
            <w:r w:rsidR="008E7B5D">
              <w:rPr>
                <w:noProof/>
                <w:webHidden/>
              </w:rPr>
              <w:instrText xml:space="preserve"> PAGEREF _Toc87109221 \h </w:instrText>
            </w:r>
            <w:r w:rsidR="008E7B5D">
              <w:rPr>
                <w:noProof/>
                <w:webHidden/>
              </w:rPr>
            </w:r>
            <w:r w:rsidR="008E7B5D">
              <w:rPr>
                <w:noProof/>
                <w:webHidden/>
              </w:rPr>
              <w:fldChar w:fldCharType="separate"/>
            </w:r>
            <w:r w:rsidR="001C2475">
              <w:rPr>
                <w:noProof/>
                <w:webHidden/>
              </w:rPr>
              <w:t>46</w:t>
            </w:r>
            <w:r w:rsidR="008E7B5D">
              <w:rPr>
                <w:noProof/>
                <w:webHidden/>
              </w:rPr>
              <w:fldChar w:fldCharType="end"/>
            </w:r>
          </w:hyperlink>
        </w:p>
        <w:p w14:paraId="377FCD0D" w14:textId="52EF68E8" w:rsidR="008E7B5D" w:rsidRDefault="009366D3">
          <w:pPr>
            <w:pStyle w:val="TOC2"/>
            <w:tabs>
              <w:tab w:val="right" w:leader="dot" w:pos="9026"/>
            </w:tabs>
            <w:rPr>
              <w:rFonts w:eastAsiaTheme="minorEastAsia" w:cstheme="minorBidi"/>
              <w:smallCaps w:val="0"/>
              <w:noProof/>
              <w:sz w:val="24"/>
              <w:szCs w:val="24"/>
            </w:rPr>
          </w:pPr>
          <w:hyperlink w:anchor="_Toc87109222" w:history="1">
            <w:r w:rsidR="008E7B5D" w:rsidRPr="00F80F01">
              <w:rPr>
                <w:rStyle w:val="Hyperlink"/>
                <w:noProof/>
              </w:rPr>
              <w:t>Part-Time Course Sequence-Cohort 4</w:t>
            </w:r>
            <w:r w:rsidR="008E7B5D">
              <w:rPr>
                <w:noProof/>
                <w:webHidden/>
              </w:rPr>
              <w:tab/>
            </w:r>
            <w:r w:rsidR="008E7B5D">
              <w:rPr>
                <w:noProof/>
                <w:webHidden/>
              </w:rPr>
              <w:fldChar w:fldCharType="begin"/>
            </w:r>
            <w:r w:rsidR="008E7B5D">
              <w:rPr>
                <w:noProof/>
                <w:webHidden/>
              </w:rPr>
              <w:instrText xml:space="preserve"> PAGEREF _Toc87109222 \h </w:instrText>
            </w:r>
            <w:r w:rsidR="008E7B5D">
              <w:rPr>
                <w:noProof/>
                <w:webHidden/>
              </w:rPr>
            </w:r>
            <w:r w:rsidR="008E7B5D">
              <w:rPr>
                <w:noProof/>
                <w:webHidden/>
              </w:rPr>
              <w:fldChar w:fldCharType="separate"/>
            </w:r>
            <w:r w:rsidR="001C2475">
              <w:rPr>
                <w:noProof/>
                <w:webHidden/>
              </w:rPr>
              <w:t>47</w:t>
            </w:r>
            <w:r w:rsidR="008E7B5D">
              <w:rPr>
                <w:noProof/>
                <w:webHidden/>
              </w:rPr>
              <w:fldChar w:fldCharType="end"/>
            </w:r>
          </w:hyperlink>
        </w:p>
        <w:p w14:paraId="3CEA40EB" w14:textId="036CFB1C" w:rsidR="008E7B5D" w:rsidRDefault="009366D3">
          <w:pPr>
            <w:pStyle w:val="TOC3"/>
            <w:tabs>
              <w:tab w:val="right" w:leader="dot" w:pos="9026"/>
            </w:tabs>
            <w:rPr>
              <w:rFonts w:eastAsiaTheme="minorEastAsia" w:cstheme="minorBidi"/>
              <w:i w:val="0"/>
              <w:iCs w:val="0"/>
              <w:noProof/>
              <w:sz w:val="24"/>
              <w:szCs w:val="24"/>
            </w:rPr>
          </w:pPr>
          <w:hyperlink w:anchor="_Toc87109223" w:history="1">
            <w:r w:rsidR="008E7B5D" w:rsidRPr="00F80F01">
              <w:rPr>
                <w:rStyle w:val="Hyperlink"/>
                <w:noProof/>
              </w:rPr>
              <w:t>Doctoral Course Prerequisites</w:t>
            </w:r>
            <w:r w:rsidR="008E7B5D">
              <w:rPr>
                <w:noProof/>
                <w:webHidden/>
              </w:rPr>
              <w:tab/>
            </w:r>
            <w:r w:rsidR="008E7B5D">
              <w:rPr>
                <w:noProof/>
                <w:webHidden/>
              </w:rPr>
              <w:fldChar w:fldCharType="begin"/>
            </w:r>
            <w:r w:rsidR="008E7B5D">
              <w:rPr>
                <w:noProof/>
                <w:webHidden/>
              </w:rPr>
              <w:instrText xml:space="preserve"> PAGEREF _Toc87109223 \h </w:instrText>
            </w:r>
            <w:r w:rsidR="008E7B5D">
              <w:rPr>
                <w:noProof/>
                <w:webHidden/>
              </w:rPr>
            </w:r>
            <w:r w:rsidR="008E7B5D">
              <w:rPr>
                <w:noProof/>
                <w:webHidden/>
              </w:rPr>
              <w:fldChar w:fldCharType="separate"/>
            </w:r>
            <w:r w:rsidR="001C2475">
              <w:rPr>
                <w:noProof/>
                <w:webHidden/>
              </w:rPr>
              <w:t>48</w:t>
            </w:r>
            <w:r w:rsidR="008E7B5D">
              <w:rPr>
                <w:noProof/>
                <w:webHidden/>
              </w:rPr>
              <w:fldChar w:fldCharType="end"/>
            </w:r>
          </w:hyperlink>
        </w:p>
        <w:p w14:paraId="01C93F02" w14:textId="5C24419D" w:rsidR="008E7B5D" w:rsidRDefault="009366D3">
          <w:pPr>
            <w:pStyle w:val="TOC2"/>
            <w:tabs>
              <w:tab w:val="right" w:leader="dot" w:pos="9026"/>
            </w:tabs>
            <w:rPr>
              <w:rFonts w:eastAsiaTheme="minorEastAsia" w:cstheme="minorBidi"/>
              <w:smallCaps w:val="0"/>
              <w:noProof/>
              <w:sz w:val="24"/>
              <w:szCs w:val="24"/>
            </w:rPr>
          </w:pPr>
          <w:hyperlink w:anchor="_Toc87109224" w:history="1">
            <w:r w:rsidR="008E7B5D" w:rsidRPr="00F80F01">
              <w:rPr>
                <w:rStyle w:val="Hyperlink"/>
                <w:noProof/>
              </w:rPr>
              <w:t>Professional Skills Competencies</w:t>
            </w:r>
            <w:r w:rsidR="008E7B5D">
              <w:rPr>
                <w:noProof/>
                <w:webHidden/>
              </w:rPr>
              <w:tab/>
            </w:r>
            <w:r w:rsidR="008E7B5D">
              <w:rPr>
                <w:noProof/>
                <w:webHidden/>
              </w:rPr>
              <w:fldChar w:fldCharType="begin"/>
            </w:r>
            <w:r w:rsidR="008E7B5D">
              <w:rPr>
                <w:noProof/>
                <w:webHidden/>
              </w:rPr>
              <w:instrText xml:space="preserve"> PAGEREF _Toc87109224 \h </w:instrText>
            </w:r>
            <w:r w:rsidR="008E7B5D">
              <w:rPr>
                <w:noProof/>
                <w:webHidden/>
              </w:rPr>
            </w:r>
            <w:r w:rsidR="008E7B5D">
              <w:rPr>
                <w:noProof/>
                <w:webHidden/>
              </w:rPr>
              <w:fldChar w:fldCharType="separate"/>
            </w:r>
            <w:r w:rsidR="001C2475">
              <w:rPr>
                <w:noProof/>
                <w:webHidden/>
              </w:rPr>
              <w:t>48</w:t>
            </w:r>
            <w:r w:rsidR="008E7B5D">
              <w:rPr>
                <w:noProof/>
                <w:webHidden/>
              </w:rPr>
              <w:fldChar w:fldCharType="end"/>
            </w:r>
          </w:hyperlink>
        </w:p>
        <w:p w14:paraId="2082D5B8" w14:textId="7CDF2097" w:rsidR="008E7B5D" w:rsidRDefault="009366D3">
          <w:pPr>
            <w:pStyle w:val="TOC1"/>
            <w:tabs>
              <w:tab w:val="right" w:leader="dot" w:pos="9026"/>
            </w:tabs>
            <w:rPr>
              <w:rFonts w:eastAsiaTheme="minorEastAsia" w:cstheme="minorBidi"/>
              <w:b w:val="0"/>
              <w:bCs w:val="0"/>
              <w:caps w:val="0"/>
              <w:noProof/>
              <w:sz w:val="24"/>
              <w:szCs w:val="24"/>
            </w:rPr>
          </w:pPr>
          <w:hyperlink w:anchor="_Toc87109225" w:history="1">
            <w:r w:rsidR="008E7B5D" w:rsidRPr="00F80F01">
              <w:rPr>
                <w:rStyle w:val="Hyperlink"/>
                <w:noProof/>
              </w:rPr>
              <w:t>Program Assessment Plan</w:t>
            </w:r>
            <w:r w:rsidR="008E7B5D">
              <w:rPr>
                <w:noProof/>
                <w:webHidden/>
              </w:rPr>
              <w:tab/>
            </w:r>
            <w:r w:rsidR="008E7B5D">
              <w:rPr>
                <w:noProof/>
                <w:webHidden/>
              </w:rPr>
              <w:fldChar w:fldCharType="begin"/>
            </w:r>
            <w:r w:rsidR="008E7B5D">
              <w:rPr>
                <w:noProof/>
                <w:webHidden/>
              </w:rPr>
              <w:instrText xml:space="preserve"> PAGEREF _Toc87109225 \h </w:instrText>
            </w:r>
            <w:r w:rsidR="008E7B5D">
              <w:rPr>
                <w:noProof/>
                <w:webHidden/>
              </w:rPr>
            </w:r>
            <w:r w:rsidR="008E7B5D">
              <w:rPr>
                <w:noProof/>
                <w:webHidden/>
              </w:rPr>
              <w:fldChar w:fldCharType="separate"/>
            </w:r>
            <w:r w:rsidR="001C2475">
              <w:rPr>
                <w:noProof/>
                <w:webHidden/>
              </w:rPr>
              <w:t>50</w:t>
            </w:r>
            <w:r w:rsidR="008E7B5D">
              <w:rPr>
                <w:noProof/>
                <w:webHidden/>
              </w:rPr>
              <w:fldChar w:fldCharType="end"/>
            </w:r>
          </w:hyperlink>
        </w:p>
        <w:p w14:paraId="564DAAD8" w14:textId="662134EB" w:rsidR="008E7B5D" w:rsidRDefault="009366D3">
          <w:pPr>
            <w:pStyle w:val="TOC2"/>
            <w:tabs>
              <w:tab w:val="right" w:leader="dot" w:pos="9026"/>
            </w:tabs>
            <w:rPr>
              <w:rFonts w:eastAsiaTheme="minorEastAsia" w:cstheme="minorBidi"/>
              <w:smallCaps w:val="0"/>
              <w:noProof/>
              <w:sz w:val="24"/>
              <w:szCs w:val="24"/>
            </w:rPr>
          </w:pPr>
          <w:hyperlink w:anchor="_Toc87109226" w:history="1">
            <w:r w:rsidR="008E7B5D" w:rsidRPr="00F80F01">
              <w:rPr>
                <w:rStyle w:val="Hyperlink"/>
                <w:noProof/>
              </w:rPr>
              <w:t>Program Goals Linked to Assessments</w:t>
            </w:r>
            <w:r w:rsidR="008E7B5D">
              <w:rPr>
                <w:noProof/>
                <w:webHidden/>
              </w:rPr>
              <w:tab/>
            </w:r>
            <w:r w:rsidR="008E7B5D">
              <w:rPr>
                <w:noProof/>
                <w:webHidden/>
              </w:rPr>
              <w:fldChar w:fldCharType="begin"/>
            </w:r>
            <w:r w:rsidR="008E7B5D">
              <w:rPr>
                <w:noProof/>
                <w:webHidden/>
              </w:rPr>
              <w:instrText xml:space="preserve"> PAGEREF _Toc87109226 \h </w:instrText>
            </w:r>
            <w:r w:rsidR="008E7B5D">
              <w:rPr>
                <w:noProof/>
                <w:webHidden/>
              </w:rPr>
            </w:r>
            <w:r w:rsidR="008E7B5D">
              <w:rPr>
                <w:noProof/>
                <w:webHidden/>
              </w:rPr>
              <w:fldChar w:fldCharType="separate"/>
            </w:r>
            <w:r w:rsidR="001C2475">
              <w:rPr>
                <w:noProof/>
                <w:webHidden/>
              </w:rPr>
              <w:t>50</w:t>
            </w:r>
            <w:r w:rsidR="008E7B5D">
              <w:rPr>
                <w:noProof/>
                <w:webHidden/>
              </w:rPr>
              <w:fldChar w:fldCharType="end"/>
            </w:r>
          </w:hyperlink>
        </w:p>
        <w:p w14:paraId="7C9FF762" w14:textId="21DF583E" w:rsidR="008E7B5D" w:rsidRDefault="009366D3">
          <w:pPr>
            <w:pStyle w:val="TOC2"/>
            <w:tabs>
              <w:tab w:val="right" w:leader="dot" w:pos="9026"/>
            </w:tabs>
            <w:rPr>
              <w:rFonts w:eastAsiaTheme="minorEastAsia" w:cstheme="minorBidi"/>
              <w:smallCaps w:val="0"/>
              <w:noProof/>
              <w:sz w:val="24"/>
              <w:szCs w:val="24"/>
            </w:rPr>
          </w:pPr>
          <w:hyperlink w:anchor="_Toc87109227" w:history="1">
            <w:r w:rsidR="008E7B5D" w:rsidRPr="00F80F01">
              <w:rPr>
                <w:rStyle w:val="Hyperlink"/>
                <w:noProof/>
              </w:rPr>
              <w:t>Assessment of Student Learning Record:</w:t>
            </w:r>
            <w:r w:rsidR="008E7B5D">
              <w:rPr>
                <w:noProof/>
                <w:webHidden/>
              </w:rPr>
              <w:tab/>
            </w:r>
            <w:r w:rsidR="008E7B5D">
              <w:rPr>
                <w:noProof/>
                <w:webHidden/>
              </w:rPr>
              <w:fldChar w:fldCharType="begin"/>
            </w:r>
            <w:r w:rsidR="008E7B5D">
              <w:rPr>
                <w:noProof/>
                <w:webHidden/>
              </w:rPr>
              <w:instrText xml:space="preserve"> PAGEREF _Toc87109227 \h </w:instrText>
            </w:r>
            <w:r w:rsidR="008E7B5D">
              <w:rPr>
                <w:noProof/>
                <w:webHidden/>
              </w:rPr>
            </w:r>
            <w:r w:rsidR="008E7B5D">
              <w:rPr>
                <w:noProof/>
                <w:webHidden/>
              </w:rPr>
              <w:fldChar w:fldCharType="separate"/>
            </w:r>
            <w:r w:rsidR="001C2475">
              <w:rPr>
                <w:noProof/>
                <w:webHidden/>
              </w:rPr>
              <w:t>52</w:t>
            </w:r>
            <w:r w:rsidR="008E7B5D">
              <w:rPr>
                <w:noProof/>
                <w:webHidden/>
              </w:rPr>
              <w:fldChar w:fldCharType="end"/>
            </w:r>
          </w:hyperlink>
        </w:p>
        <w:p w14:paraId="1FE25F6B" w14:textId="5C767420" w:rsidR="008E7B5D" w:rsidRDefault="009366D3">
          <w:pPr>
            <w:pStyle w:val="TOC2"/>
            <w:tabs>
              <w:tab w:val="right" w:leader="dot" w:pos="9026"/>
            </w:tabs>
            <w:rPr>
              <w:rFonts w:eastAsiaTheme="minorEastAsia" w:cstheme="minorBidi"/>
              <w:smallCaps w:val="0"/>
              <w:noProof/>
              <w:sz w:val="24"/>
              <w:szCs w:val="24"/>
            </w:rPr>
          </w:pPr>
          <w:hyperlink w:anchor="_Toc87109228" w:history="1">
            <w:r w:rsidR="008E7B5D" w:rsidRPr="00F80F01">
              <w:rPr>
                <w:rStyle w:val="Hyperlink"/>
                <w:noProof/>
              </w:rPr>
              <w:t>Key Performance Indicators and Ratings</w:t>
            </w:r>
            <w:r w:rsidR="008E7B5D">
              <w:rPr>
                <w:noProof/>
                <w:webHidden/>
              </w:rPr>
              <w:tab/>
            </w:r>
            <w:r w:rsidR="008E7B5D">
              <w:rPr>
                <w:noProof/>
                <w:webHidden/>
              </w:rPr>
              <w:fldChar w:fldCharType="begin"/>
            </w:r>
            <w:r w:rsidR="008E7B5D">
              <w:rPr>
                <w:noProof/>
                <w:webHidden/>
              </w:rPr>
              <w:instrText xml:space="preserve"> PAGEREF _Toc87109228 \h </w:instrText>
            </w:r>
            <w:r w:rsidR="008E7B5D">
              <w:rPr>
                <w:noProof/>
                <w:webHidden/>
              </w:rPr>
            </w:r>
            <w:r w:rsidR="008E7B5D">
              <w:rPr>
                <w:noProof/>
                <w:webHidden/>
              </w:rPr>
              <w:fldChar w:fldCharType="separate"/>
            </w:r>
            <w:r w:rsidR="001C2475">
              <w:rPr>
                <w:noProof/>
                <w:webHidden/>
              </w:rPr>
              <w:t>52</w:t>
            </w:r>
            <w:r w:rsidR="008E7B5D">
              <w:rPr>
                <w:noProof/>
                <w:webHidden/>
              </w:rPr>
              <w:fldChar w:fldCharType="end"/>
            </w:r>
          </w:hyperlink>
        </w:p>
        <w:p w14:paraId="4A73463D" w14:textId="2848C4CB" w:rsidR="008E7B5D" w:rsidRDefault="009366D3">
          <w:pPr>
            <w:pStyle w:val="TOC2"/>
            <w:tabs>
              <w:tab w:val="right" w:leader="dot" w:pos="9026"/>
            </w:tabs>
            <w:rPr>
              <w:rFonts w:eastAsiaTheme="minorEastAsia" w:cstheme="minorBidi"/>
              <w:smallCaps w:val="0"/>
              <w:noProof/>
              <w:sz w:val="24"/>
              <w:szCs w:val="24"/>
            </w:rPr>
          </w:pPr>
          <w:hyperlink w:anchor="_Toc87109229" w:history="1">
            <w:r w:rsidR="008E7B5D" w:rsidRPr="00F80F01">
              <w:rPr>
                <w:rStyle w:val="Hyperlink"/>
                <w:noProof/>
              </w:rPr>
              <w:t>Program Learning Target Outcomes for</w:t>
            </w:r>
            <w:r w:rsidR="008E7B5D">
              <w:rPr>
                <w:noProof/>
                <w:webHidden/>
              </w:rPr>
              <w:tab/>
            </w:r>
            <w:r w:rsidR="008E7B5D">
              <w:rPr>
                <w:noProof/>
                <w:webHidden/>
              </w:rPr>
              <w:fldChar w:fldCharType="begin"/>
            </w:r>
            <w:r w:rsidR="008E7B5D">
              <w:rPr>
                <w:noProof/>
                <w:webHidden/>
              </w:rPr>
              <w:instrText xml:space="preserve"> PAGEREF _Toc87109229 \h </w:instrText>
            </w:r>
            <w:r w:rsidR="008E7B5D">
              <w:rPr>
                <w:noProof/>
                <w:webHidden/>
              </w:rPr>
            </w:r>
            <w:r w:rsidR="008E7B5D">
              <w:rPr>
                <w:noProof/>
                <w:webHidden/>
              </w:rPr>
              <w:fldChar w:fldCharType="separate"/>
            </w:r>
            <w:r w:rsidR="001C2475">
              <w:rPr>
                <w:noProof/>
                <w:webHidden/>
              </w:rPr>
              <w:t>53</w:t>
            </w:r>
            <w:r w:rsidR="008E7B5D">
              <w:rPr>
                <w:noProof/>
                <w:webHidden/>
              </w:rPr>
              <w:fldChar w:fldCharType="end"/>
            </w:r>
          </w:hyperlink>
        </w:p>
        <w:p w14:paraId="435A7F1B" w14:textId="76A55E13" w:rsidR="008E7B5D" w:rsidRDefault="009366D3">
          <w:pPr>
            <w:pStyle w:val="TOC2"/>
            <w:tabs>
              <w:tab w:val="right" w:leader="dot" w:pos="9026"/>
            </w:tabs>
            <w:rPr>
              <w:rFonts w:eastAsiaTheme="minorEastAsia" w:cstheme="minorBidi"/>
              <w:smallCaps w:val="0"/>
              <w:noProof/>
              <w:sz w:val="24"/>
              <w:szCs w:val="24"/>
            </w:rPr>
          </w:pPr>
          <w:hyperlink w:anchor="_Toc87109230" w:history="1">
            <w:r w:rsidR="008E7B5D" w:rsidRPr="00F80F01">
              <w:rPr>
                <w:rStyle w:val="Hyperlink"/>
                <w:noProof/>
              </w:rPr>
              <w:t>Student Learning Outcomes with Key Progress Indicators</w:t>
            </w:r>
            <w:r w:rsidR="008E7B5D">
              <w:rPr>
                <w:noProof/>
                <w:webHidden/>
              </w:rPr>
              <w:tab/>
            </w:r>
            <w:r w:rsidR="008E7B5D">
              <w:rPr>
                <w:noProof/>
                <w:webHidden/>
              </w:rPr>
              <w:fldChar w:fldCharType="begin"/>
            </w:r>
            <w:r w:rsidR="008E7B5D">
              <w:rPr>
                <w:noProof/>
                <w:webHidden/>
              </w:rPr>
              <w:instrText xml:space="preserve"> PAGEREF _Toc87109230 \h </w:instrText>
            </w:r>
            <w:r w:rsidR="008E7B5D">
              <w:rPr>
                <w:noProof/>
                <w:webHidden/>
              </w:rPr>
            </w:r>
            <w:r w:rsidR="008E7B5D">
              <w:rPr>
                <w:noProof/>
                <w:webHidden/>
              </w:rPr>
              <w:fldChar w:fldCharType="separate"/>
            </w:r>
            <w:r w:rsidR="001C2475">
              <w:rPr>
                <w:noProof/>
                <w:webHidden/>
              </w:rPr>
              <w:t>53</w:t>
            </w:r>
            <w:r w:rsidR="008E7B5D">
              <w:rPr>
                <w:noProof/>
                <w:webHidden/>
              </w:rPr>
              <w:fldChar w:fldCharType="end"/>
            </w:r>
          </w:hyperlink>
        </w:p>
        <w:p w14:paraId="01CB0CB3" w14:textId="27E13C2E" w:rsidR="008E7B5D" w:rsidRDefault="009366D3">
          <w:pPr>
            <w:pStyle w:val="TOC2"/>
            <w:tabs>
              <w:tab w:val="right" w:leader="dot" w:pos="9026"/>
            </w:tabs>
            <w:rPr>
              <w:rFonts w:eastAsiaTheme="minorEastAsia" w:cstheme="minorBidi"/>
              <w:smallCaps w:val="0"/>
              <w:noProof/>
              <w:sz w:val="24"/>
              <w:szCs w:val="24"/>
            </w:rPr>
          </w:pPr>
          <w:hyperlink w:anchor="_Toc87109231" w:history="1">
            <w:r w:rsidR="008E7B5D" w:rsidRPr="00F80F01">
              <w:rPr>
                <w:rStyle w:val="Hyperlink"/>
                <w:noProof/>
              </w:rPr>
              <w:t>PhD in Counseling and Supervision</w:t>
            </w:r>
            <w:r w:rsidR="008E7B5D">
              <w:rPr>
                <w:noProof/>
                <w:webHidden/>
              </w:rPr>
              <w:tab/>
            </w:r>
            <w:r w:rsidR="008E7B5D">
              <w:rPr>
                <w:noProof/>
                <w:webHidden/>
              </w:rPr>
              <w:fldChar w:fldCharType="begin"/>
            </w:r>
            <w:r w:rsidR="008E7B5D">
              <w:rPr>
                <w:noProof/>
                <w:webHidden/>
              </w:rPr>
              <w:instrText xml:space="preserve"> PAGEREF _Toc87109231 \h </w:instrText>
            </w:r>
            <w:r w:rsidR="008E7B5D">
              <w:rPr>
                <w:noProof/>
                <w:webHidden/>
              </w:rPr>
            </w:r>
            <w:r w:rsidR="008E7B5D">
              <w:rPr>
                <w:noProof/>
                <w:webHidden/>
              </w:rPr>
              <w:fldChar w:fldCharType="separate"/>
            </w:r>
            <w:r w:rsidR="001C2475">
              <w:rPr>
                <w:noProof/>
                <w:webHidden/>
              </w:rPr>
              <w:t>55</w:t>
            </w:r>
            <w:r w:rsidR="008E7B5D">
              <w:rPr>
                <w:noProof/>
                <w:webHidden/>
              </w:rPr>
              <w:fldChar w:fldCharType="end"/>
            </w:r>
          </w:hyperlink>
        </w:p>
        <w:p w14:paraId="65B2D2FE" w14:textId="383C67B8" w:rsidR="008E7B5D" w:rsidRDefault="009366D3">
          <w:pPr>
            <w:pStyle w:val="TOC2"/>
            <w:tabs>
              <w:tab w:val="right" w:leader="dot" w:pos="9026"/>
            </w:tabs>
            <w:rPr>
              <w:rFonts w:eastAsiaTheme="minorEastAsia" w:cstheme="minorBidi"/>
              <w:smallCaps w:val="0"/>
              <w:noProof/>
              <w:sz w:val="24"/>
              <w:szCs w:val="24"/>
            </w:rPr>
          </w:pPr>
          <w:hyperlink w:anchor="_Toc87109232" w:history="1">
            <w:r w:rsidR="008E7B5D" w:rsidRPr="00F80F01">
              <w:rPr>
                <w:rStyle w:val="Hyperlink"/>
                <w:noProof/>
              </w:rPr>
              <w:t>Curriculum Map Indicating Level of Mastery</w:t>
            </w:r>
            <w:r w:rsidR="008E7B5D">
              <w:rPr>
                <w:noProof/>
                <w:webHidden/>
              </w:rPr>
              <w:tab/>
            </w:r>
            <w:r w:rsidR="008E7B5D">
              <w:rPr>
                <w:noProof/>
                <w:webHidden/>
              </w:rPr>
              <w:fldChar w:fldCharType="begin"/>
            </w:r>
            <w:r w:rsidR="008E7B5D">
              <w:rPr>
                <w:noProof/>
                <w:webHidden/>
              </w:rPr>
              <w:instrText xml:space="preserve"> PAGEREF _Toc87109232 \h </w:instrText>
            </w:r>
            <w:r w:rsidR="008E7B5D">
              <w:rPr>
                <w:noProof/>
                <w:webHidden/>
              </w:rPr>
            </w:r>
            <w:r w:rsidR="008E7B5D">
              <w:rPr>
                <w:noProof/>
                <w:webHidden/>
              </w:rPr>
              <w:fldChar w:fldCharType="separate"/>
            </w:r>
            <w:r w:rsidR="001C2475">
              <w:rPr>
                <w:noProof/>
                <w:webHidden/>
              </w:rPr>
              <w:t>55</w:t>
            </w:r>
            <w:r w:rsidR="008E7B5D">
              <w:rPr>
                <w:noProof/>
                <w:webHidden/>
              </w:rPr>
              <w:fldChar w:fldCharType="end"/>
            </w:r>
          </w:hyperlink>
        </w:p>
        <w:p w14:paraId="18553B50" w14:textId="1283F8AC" w:rsidR="008E7B5D" w:rsidRDefault="009366D3">
          <w:pPr>
            <w:pStyle w:val="TOC2"/>
            <w:tabs>
              <w:tab w:val="right" w:leader="dot" w:pos="9026"/>
            </w:tabs>
            <w:rPr>
              <w:rFonts w:eastAsiaTheme="minorEastAsia" w:cstheme="minorBidi"/>
              <w:smallCaps w:val="0"/>
              <w:noProof/>
              <w:sz w:val="24"/>
              <w:szCs w:val="24"/>
            </w:rPr>
          </w:pPr>
          <w:hyperlink w:anchor="_Toc87109233" w:history="1">
            <w:r w:rsidR="008E7B5D" w:rsidRPr="00F80F01">
              <w:rPr>
                <w:rStyle w:val="Hyperlink"/>
                <w:noProof/>
              </w:rPr>
              <w:t>PhD in Counseling and Supervision</w:t>
            </w:r>
            <w:r w:rsidR="008E7B5D">
              <w:rPr>
                <w:noProof/>
                <w:webHidden/>
              </w:rPr>
              <w:tab/>
            </w:r>
            <w:r w:rsidR="008E7B5D">
              <w:rPr>
                <w:noProof/>
                <w:webHidden/>
              </w:rPr>
              <w:fldChar w:fldCharType="begin"/>
            </w:r>
            <w:r w:rsidR="008E7B5D">
              <w:rPr>
                <w:noProof/>
                <w:webHidden/>
              </w:rPr>
              <w:instrText xml:space="preserve"> PAGEREF _Toc87109233 \h </w:instrText>
            </w:r>
            <w:r w:rsidR="008E7B5D">
              <w:rPr>
                <w:noProof/>
                <w:webHidden/>
              </w:rPr>
            </w:r>
            <w:r w:rsidR="008E7B5D">
              <w:rPr>
                <w:noProof/>
                <w:webHidden/>
              </w:rPr>
              <w:fldChar w:fldCharType="separate"/>
            </w:r>
            <w:r w:rsidR="001C2475">
              <w:rPr>
                <w:noProof/>
                <w:webHidden/>
              </w:rPr>
              <w:t>58</w:t>
            </w:r>
            <w:r w:rsidR="008E7B5D">
              <w:rPr>
                <w:noProof/>
                <w:webHidden/>
              </w:rPr>
              <w:fldChar w:fldCharType="end"/>
            </w:r>
          </w:hyperlink>
        </w:p>
        <w:p w14:paraId="18D118CC" w14:textId="2C2B1DAD" w:rsidR="008E7B5D" w:rsidRDefault="009366D3">
          <w:pPr>
            <w:pStyle w:val="TOC2"/>
            <w:tabs>
              <w:tab w:val="right" w:leader="dot" w:pos="9026"/>
            </w:tabs>
            <w:rPr>
              <w:rFonts w:eastAsiaTheme="minorEastAsia" w:cstheme="minorBidi"/>
              <w:smallCaps w:val="0"/>
              <w:noProof/>
              <w:sz w:val="24"/>
              <w:szCs w:val="24"/>
            </w:rPr>
          </w:pPr>
          <w:hyperlink w:anchor="_Toc87109234" w:history="1">
            <w:r w:rsidR="008E7B5D" w:rsidRPr="00F80F01">
              <w:rPr>
                <w:rStyle w:val="Hyperlink"/>
                <w:noProof/>
              </w:rPr>
              <w:t>Program</w:t>
            </w:r>
            <w:r w:rsidR="008E7B5D">
              <w:rPr>
                <w:noProof/>
                <w:webHidden/>
              </w:rPr>
              <w:tab/>
            </w:r>
            <w:r w:rsidR="008E7B5D">
              <w:rPr>
                <w:noProof/>
                <w:webHidden/>
              </w:rPr>
              <w:fldChar w:fldCharType="begin"/>
            </w:r>
            <w:r w:rsidR="008E7B5D">
              <w:rPr>
                <w:noProof/>
                <w:webHidden/>
              </w:rPr>
              <w:instrText xml:space="preserve"> PAGEREF _Toc87109234 \h </w:instrText>
            </w:r>
            <w:r w:rsidR="008E7B5D">
              <w:rPr>
                <w:noProof/>
                <w:webHidden/>
              </w:rPr>
            </w:r>
            <w:r w:rsidR="008E7B5D">
              <w:rPr>
                <w:noProof/>
                <w:webHidden/>
              </w:rPr>
              <w:fldChar w:fldCharType="separate"/>
            </w:r>
            <w:r w:rsidR="001C2475">
              <w:rPr>
                <w:noProof/>
                <w:webHidden/>
              </w:rPr>
              <w:t>58</w:t>
            </w:r>
            <w:r w:rsidR="008E7B5D">
              <w:rPr>
                <w:noProof/>
                <w:webHidden/>
              </w:rPr>
              <w:fldChar w:fldCharType="end"/>
            </w:r>
          </w:hyperlink>
        </w:p>
        <w:p w14:paraId="28B10E72" w14:textId="5F511FB2" w:rsidR="008E7B5D" w:rsidRDefault="009366D3">
          <w:pPr>
            <w:pStyle w:val="TOC2"/>
            <w:tabs>
              <w:tab w:val="right" w:leader="dot" w:pos="9026"/>
            </w:tabs>
            <w:rPr>
              <w:rFonts w:eastAsiaTheme="minorEastAsia" w:cstheme="minorBidi"/>
              <w:smallCaps w:val="0"/>
              <w:noProof/>
              <w:sz w:val="24"/>
              <w:szCs w:val="24"/>
            </w:rPr>
          </w:pPr>
          <w:hyperlink w:anchor="_Toc87109235" w:history="1">
            <w:r w:rsidR="008E7B5D" w:rsidRPr="00F80F01">
              <w:rPr>
                <w:rStyle w:val="Hyperlink"/>
                <w:noProof/>
              </w:rPr>
              <w:t>MA Prerequisites:</w:t>
            </w:r>
            <w:r w:rsidR="008E7B5D">
              <w:rPr>
                <w:noProof/>
                <w:webHidden/>
              </w:rPr>
              <w:tab/>
            </w:r>
            <w:r w:rsidR="008E7B5D">
              <w:rPr>
                <w:noProof/>
                <w:webHidden/>
              </w:rPr>
              <w:fldChar w:fldCharType="begin"/>
            </w:r>
            <w:r w:rsidR="008E7B5D">
              <w:rPr>
                <w:noProof/>
                <w:webHidden/>
              </w:rPr>
              <w:instrText xml:space="preserve"> PAGEREF _Toc87109235 \h </w:instrText>
            </w:r>
            <w:r w:rsidR="008E7B5D">
              <w:rPr>
                <w:noProof/>
                <w:webHidden/>
              </w:rPr>
            </w:r>
            <w:r w:rsidR="008E7B5D">
              <w:rPr>
                <w:noProof/>
                <w:webHidden/>
              </w:rPr>
              <w:fldChar w:fldCharType="separate"/>
            </w:r>
            <w:r w:rsidR="001C2475">
              <w:rPr>
                <w:noProof/>
                <w:webHidden/>
              </w:rPr>
              <w:t>58</w:t>
            </w:r>
            <w:r w:rsidR="008E7B5D">
              <w:rPr>
                <w:noProof/>
                <w:webHidden/>
              </w:rPr>
              <w:fldChar w:fldCharType="end"/>
            </w:r>
          </w:hyperlink>
        </w:p>
        <w:p w14:paraId="2B83F811" w14:textId="316A31BE" w:rsidR="008E7B5D" w:rsidRDefault="009366D3">
          <w:pPr>
            <w:pStyle w:val="TOC2"/>
            <w:tabs>
              <w:tab w:val="right" w:leader="dot" w:pos="9026"/>
            </w:tabs>
            <w:rPr>
              <w:rFonts w:eastAsiaTheme="minorEastAsia" w:cstheme="minorBidi"/>
              <w:smallCaps w:val="0"/>
              <w:noProof/>
              <w:sz w:val="24"/>
              <w:szCs w:val="24"/>
            </w:rPr>
          </w:pPr>
          <w:hyperlink w:anchor="_Toc87109236" w:history="1">
            <w:r w:rsidR="008E7B5D" w:rsidRPr="00F80F01">
              <w:rPr>
                <w:rStyle w:val="Hyperlink"/>
                <w:noProof/>
              </w:rPr>
              <w:t>PhD Core and Clinical Mental Health Specialty Areas</w:t>
            </w:r>
            <w:r w:rsidR="008E7B5D">
              <w:rPr>
                <w:noProof/>
                <w:webHidden/>
              </w:rPr>
              <w:tab/>
            </w:r>
            <w:r w:rsidR="008E7B5D">
              <w:rPr>
                <w:noProof/>
                <w:webHidden/>
              </w:rPr>
              <w:fldChar w:fldCharType="begin"/>
            </w:r>
            <w:r w:rsidR="008E7B5D">
              <w:rPr>
                <w:noProof/>
                <w:webHidden/>
              </w:rPr>
              <w:instrText xml:space="preserve"> PAGEREF _Toc87109236 \h </w:instrText>
            </w:r>
            <w:r w:rsidR="008E7B5D">
              <w:rPr>
                <w:noProof/>
                <w:webHidden/>
              </w:rPr>
            </w:r>
            <w:r w:rsidR="008E7B5D">
              <w:rPr>
                <w:noProof/>
                <w:webHidden/>
              </w:rPr>
              <w:fldChar w:fldCharType="separate"/>
            </w:r>
            <w:r w:rsidR="001C2475">
              <w:rPr>
                <w:noProof/>
                <w:webHidden/>
              </w:rPr>
              <w:t>58</w:t>
            </w:r>
            <w:r w:rsidR="008E7B5D">
              <w:rPr>
                <w:noProof/>
                <w:webHidden/>
              </w:rPr>
              <w:fldChar w:fldCharType="end"/>
            </w:r>
          </w:hyperlink>
        </w:p>
        <w:p w14:paraId="00D0770D" w14:textId="5DBEE963" w:rsidR="008E7B5D" w:rsidRDefault="009366D3">
          <w:pPr>
            <w:pStyle w:val="TOC2"/>
            <w:tabs>
              <w:tab w:val="right" w:leader="dot" w:pos="9026"/>
            </w:tabs>
            <w:rPr>
              <w:rFonts w:eastAsiaTheme="minorEastAsia" w:cstheme="minorBidi"/>
              <w:smallCaps w:val="0"/>
              <w:noProof/>
              <w:sz w:val="24"/>
              <w:szCs w:val="24"/>
            </w:rPr>
          </w:pPr>
          <w:hyperlink w:anchor="_Toc87109237" w:history="1">
            <w:r w:rsidR="008E7B5D" w:rsidRPr="00F80F01">
              <w:rPr>
                <w:rStyle w:val="Hyperlink"/>
                <w:noProof/>
              </w:rPr>
              <w:t>Doctoral Program Assessment Benchmarks</w:t>
            </w:r>
            <w:r w:rsidR="008E7B5D">
              <w:rPr>
                <w:noProof/>
                <w:webHidden/>
              </w:rPr>
              <w:tab/>
            </w:r>
            <w:r w:rsidR="008E7B5D">
              <w:rPr>
                <w:noProof/>
                <w:webHidden/>
              </w:rPr>
              <w:fldChar w:fldCharType="begin"/>
            </w:r>
            <w:r w:rsidR="008E7B5D">
              <w:rPr>
                <w:noProof/>
                <w:webHidden/>
              </w:rPr>
              <w:instrText xml:space="preserve"> PAGEREF _Toc87109237 \h </w:instrText>
            </w:r>
            <w:r w:rsidR="008E7B5D">
              <w:rPr>
                <w:noProof/>
                <w:webHidden/>
              </w:rPr>
            </w:r>
            <w:r w:rsidR="008E7B5D">
              <w:rPr>
                <w:noProof/>
                <w:webHidden/>
              </w:rPr>
              <w:fldChar w:fldCharType="separate"/>
            </w:r>
            <w:r w:rsidR="001C2475">
              <w:rPr>
                <w:noProof/>
                <w:webHidden/>
              </w:rPr>
              <w:t>59</w:t>
            </w:r>
            <w:r w:rsidR="008E7B5D">
              <w:rPr>
                <w:noProof/>
                <w:webHidden/>
              </w:rPr>
              <w:fldChar w:fldCharType="end"/>
            </w:r>
          </w:hyperlink>
        </w:p>
        <w:p w14:paraId="5873DD27" w14:textId="7457B1EB" w:rsidR="008E7B5D" w:rsidRDefault="009366D3">
          <w:pPr>
            <w:pStyle w:val="TOC2"/>
            <w:tabs>
              <w:tab w:val="right" w:leader="dot" w:pos="9026"/>
            </w:tabs>
            <w:rPr>
              <w:rFonts w:eastAsiaTheme="minorEastAsia" w:cstheme="minorBidi"/>
              <w:smallCaps w:val="0"/>
              <w:noProof/>
              <w:sz w:val="24"/>
              <w:szCs w:val="24"/>
            </w:rPr>
          </w:pPr>
          <w:hyperlink w:anchor="_Toc87109238" w:history="1">
            <w:r w:rsidR="008E7B5D" w:rsidRPr="00F80F01">
              <w:rPr>
                <w:rStyle w:val="Hyperlink"/>
                <w:noProof/>
              </w:rPr>
              <w:t>Required Approval of Proposals for Presentations:</w:t>
            </w:r>
            <w:r w:rsidR="008E7B5D">
              <w:rPr>
                <w:noProof/>
                <w:webHidden/>
              </w:rPr>
              <w:tab/>
            </w:r>
            <w:r w:rsidR="008E7B5D">
              <w:rPr>
                <w:noProof/>
                <w:webHidden/>
              </w:rPr>
              <w:fldChar w:fldCharType="begin"/>
            </w:r>
            <w:r w:rsidR="008E7B5D">
              <w:rPr>
                <w:noProof/>
                <w:webHidden/>
              </w:rPr>
              <w:instrText xml:space="preserve"> PAGEREF _Toc87109238 \h </w:instrText>
            </w:r>
            <w:r w:rsidR="008E7B5D">
              <w:rPr>
                <w:noProof/>
                <w:webHidden/>
              </w:rPr>
            </w:r>
            <w:r w:rsidR="008E7B5D">
              <w:rPr>
                <w:noProof/>
                <w:webHidden/>
              </w:rPr>
              <w:fldChar w:fldCharType="separate"/>
            </w:r>
            <w:r w:rsidR="001C2475">
              <w:rPr>
                <w:noProof/>
                <w:webHidden/>
              </w:rPr>
              <w:t>60</w:t>
            </w:r>
            <w:r w:rsidR="008E7B5D">
              <w:rPr>
                <w:noProof/>
                <w:webHidden/>
              </w:rPr>
              <w:fldChar w:fldCharType="end"/>
            </w:r>
          </w:hyperlink>
        </w:p>
        <w:p w14:paraId="6FF7FA2E" w14:textId="486C2564" w:rsidR="008E7B5D" w:rsidRDefault="009366D3">
          <w:pPr>
            <w:pStyle w:val="TOC2"/>
            <w:tabs>
              <w:tab w:val="right" w:leader="dot" w:pos="9026"/>
            </w:tabs>
            <w:rPr>
              <w:rFonts w:eastAsiaTheme="minorEastAsia" w:cstheme="minorBidi"/>
              <w:smallCaps w:val="0"/>
              <w:noProof/>
              <w:sz w:val="24"/>
              <w:szCs w:val="24"/>
            </w:rPr>
          </w:pPr>
          <w:hyperlink w:anchor="_Toc87109239" w:history="1">
            <w:r w:rsidR="008E7B5D" w:rsidRPr="00F80F01">
              <w:rPr>
                <w:rStyle w:val="Hyperlink"/>
                <w:noProof/>
              </w:rPr>
              <w:t>Required APA 7 Style</w:t>
            </w:r>
            <w:r w:rsidR="008E7B5D">
              <w:rPr>
                <w:noProof/>
                <w:webHidden/>
              </w:rPr>
              <w:tab/>
            </w:r>
            <w:r w:rsidR="008E7B5D">
              <w:rPr>
                <w:noProof/>
                <w:webHidden/>
              </w:rPr>
              <w:fldChar w:fldCharType="begin"/>
            </w:r>
            <w:r w:rsidR="008E7B5D">
              <w:rPr>
                <w:noProof/>
                <w:webHidden/>
              </w:rPr>
              <w:instrText xml:space="preserve"> PAGEREF _Toc87109239 \h </w:instrText>
            </w:r>
            <w:r w:rsidR="008E7B5D">
              <w:rPr>
                <w:noProof/>
                <w:webHidden/>
              </w:rPr>
            </w:r>
            <w:r w:rsidR="008E7B5D">
              <w:rPr>
                <w:noProof/>
                <w:webHidden/>
              </w:rPr>
              <w:fldChar w:fldCharType="separate"/>
            </w:r>
            <w:r w:rsidR="001C2475">
              <w:rPr>
                <w:noProof/>
                <w:webHidden/>
              </w:rPr>
              <w:t>60</w:t>
            </w:r>
            <w:r w:rsidR="008E7B5D">
              <w:rPr>
                <w:noProof/>
                <w:webHidden/>
              </w:rPr>
              <w:fldChar w:fldCharType="end"/>
            </w:r>
          </w:hyperlink>
        </w:p>
        <w:p w14:paraId="1745BA4A" w14:textId="6564ABD5" w:rsidR="008E7B5D" w:rsidRDefault="009366D3">
          <w:pPr>
            <w:pStyle w:val="TOC2"/>
            <w:tabs>
              <w:tab w:val="right" w:leader="dot" w:pos="9026"/>
            </w:tabs>
            <w:rPr>
              <w:rFonts w:eastAsiaTheme="minorEastAsia" w:cstheme="minorBidi"/>
              <w:smallCaps w:val="0"/>
              <w:noProof/>
              <w:sz w:val="24"/>
              <w:szCs w:val="24"/>
            </w:rPr>
          </w:pPr>
          <w:hyperlink w:anchor="_Toc87109240" w:history="1">
            <w:r w:rsidR="008E7B5D" w:rsidRPr="00F80F01">
              <w:rPr>
                <w:rStyle w:val="Hyperlink"/>
                <w:noProof/>
              </w:rPr>
              <w:t>Appropriate License and/or Certification Designations and Requirements</w:t>
            </w:r>
            <w:r w:rsidR="008E7B5D">
              <w:rPr>
                <w:noProof/>
                <w:webHidden/>
              </w:rPr>
              <w:tab/>
            </w:r>
            <w:r w:rsidR="008E7B5D">
              <w:rPr>
                <w:noProof/>
                <w:webHidden/>
              </w:rPr>
              <w:fldChar w:fldCharType="begin"/>
            </w:r>
            <w:r w:rsidR="008E7B5D">
              <w:rPr>
                <w:noProof/>
                <w:webHidden/>
              </w:rPr>
              <w:instrText xml:space="preserve"> PAGEREF _Toc87109240 \h </w:instrText>
            </w:r>
            <w:r w:rsidR="008E7B5D">
              <w:rPr>
                <w:noProof/>
                <w:webHidden/>
              </w:rPr>
            </w:r>
            <w:r w:rsidR="008E7B5D">
              <w:rPr>
                <w:noProof/>
                <w:webHidden/>
              </w:rPr>
              <w:fldChar w:fldCharType="separate"/>
            </w:r>
            <w:r w:rsidR="001C2475">
              <w:rPr>
                <w:noProof/>
                <w:webHidden/>
              </w:rPr>
              <w:t>60</w:t>
            </w:r>
            <w:r w:rsidR="008E7B5D">
              <w:rPr>
                <w:noProof/>
                <w:webHidden/>
              </w:rPr>
              <w:fldChar w:fldCharType="end"/>
            </w:r>
          </w:hyperlink>
        </w:p>
        <w:p w14:paraId="69085ADC" w14:textId="28550B2A" w:rsidR="008E7B5D" w:rsidRDefault="009366D3">
          <w:pPr>
            <w:pStyle w:val="TOC1"/>
            <w:tabs>
              <w:tab w:val="right" w:leader="dot" w:pos="9026"/>
            </w:tabs>
            <w:rPr>
              <w:rFonts w:eastAsiaTheme="minorEastAsia" w:cstheme="minorBidi"/>
              <w:b w:val="0"/>
              <w:bCs w:val="0"/>
              <w:caps w:val="0"/>
              <w:noProof/>
              <w:sz w:val="24"/>
              <w:szCs w:val="24"/>
            </w:rPr>
          </w:pPr>
          <w:hyperlink w:anchor="_Toc87109241" w:history="1">
            <w:r w:rsidR="008E7B5D" w:rsidRPr="00F80F01">
              <w:rPr>
                <w:rStyle w:val="Hyperlink"/>
                <w:noProof/>
              </w:rPr>
              <w:t>Practicum and Internships</w:t>
            </w:r>
            <w:r w:rsidR="008E7B5D">
              <w:rPr>
                <w:noProof/>
                <w:webHidden/>
              </w:rPr>
              <w:tab/>
            </w:r>
            <w:r w:rsidR="008E7B5D">
              <w:rPr>
                <w:noProof/>
                <w:webHidden/>
              </w:rPr>
              <w:fldChar w:fldCharType="begin"/>
            </w:r>
            <w:r w:rsidR="008E7B5D">
              <w:rPr>
                <w:noProof/>
                <w:webHidden/>
              </w:rPr>
              <w:instrText xml:space="preserve"> PAGEREF _Toc87109241 \h </w:instrText>
            </w:r>
            <w:r w:rsidR="008E7B5D">
              <w:rPr>
                <w:noProof/>
                <w:webHidden/>
              </w:rPr>
            </w:r>
            <w:r w:rsidR="008E7B5D">
              <w:rPr>
                <w:noProof/>
                <w:webHidden/>
              </w:rPr>
              <w:fldChar w:fldCharType="separate"/>
            </w:r>
            <w:r w:rsidR="001C2475">
              <w:rPr>
                <w:noProof/>
                <w:webHidden/>
              </w:rPr>
              <w:t>62</w:t>
            </w:r>
            <w:r w:rsidR="008E7B5D">
              <w:rPr>
                <w:noProof/>
                <w:webHidden/>
              </w:rPr>
              <w:fldChar w:fldCharType="end"/>
            </w:r>
          </w:hyperlink>
        </w:p>
        <w:p w14:paraId="009289AF" w14:textId="7025B33C" w:rsidR="008E7B5D" w:rsidRDefault="009366D3">
          <w:pPr>
            <w:pStyle w:val="TOC2"/>
            <w:tabs>
              <w:tab w:val="right" w:leader="dot" w:pos="9026"/>
            </w:tabs>
            <w:rPr>
              <w:rFonts w:eastAsiaTheme="minorEastAsia" w:cstheme="minorBidi"/>
              <w:smallCaps w:val="0"/>
              <w:noProof/>
              <w:sz w:val="24"/>
              <w:szCs w:val="24"/>
            </w:rPr>
          </w:pPr>
          <w:hyperlink w:anchor="_Toc87109242" w:history="1">
            <w:r w:rsidR="008E7B5D" w:rsidRPr="00F80F01">
              <w:rPr>
                <w:rStyle w:val="Hyperlink"/>
                <w:noProof/>
              </w:rPr>
              <w:t>Eligibility</w:t>
            </w:r>
            <w:r w:rsidR="008E7B5D">
              <w:rPr>
                <w:noProof/>
                <w:webHidden/>
              </w:rPr>
              <w:tab/>
            </w:r>
            <w:r w:rsidR="008E7B5D">
              <w:rPr>
                <w:noProof/>
                <w:webHidden/>
              </w:rPr>
              <w:fldChar w:fldCharType="begin"/>
            </w:r>
            <w:r w:rsidR="008E7B5D">
              <w:rPr>
                <w:noProof/>
                <w:webHidden/>
              </w:rPr>
              <w:instrText xml:space="preserve"> PAGEREF _Toc87109242 \h </w:instrText>
            </w:r>
            <w:r w:rsidR="008E7B5D">
              <w:rPr>
                <w:noProof/>
                <w:webHidden/>
              </w:rPr>
            </w:r>
            <w:r w:rsidR="008E7B5D">
              <w:rPr>
                <w:noProof/>
                <w:webHidden/>
              </w:rPr>
              <w:fldChar w:fldCharType="separate"/>
            </w:r>
            <w:r w:rsidR="001C2475">
              <w:rPr>
                <w:noProof/>
                <w:webHidden/>
              </w:rPr>
              <w:t>62</w:t>
            </w:r>
            <w:r w:rsidR="008E7B5D">
              <w:rPr>
                <w:noProof/>
                <w:webHidden/>
              </w:rPr>
              <w:fldChar w:fldCharType="end"/>
            </w:r>
          </w:hyperlink>
        </w:p>
        <w:p w14:paraId="10B8B74C" w14:textId="259B6175" w:rsidR="008E7B5D" w:rsidRDefault="009366D3">
          <w:pPr>
            <w:pStyle w:val="TOC2"/>
            <w:tabs>
              <w:tab w:val="right" w:leader="dot" w:pos="9026"/>
            </w:tabs>
            <w:rPr>
              <w:rFonts w:eastAsiaTheme="minorEastAsia" w:cstheme="minorBidi"/>
              <w:smallCaps w:val="0"/>
              <w:noProof/>
              <w:sz w:val="24"/>
              <w:szCs w:val="24"/>
            </w:rPr>
          </w:pPr>
          <w:hyperlink w:anchor="_Toc87109243" w:history="1">
            <w:r w:rsidR="008E7B5D" w:rsidRPr="00F80F01">
              <w:rPr>
                <w:rStyle w:val="Hyperlink"/>
                <w:noProof/>
              </w:rPr>
              <w:t>Guidelines for Sites</w:t>
            </w:r>
            <w:r w:rsidR="008E7B5D">
              <w:rPr>
                <w:noProof/>
                <w:webHidden/>
              </w:rPr>
              <w:tab/>
            </w:r>
            <w:r w:rsidR="008E7B5D">
              <w:rPr>
                <w:noProof/>
                <w:webHidden/>
              </w:rPr>
              <w:fldChar w:fldCharType="begin"/>
            </w:r>
            <w:r w:rsidR="008E7B5D">
              <w:rPr>
                <w:noProof/>
                <w:webHidden/>
              </w:rPr>
              <w:instrText xml:space="preserve"> PAGEREF _Toc87109243 \h </w:instrText>
            </w:r>
            <w:r w:rsidR="008E7B5D">
              <w:rPr>
                <w:noProof/>
                <w:webHidden/>
              </w:rPr>
            </w:r>
            <w:r w:rsidR="008E7B5D">
              <w:rPr>
                <w:noProof/>
                <w:webHidden/>
              </w:rPr>
              <w:fldChar w:fldCharType="separate"/>
            </w:r>
            <w:r w:rsidR="001C2475">
              <w:rPr>
                <w:noProof/>
                <w:webHidden/>
              </w:rPr>
              <w:t>63</w:t>
            </w:r>
            <w:r w:rsidR="008E7B5D">
              <w:rPr>
                <w:noProof/>
                <w:webHidden/>
              </w:rPr>
              <w:fldChar w:fldCharType="end"/>
            </w:r>
          </w:hyperlink>
        </w:p>
        <w:p w14:paraId="195CA558" w14:textId="0F1BC064" w:rsidR="008E7B5D" w:rsidRDefault="009366D3">
          <w:pPr>
            <w:pStyle w:val="TOC1"/>
            <w:tabs>
              <w:tab w:val="right" w:leader="dot" w:pos="9026"/>
            </w:tabs>
            <w:rPr>
              <w:rFonts w:eastAsiaTheme="minorEastAsia" w:cstheme="minorBidi"/>
              <w:b w:val="0"/>
              <w:bCs w:val="0"/>
              <w:caps w:val="0"/>
              <w:noProof/>
              <w:sz w:val="24"/>
              <w:szCs w:val="24"/>
            </w:rPr>
          </w:pPr>
          <w:hyperlink w:anchor="_Toc87109244" w:history="1">
            <w:r w:rsidR="008E7B5D" w:rsidRPr="00F80F01">
              <w:rPr>
                <w:rStyle w:val="Hyperlink"/>
                <w:noProof/>
              </w:rPr>
              <w:t>Comprehensive Examination</w:t>
            </w:r>
            <w:r w:rsidR="008E7B5D">
              <w:rPr>
                <w:noProof/>
                <w:webHidden/>
              </w:rPr>
              <w:tab/>
            </w:r>
            <w:r w:rsidR="008E7B5D">
              <w:rPr>
                <w:noProof/>
                <w:webHidden/>
              </w:rPr>
              <w:fldChar w:fldCharType="begin"/>
            </w:r>
            <w:r w:rsidR="008E7B5D">
              <w:rPr>
                <w:noProof/>
                <w:webHidden/>
              </w:rPr>
              <w:instrText xml:space="preserve"> PAGEREF _Toc87109244 \h </w:instrText>
            </w:r>
            <w:r w:rsidR="008E7B5D">
              <w:rPr>
                <w:noProof/>
                <w:webHidden/>
              </w:rPr>
            </w:r>
            <w:r w:rsidR="008E7B5D">
              <w:rPr>
                <w:noProof/>
                <w:webHidden/>
              </w:rPr>
              <w:fldChar w:fldCharType="separate"/>
            </w:r>
            <w:r w:rsidR="001C2475">
              <w:rPr>
                <w:noProof/>
                <w:webHidden/>
              </w:rPr>
              <w:t>65</w:t>
            </w:r>
            <w:r w:rsidR="008E7B5D">
              <w:rPr>
                <w:noProof/>
                <w:webHidden/>
              </w:rPr>
              <w:fldChar w:fldCharType="end"/>
            </w:r>
          </w:hyperlink>
        </w:p>
        <w:p w14:paraId="123FF1EF" w14:textId="2D4A5AA4" w:rsidR="008E7B5D" w:rsidRDefault="009366D3">
          <w:pPr>
            <w:pStyle w:val="TOC2"/>
            <w:tabs>
              <w:tab w:val="right" w:leader="dot" w:pos="9026"/>
            </w:tabs>
            <w:rPr>
              <w:rFonts w:eastAsiaTheme="minorEastAsia" w:cstheme="minorBidi"/>
              <w:smallCaps w:val="0"/>
              <w:noProof/>
              <w:sz w:val="24"/>
              <w:szCs w:val="24"/>
            </w:rPr>
          </w:pPr>
          <w:hyperlink w:anchor="_Toc87109245" w:history="1">
            <w:r w:rsidR="008E7B5D" w:rsidRPr="00F80F01">
              <w:rPr>
                <w:rStyle w:val="Hyperlink"/>
                <w:rFonts w:ascii="Bookman Old Style" w:hAnsi="Bookman Old Style"/>
                <w:noProof/>
              </w:rPr>
              <w:t>Comprehensive Exam Procedures</w:t>
            </w:r>
            <w:r w:rsidR="008E7B5D">
              <w:rPr>
                <w:noProof/>
                <w:webHidden/>
              </w:rPr>
              <w:tab/>
            </w:r>
            <w:r w:rsidR="008E7B5D">
              <w:rPr>
                <w:noProof/>
                <w:webHidden/>
              </w:rPr>
              <w:fldChar w:fldCharType="begin"/>
            </w:r>
            <w:r w:rsidR="008E7B5D">
              <w:rPr>
                <w:noProof/>
                <w:webHidden/>
              </w:rPr>
              <w:instrText xml:space="preserve"> PAGEREF _Toc87109245 \h </w:instrText>
            </w:r>
            <w:r w:rsidR="008E7B5D">
              <w:rPr>
                <w:noProof/>
                <w:webHidden/>
              </w:rPr>
            </w:r>
            <w:r w:rsidR="008E7B5D">
              <w:rPr>
                <w:noProof/>
                <w:webHidden/>
              </w:rPr>
              <w:fldChar w:fldCharType="separate"/>
            </w:r>
            <w:r w:rsidR="001C2475">
              <w:rPr>
                <w:noProof/>
                <w:webHidden/>
              </w:rPr>
              <w:t>65</w:t>
            </w:r>
            <w:r w:rsidR="008E7B5D">
              <w:rPr>
                <w:noProof/>
                <w:webHidden/>
              </w:rPr>
              <w:fldChar w:fldCharType="end"/>
            </w:r>
          </w:hyperlink>
        </w:p>
        <w:p w14:paraId="3A310832" w14:textId="1FF55AB3" w:rsidR="008E7B5D" w:rsidRDefault="009366D3">
          <w:pPr>
            <w:pStyle w:val="TOC2"/>
            <w:tabs>
              <w:tab w:val="right" w:leader="dot" w:pos="9026"/>
            </w:tabs>
            <w:rPr>
              <w:rFonts w:eastAsiaTheme="minorEastAsia" w:cstheme="minorBidi"/>
              <w:smallCaps w:val="0"/>
              <w:noProof/>
              <w:sz w:val="24"/>
              <w:szCs w:val="24"/>
            </w:rPr>
          </w:pPr>
          <w:hyperlink w:anchor="_Toc87109246" w:history="1">
            <w:r w:rsidR="008E7B5D" w:rsidRPr="00F80F01">
              <w:rPr>
                <w:rStyle w:val="Hyperlink"/>
                <w:noProof/>
              </w:rPr>
              <w:t>Comprehensive Examination Grading</w:t>
            </w:r>
            <w:r w:rsidR="008E7B5D">
              <w:rPr>
                <w:noProof/>
                <w:webHidden/>
              </w:rPr>
              <w:tab/>
            </w:r>
            <w:r w:rsidR="008E7B5D">
              <w:rPr>
                <w:noProof/>
                <w:webHidden/>
              </w:rPr>
              <w:fldChar w:fldCharType="begin"/>
            </w:r>
            <w:r w:rsidR="008E7B5D">
              <w:rPr>
                <w:noProof/>
                <w:webHidden/>
              </w:rPr>
              <w:instrText xml:space="preserve"> PAGEREF _Toc87109246 \h </w:instrText>
            </w:r>
            <w:r w:rsidR="008E7B5D">
              <w:rPr>
                <w:noProof/>
                <w:webHidden/>
              </w:rPr>
            </w:r>
            <w:r w:rsidR="008E7B5D">
              <w:rPr>
                <w:noProof/>
                <w:webHidden/>
              </w:rPr>
              <w:fldChar w:fldCharType="separate"/>
            </w:r>
            <w:r w:rsidR="001C2475">
              <w:rPr>
                <w:noProof/>
                <w:webHidden/>
              </w:rPr>
              <w:t>66</w:t>
            </w:r>
            <w:r w:rsidR="008E7B5D">
              <w:rPr>
                <w:noProof/>
                <w:webHidden/>
              </w:rPr>
              <w:fldChar w:fldCharType="end"/>
            </w:r>
          </w:hyperlink>
        </w:p>
        <w:p w14:paraId="0614485D" w14:textId="3B0D5527" w:rsidR="008E7B5D" w:rsidRDefault="009366D3">
          <w:pPr>
            <w:pStyle w:val="TOC1"/>
            <w:tabs>
              <w:tab w:val="right" w:leader="dot" w:pos="9026"/>
            </w:tabs>
            <w:rPr>
              <w:rFonts w:eastAsiaTheme="minorEastAsia" w:cstheme="minorBidi"/>
              <w:b w:val="0"/>
              <w:bCs w:val="0"/>
              <w:caps w:val="0"/>
              <w:noProof/>
              <w:sz w:val="24"/>
              <w:szCs w:val="24"/>
            </w:rPr>
          </w:pPr>
          <w:hyperlink w:anchor="_Toc87109247" w:history="1">
            <w:r w:rsidR="008E7B5D" w:rsidRPr="00F80F01">
              <w:rPr>
                <w:rStyle w:val="Hyperlink"/>
                <w:noProof/>
              </w:rPr>
              <w:t>Dissertation</w:t>
            </w:r>
            <w:r w:rsidR="008E7B5D">
              <w:rPr>
                <w:noProof/>
                <w:webHidden/>
              </w:rPr>
              <w:tab/>
            </w:r>
            <w:r w:rsidR="008E7B5D">
              <w:rPr>
                <w:noProof/>
                <w:webHidden/>
              </w:rPr>
              <w:fldChar w:fldCharType="begin"/>
            </w:r>
            <w:r w:rsidR="008E7B5D">
              <w:rPr>
                <w:noProof/>
                <w:webHidden/>
              </w:rPr>
              <w:instrText xml:space="preserve"> PAGEREF _Toc87109247 \h </w:instrText>
            </w:r>
            <w:r w:rsidR="008E7B5D">
              <w:rPr>
                <w:noProof/>
                <w:webHidden/>
              </w:rPr>
            </w:r>
            <w:r w:rsidR="008E7B5D">
              <w:rPr>
                <w:noProof/>
                <w:webHidden/>
              </w:rPr>
              <w:fldChar w:fldCharType="separate"/>
            </w:r>
            <w:r w:rsidR="001C2475">
              <w:rPr>
                <w:noProof/>
                <w:webHidden/>
              </w:rPr>
              <w:t>68</w:t>
            </w:r>
            <w:r w:rsidR="008E7B5D">
              <w:rPr>
                <w:noProof/>
                <w:webHidden/>
              </w:rPr>
              <w:fldChar w:fldCharType="end"/>
            </w:r>
          </w:hyperlink>
        </w:p>
        <w:p w14:paraId="5328B9A7" w14:textId="55435F01" w:rsidR="008E7B5D" w:rsidRDefault="009366D3">
          <w:pPr>
            <w:pStyle w:val="TOC2"/>
            <w:tabs>
              <w:tab w:val="right" w:leader="dot" w:pos="9026"/>
            </w:tabs>
            <w:rPr>
              <w:rFonts w:eastAsiaTheme="minorEastAsia" w:cstheme="minorBidi"/>
              <w:smallCaps w:val="0"/>
              <w:noProof/>
              <w:sz w:val="24"/>
              <w:szCs w:val="24"/>
            </w:rPr>
          </w:pPr>
          <w:hyperlink w:anchor="_Toc87109248" w:history="1">
            <w:r w:rsidR="008E7B5D" w:rsidRPr="00F80F01">
              <w:rPr>
                <w:rStyle w:val="Hyperlink"/>
                <w:noProof/>
              </w:rPr>
              <w:t>Dissertation Overview and Preparation</w:t>
            </w:r>
            <w:r w:rsidR="008E7B5D">
              <w:rPr>
                <w:noProof/>
                <w:webHidden/>
              </w:rPr>
              <w:tab/>
            </w:r>
            <w:r w:rsidR="008E7B5D">
              <w:rPr>
                <w:noProof/>
                <w:webHidden/>
              </w:rPr>
              <w:fldChar w:fldCharType="begin"/>
            </w:r>
            <w:r w:rsidR="008E7B5D">
              <w:rPr>
                <w:noProof/>
                <w:webHidden/>
              </w:rPr>
              <w:instrText xml:space="preserve"> PAGEREF _Toc87109248 \h </w:instrText>
            </w:r>
            <w:r w:rsidR="008E7B5D">
              <w:rPr>
                <w:noProof/>
                <w:webHidden/>
              </w:rPr>
            </w:r>
            <w:r w:rsidR="008E7B5D">
              <w:rPr>
                <w:noProof/>
                <w:webHidden/>
              </w:rPr>
              <w:fldChar w:fldCharType="separate"/>
            </w:r>
            <w:r w:rsidR="001C2475">
              <w:rPr>
                <w:noProof/>
                <w:webHidden/>
              </w:rPr>
              <w:t>68</w:t>
            </w:r>
            <w:r w:rsidR="008E7B5D">
              <w:rPr>
                <w:noProof/>
                <w:webHidden/>
              </w:rPr>
              <w:fldChar w:fldCharType="end"/>
            </w:r>
          </w:hyperlink>
        </w:p>
        <w:p w14:paraId="5C671967" w14:textId="6E51A27D" w:rsidR="008E7B5D" w:rsidRDefault="009366D3">
          <w:pPr>
            <w:pStyle w:val="TOC3"/>
            <w:tabs>
              <w:tab w:val="right" w:leader="dot" w:pos="9026"/>
            </w:tabs>
            <w:rPr>
              <w:rFonts w:eastAsiaTheme="minorEastAsia" w:cstheme="minorBidi"/>
              <w:i w:val="0"/>
              <w:iCs w:val="0"/>
              <w:noProof/>
              <w:sz w:val="24"/>
              <w:szCs w:val="24"/>
            </w:rPr>
          </w:pPr>
          <w:hyperlink w:anchor="_Toc87109249" w:history="1">
            <w:r w:rsidR="008E7B5D" w:rsidRPr="00F80F01">
              <w:rPr>
                <w:rStyle w:val="Hyperlink"/>
                <w:noProof/>
              </w:rPr>
              <w:t>Developmental Progress Toward the Dissertation</w:t>
            </w:r>
            <w:r w:rsidR="008E7B5D">
              <w:rPr>
                <w:noProof/>
                <w:webHidden/>
              </w:rPr>
              <w:tab/>
            </w:r>
            <w:r w:rsidR="008E7B5D">
              <w:rPr>
                <w:noProof/>
                <w:webHidden/>
              </w:rPr>
              <w:fldChar w:fldCharType="begin"/>
            </w:r>
            <w:r w:rsidR="008E7B5D">
              <w:rPr>
                <w:noProof/>
                <w:webHidden/>
              </w:rPr>
              <w:instrText xml:space="preserve"> PAGEREF _Toc87109249 \h </w:instrText>
            </w:r>
            <w:r w:rsidR="008E7B5D">
              <w:rPr>
                <w:noProof/>
                <w:webHidden/>
              </w:rPr>
            </w:r>
            <w:r w:rsidR="008E7B5D">
              <w:rPr>
                <w:noProof/>
                <w:webHidden/>
              </w:rPr>
              <w:fldChar w:fldCharType="separate"/>
            </w:r>
            <w:r w:rsidR="001C2475">
              <w:rPr>
                <w:noProof/>
                <w:webHidden/>
              </w:rPr>
              <w:t>68</w:t>
            </w:r>
            <w:r w:rsidR="008E7B5D">
              <w:rPr>
                <w:noProof/>
                <w:webHidden/>
              </w:rPr>
              <w:fldChar w:fldCharType="end"/>
            </w:r>
          </w:hyperlink>
        </w:p>
        <w:p w14:paraId="7A46672C" w14:textId="6B05C674" w:rsidR="008E7B5D" w:rsidRDefault="009366D3">
          <w:pPr>
            <w:pStyle w:val="TOC3"/>
            <w:tabs>
              <w:tab w:val="right" w:leader="dot" w:pos="9026"/>
            </w:tabs>
            <w:rPr>
              <w:rFonts w:eastAsiaTheme="minorEastAsia" w:cstheme="minorBidi"/>
              <w:i w:val="0"/>
              <w:iCs w:val="0"/>
              <w:noProof/>
              <w:sz w:val="24"/>
              <w:szCs w:val="24"/>
            </w:rPr>
          </w:pPr>
          <w:hyperlink w:anchor="_Toc87109250" w:history="1">
            <w:r w:rsidR="008E7B5D" w:rsidRPr="00F80F01">
              <w:rPr>
                <w:rStyle w:val="Hyperlink"/>
                <w:noProof/>
              </w:rPr>
              <w:t>CED 7910 and EDD 6330</w:t>
            </w:r>
            <w:r w:rsidR="008E7B5D">
              <w:rPr>
                <w:noProof/>
                <w:webHidden/>
              </w:rPr>
              <w:tab/>
            </w:r>
            <w:r w:rsidR="008E7B5D">
              <w:rPr>
                <w:noProof/>
                <w:webHidden/>
              </w:rPr>
              <w:fldChar w:fldCharType="begin"/>
            </w:r>
            <w:r w:rsidR="008E7B5D">
              <w:rPr>
                <w:noProof/>
                <w:webHidden/>
              </w:rPr>
              <w:instrText xml:space="preserve"> PAGEREF _Toc87109250 \h </w:instrText>
            </w:r>
            <w:r w:rsidR="008E7B5D">
              <w:rPr>
                <w:noProof/>
                <w:webHidden/>
              </w:rPr>
            </w:r>
            <w:r w:rsidR="008E7B5D">
              <w:rPr>
                <w:noProof/>
                <w:webHidden/>
              </w:rPr>
              <w:fldChar w:fldCharType="separate"/>
            </w:r>
            <w:r w:rsidR="001C2475">
              <w:rPr>
                <w:noProof/>
                <w:webHidden/>
              </w:rPr>
              <w:t>68</w:t>
            </w:r>
            <w:r w:rsidR="008E7B5D">
              <w:rPr>
                <w:noProof/>
                <w:webHidden/>
              </w:rPr>
              <w:fldChar w:fldCharType="end"/>
            </w:r>
          </w:hyperlink>
        </w:p>
        <w:p w14:paraId="79F0EC41" w14:textId="7AA885AF" w:rsidR="008E7B5D" w:rsidRDefault="009366D3">
          <w:pPr>
            <w:pStyle w:val="TOC3"/>
            <w:tabs>
              <w:tab w:val="right" w:leader="dot" w:pos="9026"/>
            </w:tabs>
            <w:rPr>
              <w:rFonts w:eastAsiaTheme="minorEastAsia" w:cstheme="minorBidi"/>
              <w:i w:val="0"/>
              <w:iCs w:val="0"/>
              <w:noProof/>
              <w:sz w:val="24"/>
              <w:szCs w:val="24"/>
            </w:rPr>
          </w:pPr>
          <w:hyperlink w:anchor="_Toc87109251" w:history="1">
            <w:r w:rsidR="008E7B5D" w:rsidRPr="00F80F01">
              <w:rPr>
                <w:rStyle w:val="Hyperlink"/>
                <w:noProof/>
              </w:rPr>
              <w:t>Kean Research Days</w:t>
            </w:r>
            <w:r w:rsidR="008E7B5D">
              <w:rPr>
                <w:noProof/>
                <w:webHidden/>
              </w:rPr>
              <w:tab/>
            </w:r>
            <w:r w:rsidR="008E7B5D">
              <w:rPr>
                <w:noProof/>
                <w:webHidden/>
              </w:rPr>
              <w:fldChar w:fldCharType="begin"/>
            </w:r>
            <w:r w:rsidR="008E7B5D">
              <w:rPr>
                <w:noProof/>
                <w:webHidden/>
              </w:rPr>
              <w:instrText xml:space="preserve"> PAGEREF _Toc87109251 \h </w:instrText>
            </w:r>
            <w:r w:rsidR="008E7B5D">
              <w:rPr>
                <w:noProof/>
                <w:webHidden/>
              </w:rPr>
            </w:r>
            <w:r w:rsidR="008E7B5D">
              <w:rPr>
                <w:noProof/>
                <w:webHidden/>
              </w:rPr>
              <w:fldChar w:fldCharType="separate"/>
            </w:r>
            <w:r w:rsidR="001C2475">
              <w:rPr>
                <w:noProof/>
                <w:webHidden/>
              </w:rPr>
              <w:t>68</w:t>
            </w:r>
            <w:r w:rsidR="008E7B5D">
              <w:rPr>
                <w:noProof/>
                <w:webHidden/>
              </w:rPr>
              <w:fldChar w:fldCharType="end"/>
            </w:r>
          </w:hyperlink>
        </w:p>
        <w:p w14:paraId="2AA481C2" w14:textId="3C4DFE0A" w:rsidR="008E7B5D" w:rsidRDefault="009366D3">
          <w:pPr>
            <w:pStyle w:val="TOC3"/>
            <w:tabs>
              <w:tab w:val="right" w:leader="dot" w:pos="9026"/>
            </w:tabs>
            <w:rPr>
              <w:rFonts w:eastAsiaTheme="minorEastAsia" w:cstheme="minorBidi"/>
              <w:i w:val="0"/>
              <w:iCs w:val="0"/>
              <w:noProof/>
              <w:sz w:val="24"/>
              <w:szCs w:val="24"/>
            </w:rPr>
          </w:pPr>
          <w:hyperlink w:anchor="_Toc87109252" w:history="1">
            <w:r w:rsidR="008E7B5D" w:rsidRPr="00F80F01">
              <w:rPr>
                <w:rStyle w:val="Hyperlink"/>
                <w:noProof/>
              </w:rPr>
              <w:t>Dissertation Topic</w:t>
            </w:r>
            <w:r w:rsidR="008E7B5D">
              <w:rPr>
                <w:noProof/>
                <w:webHidden/>
              </w:rPr>
              <w:tab/>
            </w:r>
            <w:r w:rsidR="008E7B5D">
              <w:rPr>
                <w:noProof/>
                <w:webHidden/>
              </w:rPr>
              <w:fldChar w:fldCharType="begin"/>
            </w:r>
            <w:r w:rsidR="008E7B5D">
              <w:rPr>
                <w:noProof/>
                <w:webHidden/>
              </w:rPr>
              <w:instrText xml:space="preserve"> PAGEREF _Toc87109252 \h </w:instrText>
            </w:r>
            <w:r w:rsidR="008E7B5D">
              <w:rPr>
                <w:noProof/>
                <w:webHidden/>
              </w:rPr>
            </w:r>
            <w:r w:rsidR="008E7B5D">
              <w:rPr>
                <w:noProof/>
                <w:webHidden/>
              </w:rPr>
              <w:fldChar w:fldCharType="separate"/>
            </w:r>
            <w:r w:rsidR="001C2475">
              <w:rPr>
                <w:noProof/>
                <w:webHidden/>
              </w:rPr>
              <w:t>69</w:t>
            </w:r>
            <w:r w:rsidR="008E7B5D">
              <w:rPr>
                <w:noProof/>
                <w:webHidden/>
              </w:rPr>
              <w:fldChar w:fldCharType="end"/>
            </w:r>
          </w:hyperlink>
        </w:p>
        <w:p w14:paraId="0412CAF8" w14:textId="019847C3" w:rsidR="008E7B5D" w:rsidRDefault="009366D3">
          <w:pPr>
            <w:pStyle w:val="TOC3"/>
            <w:tabs>
              <w:tab w:val="right" w:leader="dot" w:pos="9026"/>
            </w:tabs>
            <w:rPr>
              <w:rFonts w:eastAsiaTheme="minorEastAsia" w:cstheme="minorBidi"/>
              <w:i w:val="0"/>
              <w:iCs w:val="0"/>
              <w:noProof/>
              <w:sz w:val="24"/>
              <w:szCs w:val="24"/>
            </w:rPr>
          </w:pPr>
          <w:hyperlink w:anchor="_Toc87109253" w:history="1">
            <w:r w:rsidR="008E7B5D" w:rsidRPr="00F80F01">
              <w:rPr>
                <w:rStyle w:val="Hyperlink"/>
                <w:noProof/>
              </w:rPr>
              <w:t>Research Team</w:t>
            </w:r>
            <w:r w:rsidR="008E7B5D">
              <w:rPr>
                <w:noProof/>
                <w:webHidden/>
              </w:rPr>
              <w:tab/>
            </w:r>
            <w:r w:rsidR="008E7B5D">
              <w:rPr>
                <w:noProof/>
                <w:webHidden/>
              </w:rPr>
              <w:fldChar w:fldCharType="begin"/>
            </w:r>
            <w:r w:rsidR="008E7B5D">
              <w:rPr>
                <w:noProof/>
                <w:webHidden/>
              </w:rPr>
              <w:instrText xml:space="preserve"> PAGEREF _Toc87109253 \h </w:instrText>
            </w:r>
            <w:r w:rsidR="008E7B5D">
              <w:rPr>
                <w:noProof/>
                <w:webHidden/>
              </w:rPr>
            </w:r>
            <w:r w:rsidR="008E7B5D">
              <w:rPr>
                <w:noProof/>
                <w:webHidden/>
              </w:rPr>
              <w:fldChar w:fldCharType="separate"/>
            </w:r>
            <w:r w:rsidR="001C2475">
              <w:rPr>
                <w:noProof/>
                <w:webHidden/>
              </w:rPr>
              <w:t>70</w:t>
            </w:r>
            <w:r w:rsidR="008E7B5D">
              <w:rPr>
                <w:noProof/>
                <w:webHidden/>
              </w:rPr>
              <w:fldChar w:fldCharType="end"/>
            </w:r>
          </w:hyperlink>
        </w:p>
        <w:p w14:paraId="60013740" w14:textId="563CE848" w:rsidR="008E7B5D" w:rsidRDefault="009366D3">
          <w:pPr>
            <w:pStyle w:val="TOC2"/>
            <w:tabs>
              <w:tab w:val="right" w:leader="dot" w:pos="9026"/>
            </w:tabs>
            <w:rPr>
              <w:rFonts w:eastAsiaTheme="minorEastAsia" w:cstheme="minorBidi"/>
              <w:smallCaps w:val="0"/>
              <w:noProof/>
              <w:sz w:val="24"/>
              <w:szCs w:val="24"/>
            </w:rPr>
          </w:pPr>
          <w:hyperlink w:anchor="_Toc87109254" w:history="1">
            <w:r w:rsidR="008E7B5D" w:rsidRPr="00F80F01">
              <w:rPr>
                <w:rStyle w:val="Hyperlink"/>
                <w:noProof/>
              </w:rPr>
              <w:t>Institutional Review Board</w:t>
            </w:r>
            <w:r w:rsidR="008E7B5D">
              <w:rPr>
                <w:noProof/>
                <w:webHidden/>
              </w:rPr>
              <w:tab/>
            </w:r>
            <w:r w:rsidR="008E7B5D">
              <w:rPr>
                <w:noProof/>
                <w:webHidden/>
              </w:rPr>
              <w:fldChar w:fldCharType="begin"/>
            </w:r>
            <w:r w:rsidR="008E7B5D">
              <w:rPr>
                <w:noProof/>
                <w:webHidden/>
              </w:rPr>
              <w:instrText xml:space="preserve"> PAGEREF _Toc87109254 \h </w:instrText>
            </w:r>
            <w:r w:rsidR="008E7B5D">
              <w:rPr>
                <w:noProof/>
                <w:webHidden/>
              </w:rPr>
            </w:r>
            <w:r w:rsidR="008E7B5D">
              <w:rPr>
                <w:noProof/>
                <w:webHidden/>
              </w:rPr>
              <w:fldChar w:fldCharType="separate"/>
            </w:r>
            <w:r w:rsidR="001C2475">
              <w:rPr>
                <w:noProof/>
                <w:webHidden/>
              </w:rPr>
              <w:t>72</w:t>
            </w:r>
            <w:r w:rsidR="008E7B5D">
              <w:rPr>
                <w:noProof/>
                <w:webHidden/>
              </w:rPr>
              <w:fldChar w:fldCharType="end"/>
            </w:r>
          </w:hyperlink>
        </w:p>
        <w:p w14:paraId="29B18411" w14:textId="3C3D4E7B" w:rsidR="008E7B5D" w:rsidRDefault="009366D3">
          <w:pPr>
            <w:pStyle w:val="TOC3"/>
            <w:tabs>
              <w:tab w:val="right" w:leader="dot" w:pos="9026"/>
            </w:tabs>
            <w:rPr>
              <w:rFonts w:eastAsiaTheme="minorEastAsia" w:cstheme="minorBidi"/>
              <w:i w:val="0"/>
              <w:iCs w:val="0"/>
              <w:noProof/>
              <w:sz w:val="24"/>
              <w:szCs w:val="24"/>
            </w:rPr>
          </w:pPr>
          <w:hyperlink w:anchor="_Toc87109255" w:history="1">
            <w:r w:rsidR="008E7B5D" w:rsidRPr="00F80F01">
              <w:rPr>
                <w:rStyle w:val="Hyperlink"/>
                <w:noProof/>
              </w:rPr>
              <w:t>IRB/Protection of Human Subjects Training</w:t>
            </w:r>
            <w:r w:rsidR="008E7B5D">
              <w:rPr>
                <w:noProof/>
                <w:webHidden/>
              </w:rPr>
              <w:tab/>
            </w:r>
            <w:r w:rsidR="008E7B5D">
              <w:rPr>
                <w:noProof/>
                <w:webHidden/>
              </w:rPr>
              <w:fldChar w:fldCharType="begin"/>
            </w:r>
            <w:r w:rsidR="008E7B5D">
              <w:rPr>
                <w:noProof/>
                <w:webHidden/>
              </w:rPr>
              <w:instrText xml:space="preserve"> PAGEREF _Toc87109255 \h </w:instrText>
            </w:r>
            <w:r w:rsidR="008E7B5D">
              <w:rPr>
                <w:noProof/>
                <w:webHidden/>
              </w:rPr>
            </w:r>
            <w:r w:rsidR="008E7B5D">
              <w:rPr>
                <w:noProof/>
                <w:webHidden/>
              </w:rPr>
              <w:fldChar w:fldCharType="separate"/>
            </w:r>
            <w:r w:rsidR="001C2475">
              <w:rPr>
                <w:noProof/>
                <w:webHidden/>
              </w:rPr>
              <w:t>73</w:t>
            </w:r>
            <w:r w:rsidR="008E7B5D">
              <w:rPr>
                <w:noProof/>
                <w:webHidden/>
              </w:rPr>
              <w:fldChar w:fldCharType="end"/>
            </w:r>
          </w:hyperlink>
        </w:p>
        <w:p w14:paraId="1A2456A5" w14:textId="5742F641" w:rsidR="008E7B5D" w:rsidRDefault="009366D3">
          <w:pPr>
            <w:pStyle w:val="TOC1"/>
            <w:tabs>
              <w:tab w:val="right" w:leader="dot" w:pos="9026"/>
            </w:tabs>
            <w:rPr>
              <w:rFonts w:eastAsiaTheme="minorEastAsia" w:cstheme="minorBidi"/>
              <w:b w:val="0"/>
              <w:bCs w:val="0"/>
              <w:caps w:val="0"/>
              <w:noProof/>
              <w:sz w:val="24"/>
              <w:szCs w:val="24"/>
            </w:rPr>
          </w:pPr>
          <w:hyperlink w:anchor="_Toc87109256" w:history="1">
            <w:r w:rsidR="008E7B5D" w:rsidRPr="00F80F01">
              <w:rPr>
                <w:rStyle w:val="Hyperlink"/>
                <w:noProof/>
              </w:rPr>
              <w:t>Graduation And Commencement</w:t>
            </w:r>
            <w:r w:rsidR="008E7B5D">
              <w:rPr>
                <w:noProof/>
                <w:webHidden/>
              </w:rPr>
              <w:tab/>
            </w:r>
            <w:r w:rsidR="008E7B5D">
              <w:rPr>
                <w:noProof/>
                <w:webHidden/>
              </w:rPr>
              <w:fldChar w:fldCharType="begin"/>
            </w:r>
            <w:r w:rsidR="008E7B5D">
              <w:rPr>
                <w:noProof/>
                <w:webHidden/>
              </w:rPr>
              <w:instrText xml:space="preserve"> PAGEREF _Toc87109256 \h </w:instrText>
            </w:r>
            <w:r w:rsidR="008E7B5D">
              <w:rPr>
                <w:noProof/>
                <w:webHidden/>
              </w:rPr>
            </w:r>
            <w:r w:rsidR="008E7B5D">
              <w:rPr>
                <w:noProof/>
                <w:webHidden/>
              </w:rPr>
              <w:fldChar w:fldCharType="separate"/>
            </w:r>
            <w:r w:rsidR="001C2475">
              <w:rPr>
                <w:noProof/>
                <w:webHidden/>
              </w:rPr>
              <w:t>74</w:t>
            </w:r>
            <w:r w:rsidR="008E7B5D">
              <w:rPr>
                <w:noProof/>
                <w:webHidden/>
              </w:rPr>
              <w:fldChar w:fldCharType="end"/>
            </w:r>
          </w:hyperlink>
        </w:p>
        <w:p w14:paraId="7F1CC2F1" w14:textId="48BD8285" w:rsidR="008E7B5D" w:rsidRDefault="009366D3">
          <w:pPr>
            <w:pStyle w:val="TOC3"/>
            <w:tabs>
              <w:tab w:val="right" w:leader="dot" w:pos="9026"/>
            </w:tabs>
            <w:rPr>
              <w:rFonts w:eastAsiaTheme="minorEastAsia" w:cstheme="minorBidi"/>
              <w:i w:val="0"/>
              <w:iCs w:val="0"/>
              <w:noProof/>
              <w:sz w:val="24"/>
              <w:szCs w:val="24"/>
            </w:rPr>
          </w:pPr>
          <w:hyperlink w:anchor="_Toc87109257" w:history="1">
            <w:r w:rsidR="008E7B5D" w:rsidRPr="00F80F01">
              <w:rPr>
                <w:rStyle w:val="Hyperlink"/>
                <w:noProof/>
              </w:rPr>
              <w:t>Rescheduling the Date of Graduation</w:t>
            </w:r>
            <w:r w:rsidR="008E7B5D">
              <w:rPr>
                <w:noProof/>
                <w:webHidden/>
              </w:rPr>
              <w:tab/>
            </w:r>
            <w:r w:rsidR="008E7B5D">
              <w:rPr>
                <w:noProof/>
                <w:webHidden/>
              </w:rPr>
              <w:fldChar w:fldCharType="begin"/>
            </w:r>
            <w:r w:rsidR="008E7B5D">
              <w:rPr>
                <w:noProof/>
                <w:webHidden/>
              </w:rPr>
              <w:instrText xml:space="preserve"> PAGEREF _Toc87109257 \h </w:instrText>
            </w:r>
            <w:r w:rsidR="008E7B5D">
              <w:rPr>
                <w:noProof/>
                <w:webHidden/>
              </w:rPr>
            </w:r>
            <w:r w:rsidR="008E7B5D">
              <w:rPr>
                <w:noProof/>
                <w:webHidden/>
              </w:rPr>
              <w:fldChar w:fldCharType="separate"/>
            </w:r>
            <w:r w:rsidR="001C2475">
              <w:rPr>
                <w:noProof/>
                <w:webHidden/>
              </w:rPr>
              <w:t>74</w:t>
            </w:r>
            <w:r w:rsidR="008E7B5D">
              <w:rPr>
                <w:noProof/>
                <w:webHidden/>
              </w:rPr>
              <w:fldChar w:fldCharType="end"/>
            </w:r>
          </w:hyperlink>
        </w:p>
        <w:p w14:paraId="0D6F90F0" w14:textId="4842314A" w:rsidR="008E7B5D" w:rsidRDefault="009366D3">
          <w:pPr>
            <w:pStyle w:val="TOC2"/>
            <w:tabs>
              <w:tab w:val="right" w:leader="dot" w:pos="9026"/>
            </w:tabs>
            <w:rPr>
              <w:rFonts w:eastAsiaTheme="minorEastAsia" w:cstheme="minorBidi"/>
              <w:smallCaps w:val="0"/>
              <w:noProof/>
              <w:sz w:val="24"/>
              <w:szCs w:val="24"/>
            </w:rPr>
          </w:pPr>
          <w:hyperlink w:anchor="_Toc87109258" w:history="1">
            <w:r w:rsidR="008E7B5D" w:rsidRPr="00F80F01">
              <w:rPr>
                <w:rStyle w:val="Hyperlink"/>
                <w:noProof/>
              </w:rPr>
              <w:t>Statute of Limitations</w:t>
            </w:r>
            <w:r w:rsidR="008E7B5D">
              <w:rPr>
                <w:noProof/>
                <w:webHidden/>
              </w:rPr>
              <w:tab/>
            </w:r>
            <w:r w:rsidR="008E7B5D">
              <w:rPr>
                <w:noProof/>
                <w:webHidden/>
              </w:rPr>
              <w:fldChar w:fldCharType="begin"/>
            </w:r>
            <w:r w:rsidR="008E7B5D">
              <w:rPr>
                <w:noProof/>
                <w:webHidden/>
              </w:rPr>
              <w:instrText xml:space="preserve"> PAGEREF _Toc87109258 \h </w:instrText>
            </w:r>
            <w:r w:rsidR="008E7B5D">
              <w:rPr>
                <w:noProof/>
                <w:webHidden/>
              </w:rPr>
            </w:r>
            <w:r w:rsidR="008E7B5D">
              <w:rPr>
                <w:noProof/>
                <w:webHidden/>
              </w:rPr>
              <w:fldChar w:fldCharType="separate"/>
            </w:r>
            <w:r w:rsidR="001C2475">
              <w:rPr>
                <w:b/>
                <w:bCs/>
                <w:noProof/>
                <w:webHidden/>
              </w:rPr>
              <w:t>Error! Bookmark not defined.</w:t>
            </w:r>
            <w:r w:rsidR="008E7B5D">
              <w:rPr>
                <w:noProof/>
                <w:webHidden/>
              </w:rPr>
              <w:fldChar w:fldCharType="end"/>
            </w:r>
          </w:hyperlink>
        </w:p>
        <w:p w14:paraId="0C18048F" w14:textId="272AB034" w:rsidR="008E7B5D" w:rsidRDefault="009366D3">
          <w:pPr>
            <w:pStyle w:val="TOC1"/>
            <w:tabs>
              <w:tab w:val="right" w:leader="dot" w:pos="9026"/>
            </w:tabs>
            <w:rPr>
              <w:rFonts w:eastAsiaTheme="minorEastAsia" w:cstheme="minorBidi"/>
              <w:b w:val="0"/>
              <w:bCs w:val="0"/>
              <w:caps w:val="0"/>
              <w:noProof/>
              <w:sz w:val="24"/>
              <w:szCs w:val="24"/>
            </w:rPr>
          </w:pPr>
          <w:hyperlink w:anchor="_Toc87109259" w:history="1">
            <w:r w:rsidR="008E7B5D" w:rsidRPr="00F80F01">
              <w:rPr>
                <w:rStyle w:val="Hyperlink"/>
                <w:noProof/>
              </w:rPr>
              <w:t>Selected University and NWGC Policies and Contact Information</w:t>
            </w:r>
            <w:r w:rsidR="008E7B5D">
              <w:rPr>
                <w:noProof/>
                <w:webHidden/>
              </w:rPr>
              <w:tab/>
            </w:r>
            <w:r w:rsidR="008E7B5D">
              <w:rPr>
                <w:noProof/>
                <w:webHidden/>
              </w:rPr>
              <w:fldChar w:fldCharType="begin"/>
            </w:r>
            <w:r w:rsidR="008E7B5D">
              <w:rPr>
                <w:noProof/>
                <w:webHidden/>
              </w:rPr>
              <w:instrText xml:space="preserve"> PAGEREF _Toc87109259 \h </w:instrText>
            </w:r>
            <w:r w:rsidR="008E7B5D">
              <w:rPr>
                <w:noProof/>
                <w:webHidden/>
              </w:rPr>
            </w:r>
            <w:r w:rsidR="008E7B5D">
              <w:rPr>
                <w:noProof/>
                <w:webHidden/>
              </w:rPr>
              <w:fldChar w:fldCharType="separate"/>
            </w:r>
            <w:r w:rsidR="001C2475">
              <w:rPr>
                <w:noProof/>
                <w:webHidden/>
              </w:rPr>
              <w:t>76</w:t>
            </w:r>
            <w:r w:rsidR="008E7B5D">
              <w:rPr>
                <w:noProof/>
                <w:webHidden/>
              </w:rPr>
              <w:fldChar w:fldCharType="end"/>
            </w:r>
          </w:hyperlink>
        </w:p>
        <w:p w14:paraId="10738C5D" w14:textId="13A8DBD0" w:rsidR="008E7B5D" w:rsidRDefault="009366D3">
          <w:pPr>
            <w:pStyle w:val="TOC2"/>
            <w:tabs>
              <w:tab w:val="right" w:leader="dot" w:pos="9026"/>
            </w:tabs>
            <w:rPr>
              <w:rFonts w:eastAsiaTheme="minorEastAsia" w:cstheme="minorBidi"/>
              <w:smallCaps w:val="0"/>
              <w:noProof/>
              <w:sz w:val="24"/>
              <w:szCs w:val="24"/>
            </w:rPr>
          </w:pPr>
          <w:hyperlink w:anchor="_Toc87109260" w:history="1">
            <w:r w:rsidR="008E7B5D" w:rsidRPr="00F80F01">
              <w:rPr>
                <w:rStyle w:val="Hyperlink"/>
                <w:noProof/>
              </w:rPr>
              <w:t>Email</w:t>
            </w:r>
            <w:r w:rsidR="008E7B5D">
              <w:rPr>
                <w:noProof/>
                <w:webHidden/>
              </w:rPr>
              <w:tab/>
            </w:r>
            <w:r w:rsidR="008E7B5D">
              <w:rPr>
                <w:noProof/>
                <w:webHidden/>
              </w:rPr>
              <w:fldChar w:fldCharType="begin"/>
            </w:r>
            <w:r w:rsidR="008E7B5D">
              <w:rPr>
                <w:noProof/>
                <w:webHidden/>
              </w:rPr>
              <w:instrText xml:space="preserve"> PAGEREF _Toc87109260 \h </w:instrText>
            </w:r>
            <w:r w:rsidR="008E7B5D">
              <w:rPr>
                <w:noProof/>
                <w:webHidden/>
              </w:rPr>
            </w:r>
            <w:r w:rsidR="008E7B5D">
              <w:rPr>
                <w:noProof/>
                <w:webHidden/>
              </w:rPr>
              <w:fldChar w:fldCharType="separate"/>
            </w:r>
            <w:r w:rsidR="001C2475">
              <w:rPr>
                <w:noProof/>
                <w:webHidden/>
              </w:rPr>
              <w:t>76</w:t>
            </w:r>
            <w:r w:rsidR="008E7B5D">
              <w:rPr>
                <w:noProof/>
                <w:webHidden/>
              </w:rPr>
              <w:fldChar w:fldCharType="end"/>
            </w:r>
          </w:hyperlink>
        </w:p>
        <w:p w14:paraId="3BDC77EB" w14:textId="79D738C3" w:rsidR="008E7B5D" w:rsidRDefault="009366D3">
          <w:pPr>
            <w:pStyle w:val="TOC2"/>
            <w:tabs>
              <w:tab w:val="right" w:leader="dot" w:pos="9026"/>
            </w:tabs>
            <w:rPr>
              <w:rFonts w:eastAsiaTheme="minorEastAsia" w:cstheme="minorBidi"/>
              <w:smallCaps w:val="0"/>
              <w:noProof/>
              <w:sz w:val="24"/>
              <w:szCs w:val="24"/>
            </w:rPr>
          </w:pPr>
          <w:hyperlink w:anchor="_Toc87109261" w:history="1">
            <w:r w:rsidR="008E7B5D" w:rsidRPr="00F80F01">
              <w:rPr>
                <w:rStyle w:val="Hyperlink"/>
                <w:noProof/>
              </w:rPr>
              <w:t>Student Identification Card</w:t>
            </w:r>
            <w:r w:rsidR="008E7B5D">
              <w:rPr>
                <w:noProof/>
                <w:webHidden/>
              </w:rPr>
              <w:tab/>
            </w:r>
            <w:r w:rsidR="008E7B5D">
              <w:rPr>
                <w:noProof/>
                <w:webHidden/>
              </w:rPr>
              <w:fldChar w:fldCharType="begin"/>
            </w:r>
            <w:r w:rsidR="008E7B5D">
              <w:rPr>
                <w:noProof/>
                <w:webHidden/>
              </w:rPr>
              <w:instrText xml:space="preserve"> PAGEREF _Toc87109261 \h </w:instrText>
            </w:r>
            <w:r w:rsidR="008E7B5D">
              <w:rPr>
                <w:noProof/>
                <w:webHidden/>
              </w:rPr>
            </w:r>
            <w:r w:rsidR="008E7B5D">
              <w:rPr>
                <w:noProof/>
                <w:webHidden/>
              </w:rPr>
              <w:fldChar w:fldCharType="separate"/>
            </w:r>
            <w:r w:rsidR="001C2475">
              <w:rPr>
                <w:noProof/>
                <w:webHidden/>
              </w:rPr>
              <w:t>76</w:t>
            </w:r>
            <w:r w:rsidR="008E7B5D">
              <w:rPr>
                <w:noProof/>
                <w:webHidden/>
              </w:rPr>
              <w:fldChar w:fldCharType="end"/>
            </w:r>
          </w:hyperlink>
        </w:p>
        <w:p w14:paraId="13F14BB0" w14:textId="113FE693" w:rsidR="008E7B5D" w:rsidRDefault="009366D3">
          <w:pPr>
            <w:pStyle w:val="TOC2"/>
            <w:tabs>
              <w:tab w:val="right" w:leader="dot" w:pos="9026"/>
            </w:tabs>
            <w:rPr>
              <w:rFonts w:eastAsiaTheme="minorEastAsia" w:cstheme="minorBidi"/>
              <w:smallCaps w:val="0"/>
              <w:noProof/>
              <w:sz w:val="24"/>
              <w:szCs w:val="24"/>
            </w:rPr>
          </w:pPr>
          <w:hyperlink w:anchor="_Toc87109262" w:history="1">
            <w:r w:rsidR="008E7B5D" w:rsidRPr="00F80F01">
              <w:rPr>
                <w:rStyle w:val="Hyperlink"/>
                <w:noProof/>
              </w:rPr>
              <w:t>Counselor Education Department Web Page</w:t>
            </w:r>
            <w:r w:rsidR="008E7B5D">
              <w:rPr>
                <w:noProof/>
                <w:webHidden/>
              </w:rPr>
              <w:tab/>
            </w:r>
            <w:r w:rsidR="008E7B5D">
              <w:rPr>
                <w:noProof/>
                <w:webHidden/>
              </w:rPr>
              <w:fldChar w:fldCharType="begin"/>
            </w:r>
            <w:r w:rsidR="008E7B5D">
              <w:rPr>
                <w:noProof/>
                <w:webHidden/>
              </w:rPr>
              <w:instrText xml:space="preserve"> PAGEREF _Toc87109262 \h </w:instrText>
            </w:r>
            <w:r w:rsidR="008E7B5D">
              <w:rPr>
                <w:noProof/>
                <w:webHidden/>
              </w:rPr>
            </w:r>
            <w:r w:rsidR="008E7B5D">
              <w:rPr>
                <w:noProof/>
                <w:webHidden/>
              </w:rPr>
              <w:fldChar w:fldCharType="separate"/>
            </w:r>
            <w:r w:rsidR="001C2475">
              <w:rPr>
                <w:noProof/>
                <w:webHidden/>
              </w:rPr>
              <w:t>76</w:t>
            </w:r>
            <w:r w:rsidR="008E7B5D">
              <w:rPr>
                <w:noProof/>
                <w:webHidden/>
              </w:rPr>
              <w:fldChar w:fldCharType="end"/>
            </w:r>
          </w:hyperlink>
        </w:p>
        <w:p w14:paraId="2AF16632" w14:textId="729DB7AC" w:rsidR="008E7B5D" w:rsidRDefault="009366D3">
          <w:pPr>
            <w:pStyle w:val="TOC2"/>
            <w:tabs>
              <w:tab w:val="right" w:leader="dot" w:pos="9026"/>
            </w:tabs>
            <w:rPr>
              <w:rFonts w:eastAsiaTheme="minorEastAsia" w:cstheme="minorBidi"/>
              <w:smallCaps w:val="0"/>
              <w:noProof/>
              <w:sz w:val="24"/>
              <w:szCs w:val="24"/>
            </w:rPr>
          </w:pPr>
          <w:hyperlink w:anchor="_Toc87109263" w:history="1">
            <w:r w:rsidR="008E7B5D" w:rsidRPr="00F80F01">
              <w:rPr>
                <w:rStyle w:val="Hyperlink"/>
                <w:noProof/>
              </w:rPr>
              <w:t>CED Newsletter</w:t>
            </w:r>
            <w:r w:rsidR="008E7B5D">
              <w:rPr>
                <w:noProof/>
                <w:webHidden/>
              </w:rPr>
              <w:tab/>
            </w:r>
            <w:r w:rsidR="008E7B5D">
              <w:rPr>
                <w:noProof/>
                <w:webHidden/>
              </w:rPr>
              <w:fldChar w:fldCharType="begin"/>
            </w:r>
            <w:r w:rsidR="008E7B5D">
              <w:rPr>
                <w:noProof/>
                <w:webHidden/>
              </w:rPr>
              <w:instrText xml:space="preserve"> PAGEREF _Toc87109263 \h </w:instrText>
            </w:r>
            <w:r w:rsidR="008E7B5D">
              <w:rPr>
                <w:noProof/>
                <w:webHidden/>
              </w:rPr>
            </w:r>
            <w:r w:rsidR="008E7B5D">
              <w:rPr>
                <w:noProof/>
                <w:webHidden/>
              </w:rPr>
              <w:fldChar w:fldCharType="separate"/>
            </w:r>
            <w:r w:rsidR="001C2475">
              <w:rPr>
                <w:noProof/>
                <w:webHidden/>
              </w:rPr>
              <w:t>76</w:t>
            </w:r>
            <w:r w:rsidR="008E7B5D">
              <w:rPr>
                <w:noProof/>
                <w:webHidden/>
              </w:rPr>
              <w:fldChar w:fldCharType="end"/>
            </w:r>
          </w:hyperlink>
        </w:p>
        <w:p w14:paraId="09EA5C0B" w14:textId="2E54C859" w:rsidR="008E7B5D" w:rsidRDefault="009366D3">
          <w:pPr>
            <w:pStyle w:val="TOC2"/>
            <w:tabs>
              <w:tab w:val="right" w:leader="dot" w:pos="9026"/>
            </w:tabs>
            <w:rPr>
              <w:rFonts w:eastAsiaTheme="minorEastAsia" w:cstheme="minorBidi"/>
              <w:smallCaps w:val="0"/>
              <w:noProof/>
              <w:sz w:val="24"/>
              <w:szCs w:val="24"/>
            </w:rPr>
          </w:pPr>
          <w:hyperlink w:anchor="_Toc87109264" w:history="1">
            <w:r w:rsidR="008E7B5D" w:rsidRPr="00F80F01">
              <w:rPr>
                <w:rStyle w:val="Hyperlink"/>
                <w:noProof/>
              </w:rPr>
              <w:t xml:space="preserve">PhD Newsletter: </w:t>
            </w:r>
            <w:r w:rsidR="008E7B5D" w:rsidRPr="00F80F01">
              <w:rPr>
                <w:rStyle w:val="Hyperlink"/>
                <w:i/>
                <w:iCs/>
                <w:noProof/>
              </w:rPr>
              <w:t>Mascari Gazette</w:t>
            </w:r>
            <w:r w:rsidR="008E7B5D">
              <w:rPr>
                <w:noProof/>
                <w:webHidden/>
              </w:rPr>
              <w:tab/>
            </w:r>
            <w:r w:rsidR="008E7B5D">
              <w:rPr>
                <w:noProof/>
                <w:webHidden/>
              </w:rPr>
              <w:fldChar w:fldCharType="begin"/>
            </w:r>
            <w:r w:rsidR="008E7B5D">
              <w:rPr>
                <w:noProof/>
                <w:webHidden/>
              </w:rPr>
              <w:instrText xml:space="preserve"> PAGEREF _Toc87109264 \h </w:instrText>
            </w:r>
            <w:r w:rsidR="008E7B5D">
              <w:rPr>
                <w:noProof/>
                <w:webHidden/>
              </w:rPr>
            </w:r>
            <w:r w:rsidR="008E7B5D">
              <w:rPr>
                <w:noProof/>
                <w:webHidden/>
              </w:rPr>
              <w:fldChar w:fldCharType="separate"/>
            </w:r>
            <w:r w:rsidR="001C2475">
              <w:rPr>
                <w:noProof/>
                <w:webHidden/>
              </w:rPr>
              <w:t>77</w:t>
            </w:r>
            <w:r w:rsidR="008E7B5D">
              <w:rPr>
                <w:noProof/>
                <w:webHidden/>
              </w:rPr>
              <w:fldChar w:fldCharType="end"/>
            </w:r>
          </w:hyperlink>
        </w:p>
        <w:p w14:paraId="7ED9B73B" w14:textId="0349ABB1" w:rsidR="008E7B5D" w:rsidRDefault="009366D3">
          <w:pPr>
            <w:pStyle w:val="TOC2"/>
            <w:tabs>
              <w:tab w:val="right" w:leader="dot" w:pos="9026"/>
            </w:tabs>
            <w:rPr>
              <w:rFonts w:eastAsiaTheme="minorEastAsia" w:cstheme="minorBidi"/>
              <w:smallCaps w:val="0"/>
              <w:noProof/>
              <w:sz w:val="24"/>
              <w:szCs w:val="24"/>
            </w:rPr>
          </w:pPr>
          <w:hyperlink w:anchor="_Toc87109265" w:history="1">
            <w:r w:rsidR="008E7B5D" w:rsidRPr="00F80F01">
              <w:rPr>
                <w:rStyle w:val="Hyperlink"/>
                <w:noProof/>
              </w:rPr>
              <w:t>Professional Behavior and Dispositions and the Developmental Progress.</w:t>
            </w:r>
            <w:r w:rsidR="008E7B5D">
              <w:rPr>
                <w:noProof/>
                <w:webHidden/>
              </w:rPr>
              <w:tab/>
            </w:r>
            <w:r w:rsidR="008E7B5D">
              <w:rPr>
                <w:noProof/>
                <w:webHidden/>
              </w:rPr>
              <w:fldChar w:fldCharType="begin"/>
            </w:r>
            <w:r w:rsidR="008E7B5D">
              <w:rPr>
                <w:noProof/>
                <w:webHidden/>
              </w:rPr>
              <w:instrText xml:space="preserve"> PAGEREF _Toc87109265 \h </w:instrText>
            </w:r>
            <w:r w:rsidR="008E7B5D">
              <w:rPr>
                <w:noProof/>
                <w:webHidden/>
              </w:rPr>
            </w:r>
            <w:r w:rsidR="008E7B5D">
              <w:rPr>
                <w:noProof/>
                <w:webHidden/>
              </w:rPr>
              <w:fldChar w:fldCharType="separate"/>
            </w:r>
            <w:r w:rsidR="001C2475">
              <w:rPr>
                <w:noProof/>
                <w:webHidden/>
              </w:rPr>
              <w:t>77</w:t>
            </w:r>
            <w:r w:rsidR="008E7B5D">
              <w:rPr>
                <w:noProof/>
                <w:webHidden/>
              </w:rPr>
              <w:fldChar w:fldCharType="end"/>
            </w:r>
          </w:hyperlink>
        </w:p>
        <w:p w14:paraId="01575D34" w14:textId="57640290" w:rsidR="008E7B5D" w:rsidRDefault="009366D3">
          <w:pPr>
            <w:pStyle w:val="TOC2"/>
            <w:tabs>
              <w:tab w:val="right" w:leader="dot" w:pos="9026"/>
            </w:tabs>
            <w:rPr>
              <w:rFonts w:eastAsiaTheme="minorEastAsia" w:cstheme="minorBidi"/>
              <w:smallCaps w:val="0"/>
              <w:noProof/>
              <w:sz w:val="24"/>
              <w:szCs w:val="24"/>
            </w:rPr>
          </w:pPr>
          <w:hyperlink w:anchor="_Toc87109266" w:history="1">
            <w:r w:rsidR="008E7B5D" w:rsidRPr="00F80F01">
              <w:rPr>
                <w:rStyle w:val="Hyperlink"/>
                <w:noProof/>
              </w:rPr>
              <w:t>Writing Proficiency</w:t>
            </w:r>
            <w:r w:rsidR="008E7B5D">
              <w:rPr>
                <w:noProof/>
                <w:webHidden/>
              </w:rPr>
              <w:tab/>
            </w:r>
            <w:r w:rsidR="008E7B5D">
              <w:rPr>
                <w:noProof/>
                <w:webHidden/>
              </w:rPr>
              <w:fldChar w:fldCharType="begin"/>
            </w:r>
            <w:r w:rsidR="008E7B5D">
              <w:rPr>
                <w:noProof/>
                <w:webHidden/>
              </w:rPr>
              <w:instrText xml:space="preserve"> PAGEREF _Toc87109266 \h </w:instrText>
            </w:r>
            <w:r w:rsidR="008E7B5D">
              <w:rPr>
                <w:noProof/>
                <w:webHidden/>
              </w:rPr>
            </w:r>
            <w:r w:rsidR="008E7B5D">
              <w:rPr>
                <w:noProof/>
                <w:webHidden/>
              </w:rPr>
              <w:fldChar w:fldCharType="separate"/>
            </w:r>
            <w:r w:rsidR="001C2475">
              <w:rPr>
                <w:noProof/>
                <w:webHidden/>
              </w:rPr>
              <w:t>77</w:t>
            </w:r>
            <w:r w:rsidR="008E7B5D">
              <w:rPr>
                <w:noProof/>
                <w:webHidden/>
              </w:rPr>
              <w:fldChar w:fldCharType="end"/>
            </w:r>
          </w:hyperlink>
        </w:p>
        <w:p w14:paraId="0F9F56A8" w14:textId="0449ED72" w:rsidR="008E7B5D" w:rsidRDefault="009366D3">
          <w:pPr>
            <w:pStyle w:val="TOC2"/>
            <w:tabs>
              <w:tab w:val="right" w:leader="dot" w:pos="9026"/>
            </w:tabs>
            <w:rPr>
              <w:rFonts w:eastAsiaTheme="minorEastAsia" w:cstheme="minorBidi"/>
              <w:smallCaps w:val="0"/>
              <w:noProof/>
              <w:sz w:val="24"/>
              <w:szCs w:val="24"/>
            </w:rPr>
          </w:pPr>
          <w:hyperlink w:anchor="_Toc87109267" w:history="1">
            <w:r w:rsidR="008E7B5D" w:rsidRPr="00F80F01">
              <w:rPr>
                <w:rStyle w:val="Hyperlink"/>
                <w:noProof/>
              </w:rPr>
              <w:t>Writing Center</w:t>
            </w:r>
            <w:r w:rsidR="008E7B5D">
              <w:rPr>
                <w:noProof/>
                <w:webHidden/>
              </w:rPr>
              <w:tab/>
            </w:r>
            <w:r w:rsidR="008E7B5D">
              <w:rPr>
                <w:noProof/>
                <w:webHidden/>
              </w:rPr>
              <w:fldChar w:fldCharType="begin"/>
            </w:r>
            <w:r w:rsidR="008E7B5D">
              <w:rPr>
                <w:noProof/>
                <w:webHidden/>
              </w:rPr>
              <w:instrText xml:space="preserve"> PAGEREF _Toc87109267 \h </w:instrText>
            </w:r>
            <w:r w:rsidR="008E7B5D">
              <w:rPr>
                <w:noProof/>
                <w:webHidden/>
              </w:rPr>
            </w:r>
            <w:r w:rsidR="008E7B5D">
              <w:rPr>
                <w:noProof/>
                <w:webHidden/>
              </w:rPr>
              <w:fldChar w:fldCharType="separate"/>
            </w:r>
            <w:r w:rsidR="001C2475">
              <w:rPr>
                <w:noProof/>
                <w:webHidden/>
              </w:rPr>
              <w:t>77</w:t>
            </w:r>
            <w:r w:rsidR="008E7B5D">
              <w:rPr>
                <w:noProof/>
                <w:webHidden/>
              </w:rPr>
              <w:fldChar w:fldCharType="end"/>
            </w:r>
          </w:hyperlink>
        </w:p>
        <w:p w14:paraId="6ECC1870" w14:textId="27A32342" w:rsidR="008E7B5D" w:rsidRDefault="009366D3">
          <w:pPr>
            <w:pStyle w:val="TOC2"/>
            <w:tabs>
              <w:tab w:val="right" w:leader="dot" w:pos="9026"/>
            </w:tabs>
            <w:rPr>
              <w:rFonts w:eastAsiaTheme="minorEastAsia" w:cstheme="minorBidi"/>
              <w:smallCaps w:val="0"/>
              <w:noProof/>
              <w:sz w:val="24"/>
              <w:szCs w:val="24"/>
            </w:rPr>
          </w:pPr>
          <w:hyperlink w:anchor="_Toc87109268" w:history="1">
            <w:r w:rsidR="008E7B5D" w:rsidRPr="00F80F01">
              <w:rPr>
                <w:rStyle w:val="Hyperlink"/>
                <w:noProof/>
              </w:rPr>
              <w:t>Nathan Weiss Graduate College Writing Tutor</w:t>
            </w:r>
            <w:r w:rsidR="008E7B5D">
              <w:rPr>
                <w:noProof/>
                <w:webHidden/>
              </w:rPr>
              <w:tab/>
            </w:r>
            <w:r w:rsidR="008E7B5D">
              <w:rPr>
                <w:noProof/>
                <w:webHidden/>
              </w:rPr>
              <w:fldChar w:fldCharType="begin"/>
            </w:r>
            <w:r w:rsidR="008E7B5D">
              <w:rPr>
                <w:noProof/>
                <w:webHidden/>
              </w:rPr>
              <w:instrText xml:space="preserve"> PAGEREF _Toc87109268 \h </w:instrText>
            </w:r>
            <w:r w:rsidR="008E7B5D">
              <w:rPr>
                <w:noProof/>
                <w:webHidden/>
              </w:rPr>
            </w:r>
            <w:r w:rsidR="008E7B5D">
              <w:rPr>
                <w:noProof/>
                <w:webHidden/>
              </w:rPr>
              <w:fldChar w:fldCharType="separate"/>
            </w:r>
            <w:r w:rsidR="001C2475">
              <w:rPr>
                <w:noProof/>
                <w:webHidden/>
              </w:rPr>
              <w:t>77</w:t>
            </w:r>
            <w:r w:rsidR="008E7B5D">
              <w:rPr>
                <w:noProof/>
                <w:webHidden/>
              </w:rPr>
              <w:fldChar w:fldCharType="end"/>
            </w:r>
          </w:hyperlink>
        </w:p>
        <w:p w14:paraId="26D268E1" w14:textId="7C9BA7ED" w:rsidR="008E7B5D" w:rsidRDefault="009366D3">
          <w:pPr>
            <w:pStyle w:val="TOC2"/>
            <w:tabs>
              <w:tab w:val="right" w:leader="dot" w:pos="9026"/>
            </w:tabs>
            <w:rPr>
              <w:rFonts w:eastAsiaTheme="minorEastAsia" w:cstheme="minorBidi"/>
              <w:smallCaps w:val="0"/>
              <w:noProof/>
              <w:sz w:val="24"/>
              <w:szCs w:val="24"/>
            </w:rPr>
          </w:pPr>
          <w:hyperlink w:anchor="_Toc87109269" w:history="1">
            <w:r w:rsidR="008E7B5D" w:rsidRPr="00F80F01">
              <w:rPr>
                <w:rStyle w:val="Hyperlink"/>
                <w:noProof/>
              </w:rPr>
              <w:t>Academic Integrity Policy</w:t>
            </w:r>
            <w:r w:rsidR="008E7B5D">
              <w:rPr>
                <w:noProof/>
                <w:webHidden/>
              </w:rPr>
              <w:tab/>
            </w:r>
            <w:r w:rsidR="008E7B5D">
              <w:rPr>
                <w:noProof/>
                <w:webHidden/>
              </w:rPr>
              <w:fldChar w:fldCharType="begin"/>
            </w:r>
            <w:r w:rsidR="008E7B5D">
              <w:rPr>
                <w:noProof/>
                <w:webHidden/>
              </w:rPr>
              <w:instrText xml:space="preserve"> PAGEREF _Toc87109269 \h </w:instrText>
            </w:r>
            <w:r w:rsidR="008E7B5D">
              <w:rPr>
                <w:noProof/>
                <w:webHidden/>
              </w:rPr>
            </w:r>
            <w:r w:rsidR="008E7B5D">
              <w:rPr>
                <w:noProof/>
                <w:webHidden/>
              </w:rPr>
              <w:fldChar w:fldCharType="separate"/>
            </w:r>
            <w:r w:rsidR="001C2475">
              <w:rPr>
                <w:noProof/>
                <w:webHidden/>
              </w:rPr>
              <w:t>78</w:t>
            </w:r>
            <w:r w:rsidR="008E7B5D">
              <w:rPr>
                <w:noProof/>
                <w:webHidden/>
              </w:rPr>
              <w:fldChar w:fldCharType="end"/>
            </w:r>
          </w:hyperlink>
        </w:p>
        <w:p w14:paraId="710E360F" w14:textId="07EB7912" w:rsidR="008E7B5D" w:rsidRDefault="009366D3">
          <w:pPr>
            <w:pStyle w:val="TOC2"/>
            <w:tabs>
              <w:tab w:val="right" w:leader="dot" w:pos="9026"/>
            </w:tabs>
            <w:rPr>
              <w:rFonts w:eastAsiaTheme="minorEastAsia" w:cstheme="minorBidi"/>
              <w:smallCaps w:val="0"/>
              <w:noProof/>
              <w:sz w:val="24"/>
              <w:szCs w:val="24"/>
            </w:rPr>
          </w:pPr>
          <w:hyperlink w:anchor="_Toc87109270" w:history="1">
            <w:r w:rsidR="008E7B5D" w:rsidRPr="00F80F01">
              <w:rPr>
                <w:rStyle w:val="Hyperlink"/>
                <w:noProof/>
              </w:rPr>
              <w:t>Cheating Policy</w:t>
            </w:r>
            <w:r w:rsidR="008E7B5D">
              <w:rPr>
                <w:noProof/>
                <w:webHidden/>
              </w:rPr>
              <w:tab/>
            </w:r>
            <w:r w:rsidR="008E7B5D">
              <w:rPr>
                <w:noProof/>
                <w:webHidden/>
              </w:rPr>
              <w:fldChar w:fldCharType="begin"/>
            </w:r>
            <w:r w:rsidR="008E7B5D">
              <w:rPr>
                <w:noProof/>
                <w:webHidden/>
              </w:rPr>
              <w:instrText xml:space="preserve"> PAGEREF _Toc87109270 \h </w:instrText>
            </w:r>
            <w:r w:rsidR="008E7B5D">
              <w:rPr>
                <w:noProof/>
                <w:webHidden/>
              </w:rPr>
            </w:r>
            <w:r w:rsidR="008E7B5D">
              <w:rPr>
                <w:noProof/>
                <w:webHidden/>
              </w:rPr>
              <w:fldChar w:fldCharType="separate"/>
            </w:r>
            <w:r w:rsidR="001C2475">
              <w:rPr>
                <w:noProof/>
                <w:webHidden/>
              </w:rPr>
              <w:t>78</w:t>
            </w:r>
            <w:r w:rsidR="008E7B5D">
              <w:rPr>
                <w:noProof/>
                <w:webHidden/>
              </w:rPr>
              <w:fldChar w:fldCharType="end"/>
            </w:r>
          </w:hyperlink>
        </w:p>
        <w:p w14:paraId="493CD1BD" w14:textId="0EA789A6" w:rsidR="008E7B5D" w:rsidRDefault="009366D3">
          <w:pPr>
            <w:pStyle w:val="TOC2"/>
            <w:tabs>
              <w:tab w:val="right" w:leader="dot" w:pos="9026"/>
            </w:tabs>
            <w:rPr>
              <w:rFonts w:eastAsiaTheme="minorEastAsia" w:cstheme="minorBidi"/>
              <w:smallCaps w:val="0"/>
              <w:noProof/>
              <w:sz w:val="24"/>
              <w:szCs w:val="24"/>
            </w:rPr>
          </w:pPr>
          <w:hyperlink w:anchor="_Toc87109271" w:history="1">
            <w:r w:rsidR="008E7B5D" w:rsidRPr="00F80F01">
              <w:rPr>
                <w:rStyle w:val="Hyperlink"/>
                <w:noProof/>
              </w:rPr>
              <w:t>University Non-academic Dismissal Policy</w:t>
            </w:r>
            <w:r w:rsidR="008E7B5D">
              <w:rPr>
                <w:noProof/>
                <w:webHidden/>
              </w:rPr>
              <w:tab/>
            </w:r>
            <w:r w:rsidR="008E7B5D">
              <w:rPr>
                <w:noProof/>
                <w:webHidden/>
              </w:rPr>
              <w:fldChar w:fldCharType="begin"/>
            </w:r>
            <w:r w:rsidR="008E7B5D">
              <w:rPr>
                <w:noProof/>
                <w:webHidden/>
              </w:rPr>
              <w:instrText xml:space="preserve"> PAGEREF _Toc87109271 \h </w:instrText>
            </w:r>
            <w:r w:rsidR="008E7B5D">
              <w:rPr>
                <w:noProof/>
                <w:webHidden/>
              </w:rPr>
            </w:r>
            <w:r w:rsidR="008E7B5D">
              <w:rPr>
                <w:noProof/>
                <w:webHidden/>
              </w:rPr>
              <w:fldChar w:fldCharType="separate"/>
            </w:r>
            <w:r w:rsidR="001C2475">
              <w:rPr>
                <w:noProof/>
                <w:webHidden/>
              </w:rPr>
              <w:t>78</w:t>
            </w:r>
            <w:r w:rsidR="008E7B5D">
              <w:rPr>
                <w:noProof/>
                <w:webHidden/>
              </w:rPr>
              <w:fldChar w:fldCharType="end"/>
            </w:r>
          </w:hyperlink>
        </w:p>
        <w:p w14:paraId="3D4715E7" w14:textId="73A64A16" w:rsidR="008E7B5D" w:rsidRDefault="009366D3">
          <w:pPr>
            <w:pStyle w:val="TOC2"/>
            <w:tabs>
              <w:tab w:val="right" w:leader="dot" w:pos="9026"/>
            </w:tabs>
            <w:rPr>
              <w:rFonts w:eastAsiaTheme="minorEastAsia" w:cstheme="minorBidi"/>
              <w:smallCaps w:val="0"/>
              <w:noProof/>
              <w:sz w:val="24"/>
              <w:szCs w:val="24"/>
            </w:rPr>
          </w:pPr>
          <w:hyperlink w:anchor="_Toc87109272" w:history="1">
            <w:r w:rsidR="008E7B5D" w:rsidRPr="00F80F01">
              <w:rPr>
                <w:rStyle w:val="Hyperlink"/>
                <w:noProof/>
              </w:rPr>
              <w:t>Incomplete Course Grades in the NWGC Student Handbook</w:t>
            </w:r>
            <w:r w:rsidR="008E7B5D">
              <w:rPr>
                <w:noProof/>
                <w:webHidden/>
              </w:rPr>
              <w:tab/>
            </w:r>
            <w:r w:rsidR="008E7B5D">
              <w:rPr>
                <w:noProof/>
                <w:webHidden/>
              </w:rPr>
              <w:fldChar w:fldCharType="begin"/>
            </w:r>
            <w:r w:rsidR="008E7B5D">
              <w:rPr>
                <w:noProof/>
                <w:webHidden/>
              </w:rPr>
              <w:instrText xml:space="preserve"> PAGEREF _Toc87109272 \h </w:instrText>
            </w:r>
            <w:r w:rsidR="008E7B5D">
              <w:rPr>
                <w:noProof/>
                <w:webHidden/>
              </w:rPr>
            </w:r>
            <w:r w:rsidR="008E7B5D">
              <w:rPr>
                <w:noProof/>
                <w:webHidden/>
              </w:rPr>
              <w:fldChar w:fldCharType="separate"/>
            </w:r>
            <w:r w:rsidR="001C2475">
              <w:rPr>
                <w:noProof/>
                <w:webHidden/>
              </w:rPr>
              <w:t>78</w:t>
            </w:r>
            <w:r w:rsidR="008E7B5D">
              <w:rPr>
                <w:noProof/>
                <w:webHidden/>
              </w:rPr>
              <w:fldChar w:fldCharType="end"/>
            </w:r>
          </w:hyperlink>
        </w:p>
        <w:p w14:paraId="6B201B61" w14:textId="20386B6B" w:rsidR="008E7B5D" w:rsidRDefault="009366D3">
          <w:pPr>
            <w:pStyle w:val="TOC2"/>
            <w:tabs>
              <w:tab w:val="right" w:leader="dot" w:pos="9026"/>
            </w:tabs>
            <w:rPr>
              <w:rFonts w:eastAsiaTheme="minorEastAsia" w:cstheme="minorBidi"/>
              <w:smallCaps w:val="0"/>
              <w:noProof/>
              <w:sz w:val="24"/>
              <w:szCs w:val="24"/>
            </w:rPr>
          </w:pPr>
          <w:hyperlink w:anchor="_Toc87109273" w:history="1">
            <w:r w:rsidR="008E7B5D" w:rsidRPr="00F80F01">
              <w:rPr>
                <w:rStyle w:val="Hyperlink"/>
                <w:noProof/>
              </w:rPr>
              <w:t>CED Incomplete Course Grades Policy</w:t>
            </w:r>
            <w:r w:rsidR="008E7B5D">
              <w:rPr>
                <w:noProof/>
                <w:webHidden/>
              </w:rPr>
              <w:tab/>
            </w:r>
            <w:r w:rsidR="008E7B5D">
              <w:rPr>
                <w:noProof/>
                <w:webHidden/>
              </w:rPr>
              <w:fldChar w:fldCharType="begin"/>
            </w:r>
            <w:r w:rsidR="008E7B5D">
              <w:rPr>
                <w:noProof/>
                <w:webHidden/>
              </w:rPr>
              <w:instrText xml:space="preserve"> PAGEREF _Toc87109273 \h </w:instrText>
            </w:r>
            <w:r w:rsidR="008E7B5D">
              <w:rPr>
                <w:noProof/>
                <w:webHidden/>
              </w:rPr>
            </w:r>
            <w:r w:rsidR="008E7B5D">
              <w:rPr>
                <w:noProof/>
                <w:webHidden/>
              </w:rPr>
              <w:fldChar w:fldCharType="separate"/>
            </w:r>
            <w:r w:rsidR="001C2475">
              <w:rPr>
                <w:noProof/>
                <w:webHidden/>
              </w:rPr>
              <w:t>80</w:t>
            </w:r>
            <w:r w:rsidR="008E7B5D">
              <w:rPr>
                <w:noProof/>
                <w:webHidden/>
              </w:rPr>
              <w:fldChar w:fldCharType="end"/>
            </w:r>
          </w:hyperlink>
        </w:p>
        <w:p w14:paraId="49C7379F" w14:textId="0297C1AB" w:rsidR="008E7B5D" w:rsidRDefault="009366D3">
          <w:pPr>
            <w:pStyle w:val="TOC2"/>
            <w:tabs>
              <w:tab w:val="right" w:leader="dot" w:pos="9026"/>
            </w:tabs>
            <w:rPr>
              <w:rFonts w:eastAsiaTheme="minorEastAsia" w:cstheme="minorBidi"/>
              <w:smallCaps w:val="0"/>
              <w:noProof/>
              <w:sz w:val="24"/>
              <w:szCs w:val="24"/>
            </w:rPr>
          </w:pPr>
          <w:hyperlink w:anchor="_Toc87109274" w:history="1">
            <w:r w:rsidR="008E7B5D" w:rsidRPr="00F80F01">
              <w:rPr>
                <w:rStyle w:val="Hyperlink"/>
                <w:noProof/>
              </w:rPr>
              <w:t>Change of Grades</w:t>
            </w:r>
            <w:r w:rsidR="008E7B5D">
              <w:rPr>
                <w:noProof/>
                <w:webHidden/>
              </w:rPr>
              <w:tab/>
            </w:r>
            <w:r w:rsidR="008E7B5D">
              <w:rPr>
                <w:noProof/>
                <w:webHidden/>
              </w:rPr>
              <w:fldChar w:fldCharType="begin"/>
            </w:r>
            <w:r w:rsidR="008E7B5D">
              <w:rPr>
                <w:noProof/>
                <w:webHidden/>
              </w:rPr>
              <w:instrText xml:space="preserve"> PAGEREF _Toc87109274 \h </w:instrText>
            </w:r>
            <w:r w:rsidR="008E7B5D">
              <w:rPr>
                <w:noProof/>
                <w:webHidden/>
              </w:rPr>
            </w:r>
            <w:r w:rsidR="008E7B5D">
              <w:rPr>
                <w:noProof/>
                <w:webHidden/>
              </w:rPr>
              <w:fldChar w:fldCharType="separate"/>
            </w:r>
            <w:r w:rsidR="001C2475">
              <w:rPr>
                <w:noProof/>
                <w:webHidden/>
              </w:rPr>
              <w:t>80</w:t>
            </w:r>
            <w:r w:rsidR="008E7B5D">
              <w:rPr>
                <w:noProof/>
                <w:webHidden/>
              </w:rPr>
              <w:fldChar w:fldCharType="end"/>
            </w:r>
          </w:hyperlink>
        </w:p>
        <w:p w14:paraId="7AADB170" w14:textId="3B897DCC" w:rsidR="008E7B5D" w:rsidRDefault="009366D3">
          <w:pPr>
            <w:pStyle w:val="TOC2"/>
            <w:tabs>
              <w:tab w:val="right" w:leader="dot" w:pos="9026"/>
            </w:tabs>
            <w:rPr>
              <w:rFonts w:eastAsiaTheme="minorEastAsia" w:cstheme="minorBidi"/>
              <w:smallCaps w:val="0"/>
              <w:noProof/>
              <w:sz w:val="24"/>
              <w:szCs w:val="24"/>
            </w:rPr>
          </w:pPr>
          <w:hyperlink w:anchor="_Toc87109275" w:history="1">
            <w:r w:rsidR="008E7B5D" w:rsidRPr="00F80F01">
              <w:rPr>
                <w:rStyle w:val="Hyperlink"/>
                <w:noProof/>
              </w:rPr>
              <w:t>University Reinstatement After Academic Dismissal or Discontinuation Policy</w:t>
            </w:r>
            <w:r w:rsidR="008E7B5D">
              <w:rPr>
                <w:noProof/>
                <w:webHidden/>
              </w:rPr>
              <w:tab/>
            </w:r>
            <w:r w:rsidR="008E7B5D">
              <w:rPr>
                <w:noProof/>
                <w:webHidden/>
              </w:rPr>
              <w:fldChar w:fldCharType="begin"/>
            </w:r>
            <w:r w:rsidR="008E7B5D">
              <w:rPr>
                <w:noProof/>
                <w:webHidden/>
              </w:rPr>
              <w:instrText xml:space="preserve"> PAGEREF _Toc87109275 \h </w:instrText>
            </w:r>
            <w:r w:rsidR="008E7B5D">
              <w:rPr>
                <w:noProof/>
                <w:webHidden/>
              </w:rPr>
            </w:r>
            <w:r w:rsidR="008E7B5D">
              <w:rPr>
                <w:noProof/>
                <w:webHidden/>
              </w:rPr>
              <w:fldChar w:fldCharType="separate"/>
            </w:r>
            <w:r w:rsidR="001C2475">
              <w:rPr>
                <w:noProof/>
                <w:webHidden/>
              </w:rPr>
              <w:t>81</w:t>
            </w:r>
            <w:r w:rsidR="008E7B5D">
              <w:rPr>
                <w:noProof/>
                <w:webHidden/>
              </w:rPr>
              <w:fldChar w:fldCharType="end"/>
            </w:r>
          </w:hyperlink>
        </w:p>
        <w:p w14:paraId="747D1E5B" w14:textId="6F93BA42" w:rsidR="008E7B5D" w:rsidRDefault="009366D3">
          <w:pPr>
            <w:pStyle w:val="TOC2"/>
            <w:tabs>
              <w:tab w:val="right" w:leader="dot" w:pos="9026"/>
            </w:tabs>
            <w:rPr>
              <w:rFonts w:eastAsiaTheme="minorEastAsia" w:cstheme="minorBidi"/>
              <w:smallCaps w:val="0"/>
              <w:noProof/>
              <w:sz w:val="24"/>
              <w:szCs w:val="24"/>
            </w:rPr>
          </w:pPr>
          <w:hyperlink w:anchor="_Toc87109276" w:history="1">
            <w:r w:rsidR="008E7B5D" w:rsidRPr="00F80F01">
              <w:rPr>
                <w:rStyle w:val="Hyperlink"/>
                <w:noProof/>
              </w:rPr>
              <w:t>Health Services</w:t>
            </w:r>
            <w:r w:rsidR="008E7B5D">
              <w:rPr>
                <w:noProof/>
                <w:webHidden/>
              </w:rPr>
              <w:tab/>
            </w:r>
            <w:r w:rsidR="008E7B5D">
              <w:rPr>
                <w:noProof/>
                <w:webHidden/>
              </w:rPr>
              <w:fldChar w:fldCharType="begin"/>
            </w:r>
            <w:r w:rsidR="008E7B5D">
              <w:rPr>
                <w:noProof/>
                <w:webHidden/>
              </w:rPr>
              <w:instrText xml:space="preserve"> PAGEREF _Toc87109276 \h </w:instrText>
            </w:r>
            <w:r w:rsidR="008E7B5D">
              <w:rPr>
                <w:noProof/>
                <w:webHidden/>
              </w:rPr>
            </w:r>
            <w:r w:rsidR="008E7B5D">
              <w:rPr>
                <w:noProof/>
                <w:webHidden/>
              </w:rPr>
              <w:fldChar w:fldCharType="separate"/>
            </w:r>
            <w:r w:rsidR="001C2475">
              <w:rPr>
                <w:noProof/>
                <w:webHidden/>
              </w:rPr>
              <w:t>81</w:t>
            </w:r>
            <w:r w:rsidR="008E7B5D">
              <w:rPr>
                <w:noProof/>
                <w:webHidden/>
              </w:rPr>
              <w:fldChar w:fldCharType="end"/>
            </w:r>
          </w:hyperlink>
        </w:p>
        <w:p w14:paraId="7F026EE2" w14:textId="454D0558" w:rsidR="008E7B5D" w:rsidRDefault="009366D3">
          <w:pPr>
            <w:pStyle w:val="TOC2"/>
            <w:tabs>
              <w:tab w:val="right" w:leader="dot" w:pos="9026"/>
            </w:tabs>
            <w:rPr>
              <w:rFonts w:eastAsiaTheme="minorEastAsia" w:cstheme="minorBidi"/>
              <w:smallCaps w:val="0"/>
              <w:noProof/>
              <w:sz w:val="24"/>
              <w:szCs w:val="24"/>
            </w:rPr>
          </w:pPr>
          <w:hyperlink w:anchor="_Toc87109277" w:history="1">
            <w:r w:rsidR="008E7B5D" w:rsidRPr="00F80F01">
              <w:rPr>
                <w:rStyle w:val="Hyperlink"/>
                <w:noProof/>
                <w:shd w:val="clear" w:color="auto" w:fill="FFFFFF"/>
              </w:rPr>
              <w:t>Health Insurance</w:t>
            </w:r>
            <w:r w:rsidR="008E7B5D">
              <w:rPr>
                <w:noProof/>
                <w:webHidden/>
              </w:rPr>
              <w:tab/>
            </w:r>
            <w:r w:rsidR="008E7B5D">
              <w:rPr>
                <w:noProof/>
                <w:webHidden/>
              </w:rPr>
              <w:fldChar w:fldCharType="begin"/>
            </w:r>
            <w:r w:rsidR="008E7B5D">
              <w:rPr>
                <w:noProof/>
                <w:webHidden/>
              </w:rPr>
              <w:instrText xml:space="preserve"> PAGEREF _Toc87109277 \h </w:instrText>
            </w:r>
            <w:r w:rsidR="008E7B5D">
              <w:rPr>
                <w:noProof/>
                <w:webHidden/>
              </w:rPr>
            </w:r>
            <w:r w:rsidR="008E7B5D">
              <w:rPr>
                <w:noProof/>
                <w:webHidden/>
              </w:rPr>
              <w:fldChar w:fldCharType="separate"/>
            </w:r>
            <w:r w:rsidR="001C2475">
              <w:rPr>
                <w:noProof/>
                <w:webHidden/>
              </w:rPr>
              <w:t>81</w:t>
            </w:r>
            <w:r w:rsidR="008E7B5D">
              <w:rPr>
                <w:noProof/>
                <w:webHidden/>
              </w:rPr>
              <w:fldChar w:fldCharType="end"/>
            </w:r>
          </w:hyperlink>
        </w:p>
        <w:p w14:paraId="1B64CE9D" w14:textId="50D677BE" w:rsidR="008E7B5D" w:rsidRDefault="009366D3">
          <w:pPr>
            <w:pStyle w:val="TOC2"/>
            <w:tabs>
              <w:tab w:val="right" w:leader="dot" w:pos="9026"/>
            </w:tabs>
            <w:rPr>
              <w:rFonts w:eastAsiaTheme="minorEastAsia" w:cstheme="minorBidi"/>
              <w:smallCaps w:val="0"/>
              <w:noProof/>
              <w:sz w:val="24"/>
              <w:szCs w:val="24"/>
            </w:rPr>
          </w:pPr>
          <w:hyperlink w:anchor="_Toc87109278" w:history="1">
            <w:r w:rsidR="008E7B5D" w:rsidRPr="00F80F01">
              <w:rPr>
                <w:rStyle w:val="Hyperlink"/>
                <w:noProof/>
              </w:rPr>
              <w:t>Sexual Assault Response Team</w:t>
            </w:r>
            <w:r w:rsidR="008E7B5D">
              <w:rPr>
                <w:noProof/>
                <w:webHidden/>
              </w:rPr>
              <w:tab/>
            </w:r>
            <w:r w:rsidR="008E7B5D">
              <w:rPr>
                <w:noProof/>
                <w:webHidden/>
              </w:rPr>
              <w:fldChar w:fldCharType="begin"/>
            </w:r>
            <w:r w:rsidR="008E7B5D">
              <w:rPr>
                <w:noProof/>
                <w:webHidden/>
              </w:rPr>
              <w:instrText xml:space="preserve"> PAGEREF _Toc87109278 \h </w:instrText>
            </w:r>
            <w:r w:rsidR="008E7B5D">
              <w:rPr>
                <w:noProof/>
                <w:webHidden/>
              </w:rPr>
            </w:r>
            <w:r w:rsidR="008E7B5D">
              <w:rPr>
                <w:noProof/>
                <w:webHidden/>
              </w:rPr>
              <w:fldChar w:fldCharType="separate"/>
            </w:r>
            <w:r w:rsidR="001C2475">
              <w:rPr>
                <w:noProof/>
                <w:webHidden/>
              </w:rPr>
              <w:t>82</w:t>
            </w:r>
            <w:r w:rsidR="008E7B5D">
              <w:rPr>
                <w:noProof/>
                <w:webHidden/>
              </w:rPr>
              <w:fldChar w:fldCharType="end"/>
            </w:r>
          </w:hyperlink>
        </w:p>
        <w:p w14:paraId="05570FEA" w14:textId="34923253" w:rsidR="008E7B5D" w:rsidRDefault="009366D3">
          <w:pPr>
            <w:pStyle w:val="TOC2"/>
            <w:tabs>
              <w:tab w:val="right" w:leader="dot" w:pos="9026"/>
            </w:tabs>
            <w:rPr>
              <w:rFonts w:eastAsiaTheme="minorEastAsia" w:cstheme="minorBidi"/>
              <w:smallCaps w:val="0"/>
              <w:noProof/>
              <w:sz w:val="24"/>
              <w:szCs w:val="24"/>
            </w:rPr>
          </w:pPr>
          <w:hyperlink w:anchor="_Toc87109279" w:history="1">
            <w:r w:rsidR="008E7B5D" w:rsidRPr="00F80F01">
              <w:rPr>
                <w:rStyle w:val="Hyperlink"/>
                <w:noProof/>
              </w:rPr>
              <w:t>Counseling Services</w:t>
            </w:r>
            <w:r w:rsidR="008E7B5D">
              <w:rPr>
                <w:noProof/>
                <w:webHidden/>
              </w:rPr>
              <w:tab/>
            </w:r>
            <w:r w:rsidR="008E7B5D">
              <w:rPr>
                <w:noProof/>
                <w:webHidden/>
              </w:rPr>
              <w:fldChar w:fldCharType="begin"/>
            </w:r>
            <w:r w:rsidR="008E7B5D">
              <w:rPr>
                <w:noProof/>
                <w:webHidden/>
              </w:rPr>
              <w:instrText xml:space="preserve"> PAGEREF _Toc87109279 \h </w:instrText>
            </w:r>
            <w:r w:rsidR="008E7B5D">
              <w:rPr>
                <w:noProof/>
                <w:webHidden/>
              </w:rPr>
            </w:r>
            <w:r w:rsidR="008E7B5D">
              <w:rPr>
                <w:noProof/>
                <w:webHidden/>
              </w:rPr>
              <w:fldChar w:fldCharType="separate"/>
            </w:r>
            <w:r w:rsidR="001C2475">
              <w:rPr>
                <w:noProof/>
                <w:webHidden/>
              </w:rPr>
              <w:t>82</w:t>
            </w:r>
            <w:r w:rsidR="008E7B5D">
              <w:rPr>
                <w:noProof/>
                <w:webHidden/>
              </w:rPr>
              <w:fldChar w:fldCharType="end"/>
            </w:r>
          </w:hyperlink>
        </w:p>
        <w:p w14:paraId="780A444B" w14:textId="39027C67" w:rsidR="008E7B5D" w:rsidRDefault="009366D3">
          <w:pPr>
            <w:pStyle w:val="TOC3"/>
            <w:tabs>
              <w:tab w:val="right" w:leader="dot" w:pos="9026"/>
            </w:tabs>
            <w:rPr>
              <w:rFonts w:eastAsiaTheme="minorEastAsia" w:cstheme="minorBidi"/>
              <w:i w:val="0"/>
              <w:iCs w:val="0"/>
              <w:noProof/>
              <w:sz w:val="24"/>
              <w:szCs w:val="24"/>
            </w:rPr>
          </w:pPr>
          <w:hyperlink w:anchor="_Toc87109280" w:history="1">
            <w:r w:rsidR="008E7B5D" w:rsidRPr="00F80F01">
              <w:rPr>
                <w:rStyle w:val="Hyperlink"/>
                <w:noProof/>
              </w:rPr>
              <w:t>Personal Counseling</w:t>
            </w:r>
            <w:r w:rsidR="008E7B5D">
              <w:rPr>
                <w:noProof/>
                <w:webHidden/>
              </w:rPr>
              <w:tab/>
            </w:r>
            <w:r w:rsidR="008E7B5D">
              <w:rPr>
                <w:noProof/>
                <w:webHidden/>
              </w:rPr>
              <w:fldChar w:fldCharType="begin"/>
            </w:r>
            <w:r w:rsidR="008E7B5D">
              <w:rPr>
                <w:noProof/>
                <w:webHidden/>
              </w:rPr>
              <w:instrText xml:space="preserve"> PAGEREF _Toc87109280 \h </w:instrText>
            </w:r>
            <w:r w:rsidR="008E7B5D">
              <w:rPr>
                <w:noProof/>
                <w:webHidden/>
              </w:rPr>
            </w:r>
            <w:r w:rsidR="008E7B5D">
              <w:rPr>
                <w:noProof/>
                <w:webHidden/>
              </w:rPr>
              <w:fldChar w:fldCharType="separate"/>
            </w:r>
            <w:r w:rsidR="001C2475">
              <w:rPr>
                <w:noProof/>
                <w:webHidden/>
              </w:rPr>
              <w:t>82</w:t>
            </w:r>
            <w:r w:rsidR="008E7B5D">
              <w:rPr>
                <w:noProof/>
                <w:webHidden/>
              </w:rPr>
              <w:fldChar w:fldCharType="end"/>
            </w:r>
          </w:hyperlink>
        </w:p>
        <w:p w14:paraId="3CEAEB9B" w14:textId="4137533B" w:rsidR="008E7B5D" w:rsidRDefault="009366D3">
          <w:pPr>
            <w:pStyle w:val="TOC3"/>
            <w:tabs>
              <w:tab w:val="right" w:leader="dot" w:pos="9026"/>
            </w:tabs>
            <w:rPr>
              <w:rFonts w:eastAsiaTheme="minorEastAsia" w:cstheme="minorBidi"/>
              <w:i w:val="0"/>
              <w:iCs w:val="0"/>
              <w:noProof/>
              <w:sz w:val="24"/>
              <w:szCs w:val="24"/>
            </w:rPr>
          </w:pPr>
          <w:hyperlink w:anchor="_Toc87109281" w:history="1">
            <w:r w:rsidR="008E7B5D" w:rsidRPr="00F80F01">
              <w:rPr>
                <w:rStyle w:val="Hyperlink"/>
                <w:noProof/>
              </w:rPr>
              <w:t>Kean University Counseling Center</w:t>
            </w:r>
            <w:r w:rsidR="008E7B5D">
              <w:rPr>
                <w:noProof/>
                <w:webHidden/>
              </w:rPr>
              <w:tab/>
            </w:r>
            <w:r w:rsidR="008E7B5D">
              <w:rPr>
                <w:noProof/>
                <w:webHidden/>
              </w:rPr>
              <w:fldChar w:fldCharType="begin"/>
            </w:r>
            <w:r w:rsidR="008E7B5D">
              <w:rPr>
                <w:noProof/>
                <w:webHidden/>
              </w:rPr>
              <w:instrText xml:space="preserve"> PAGEREF _Toc87109281 \h </w:instrText>
            </w:r>
            <w:r w:rsidR="008E7B5D">
              <w:rPr>
                <w:noProof/>
                <w:webHidden/>
              </w:rPr>
            </w:r>
            <w:r w:rsidR="008E7B5D">
              <w:rPr>
                <w:noProof/>
                <w:webHidden/>
              </w:rPr>
              <w:fldChar w:fldCharType="separate"/>
            </w:r>
            <w:r w:rsidR="001C2475">
              <w:rPr>
                <w:noProof/>
                <w:webHidden/>
              </w:rPr>
              <w:t>82</w:t>
            </w:r>
            <w:r w:rsidR="008E7B5D">
              <w:rPr>
                <w:noProof/>
                <w:webHidden/>
              </w:rPr>
              <w:fldChar w:fldCharType="end"/>
            </w:r>
          </w:hyperlink>
        </w:p>
        <w:p w14:paraId="1B5D649D" w14:textId="22663914" w:rsidR="008E7B5D" w:rsidRDefault="009366D3">
          <w:pPr>
            <w:pStyle w:val="TOC3"/>
            <w:tabs>
              <w:tab w:val="right" w:leader="dot" w:pos="9026"/>
            </w:tabs>
            <w:rPr>
              <w:rFonts w:eastAsiaTheme="minorEastAsia" w:cstheme="minorBidi"/>
              <w:i w:val="0"/>
              <w:iCs w:val="0"/>
              <w:noProof/>
              <w:sz w:val="24"/>
              <w:szCs w:val="24"/>
            </w:rPr>
          </w:pPr>
          <w:hyperlink w:anchor="_Toc87109282" w:history="1">
            <w:r w:rsidR="008E7B5D" w:rsidRPr="00F80F01">
              <w:rPr>
                <w:rStyle w:val="Hyperlink"/>
                <w:noProof/>
                <w:shd w:val="clear" w:color="auto" w:fill="FFFFFF"/>
              </w:rPr>
              <w:t>Employee Assistance Program for Employee–Students</w:t>
            </w:r>
            <w:r w:rsidR="008E7B5D">
              <w:rPr>
                <w:noProof/>
                <w:webHidden/>
              </w:rPr>
              <w:tab/>
            </w:r>
            <w:r w:rsidR="008E7B5D">
              <w:rPr>
                <w:noProof/>
                <w:webHidden/>
              </w:rPr>
              <w:fldChar w:fldCharType="begin"/>
            </w:r>
            <w:r w:rsidR="008E7B5D">
              <w:rPr>
                <w:noProof/>
                <w:webHidden/>
              </w:rPr>
              <w:instrText xml:space="preserve"> PAGEREF _Toc87109282 \h </w:instrText>
            </w:r>
            <w:r w:rsidR="008E7B5D">
              <w:rPr>
                <w:noProof/>
                <w:webHidden/>
              </w:rPr>
            </w:r>
            <w:r w:rsidR="008E7B5D">
              <w:rPr>
                <w:noProof/>
                <w:webHidden/>
              </w:rPr>
              <w:fldChar w:fldCharType="separate"/>
            </w:r>
            <w:r w:rsidR="001C2475">
              <w:rPr>
                <w:noProof/>
                <w:webHidden/>
              </w:rPr>
              <w:t>83</w:t>
            </w:r>
            <w:r w:rsidR="008E7B5D">
              <w:rPr>
                <w:noProof/>
                <w:webHidden/>
              </w:rPr>
              <w:fldChar w:fldCharType="end"/>
            </w:r>
          </w:hyperlink>
        </w:p>
        <w:p w14:paraId="68E9A390" w14:textId="286691DB" w:rsidR="008E7B5D" w:rsidRDefault="009366D3">
          <w:pPr>
            <w:pStyle w:val="TOC3"/>
            <w:tabs>
              <w:tab w:val="right" w:leader="dot" w:pos="9026"/>
            </w:tabs>
            <w:rPr>
              <w:rFonts w:eastAsiaTheme="minorEastAsia" w:cstheme="minorBidi"/>
              <w:i w:val="0"/>
              <w:iCs w:val="0"/>
              <w:noProof/>
              <w:sz w:val="24"/>
              <w:szCs w:val="24"/>
            </w:rPr>
          </w:pPr>
          <w:hyperlink w:anchor="_Toc87109283" w:history="1">
            <w:r w:rsidR="008E7B5D" w:rsidRPr="00F80F01">
              <w:rPr>
                <w:rStyle w:val="Hyperlink"/>
                <w:noProof/>
              </w:rPr>
              <w:t>Psychological Services</w:t>
            </w:r>
            <w:r w:rsidR="008E7B5D">
              <w:rPr>
                <w:noProof/>
                <w:webHidden/>
              </w:rPr>
              <w:tab/>
            </w:r>
            <w:r w:rsidR="008E7B5D">
              <w:rPr>
                <w:noProof/>
                <w:webHidden/>
              </w:rPr>
              <w:fldChar w:fldCharType="begin"/>
            </w:r>
            <w:r w:rsidR="008E7B5D">
              <w:rPr>
                <w:noProof/>
                <w:webHidden/>
              </w:rPr>
              <w:instrText xml:space="preserve"> PAGEREF _Toc87109283 \h </w:instrText>
            </w:r>
            <w:r w:rsidR="008E7B5D">
              <w:rPr>
                <w:noProof/>
                <w:webHidden/>
              </w:rPr>
            </w:r>
            <w:r w:rsidR="008E7B5D">
              <w:rPr>
                <w:noProof/>
                <w:webHidden/>
              </w:rPr>
              <w:fldChar w:fldCharType="separate"/>
            </w:r>
            <w:r w:rsidR="001C2475">
              <w:rPr>
                <w:b/>
                <w:bCs/>
                <w:noProof/>
                <w:webHidden/>
              </w:rPr>
              <w:t>Error! Bookmark not defined.</w:t>
            </w:r>
            <w:r w:rsidR="008E7B5D">
              <w:rPr>
                <w:noProof/>
                <w:webHidden/>
              </w:rPr>
              <w:fldChar w:fldCharType="end"/>
            </w:r>
          </w:hyperlink>
        </w:p>
        <w:p w14:paraId="6634C4EB" w14:textId="5EBEDFDC" w:rsidR="008E7B5D" w:rsidRDefault="009366D3">
          <w:pPr>
            <w:pStyle w:val="TOC3"/>
            <w:tabs>
              <w:tab w:val="right" w:leader="dot" w:pos="9026"/>
            </w:tabs>
            <w:rPr>
              <w:rFonts w:eastAsiaTheme="minorEastAsia" w:cstheme="minorBidi"/>
              <w:i w:val="0"/>
              <w:iCs w:val="0"/>
              <w:noProof/>
              <w:sz w:val="24"/>
              <w:szCs w:val="24"/>
            </w:rPr>
          </w:pPr>
          <w:hyperlink w:anchor="_Toc87109284" w:history="1">
            <w:r w:rsidR="008E7B5D" w:rsidRPr="00F80F01">
              <w:rPr>
                <w:rStyle w:val="Hyperlink"/>
                <w:noProof/>
              </w:rPr>
              <w:t>Community Center for Wellness and Counseling</w:t>
            </w:r>
            <w:r w:rsidR="008E7B5D">
              <w:rPr>
                <w:noProof/>
                <w:webHidden/>
              </w:rPr>
              <w:tab/>
            </w:r>
            <w:r w:rsidR="008E7B5D">
              <w:rPr>
                <w:noProof/>
                <w:webHidden/>
              </w:rPr>
              <w:fldChar w:fldCharType="begin"/>
            </w:r>
            <w:r w:rsidR="008E7B5D">
              <w:rPr>
                <w:noProof/>
                <w:webHidden/>
              </w:rPr>
              <w:instrText xml:space="preserve"> PAGEREF _Toc87109284 \h </w:instrText>
            </w:r>
            <w:r w:rsidR="008E7B5D">
              <w:rPr>
                <w:noProof/>
                <w:webHidden/>
              </w:rPr>
            </w:r>
            <w:r w:rsidR="008E7B5D">
              <w:rPr>
                <w:noProof/>
                <w:webHidden/>
              </w:rPr>
              <w:fldChar w:fldCharType="separate"/>
            </w:r>
            <w:r w:rsidR="001C2475">
              <w:rPr>
                <w:noProof/>
                <w:webHidden/>
              </w:rPr>
              <w:t>83</w:t>
            </w:r>
            <w:r w:rsidR="008E7B5D">
              <w:rPr>
                <w:noProof/>
                <w:webHidden/>
              </w:rPr>
              <w:fldChar w:fldCharType="end"/>
            </w:r>
          </w:hyperlink>
        </w:p>
        <w:p w14:paraId="11736402" w14:textId="21F0607E" w:rsidR="008E7B5D" w:rsidRDefault="009366D3">
          <w:pPr>
            <w:pStyle w:val="TOC3"/>
            <w:tabs>
              <w:tab w:val="right" w:leader="dot" w:pos="9026"/>
            </w:tabs>
            <w:rPr>
              <w:rFonts w:eastAsiaTheme="minorEastAsia" w:cstheme="minorBidi"/>
              <w:i w:val="0"/>
              <w:iCs w:val="0"/>
              <w:noProof/>
              <w:sz w:val="24"/>
              <w:szCs w:val="24"/>
            </w:rPr>
          </w:pPr>
          <w:hyperlink w:anchor="_Toc87109285" w:history="1">
            <w:r w:rsidR="008E7B5D" w:rsidRPr="00F80F01">
              <w:rPr>
                <w:rStyle w:val="Hyperlink"/>
                <w:noProof/>
              </w:rPr>
              <w:t>Other Counseling Resources</w:t>
            </w:r>
            <w:r w:rsidR="008E7B5D">
              <w:rPr>
                <w:noProof/>
                <w:webHidden/>
              </w:rPr>
              <w:tab/>
            </w:r>
            <w:r w:rsidR="008E7B5D">
              <w:rPr>
                <w:noProof/>
                <w:webHidden/>
              </w:rPr>
              <w:fldChar w:fldCharType="begin"/>
            </w:r>
            <w:r w:rsidR="008E7B5D">
              <w:rPr>
                <w:noProof/>
                <w:webHidden/>
              </w:rPr>
              <w:instrText xml:space="preserve"> PAGEREF _Toc87109285 \h </w:instrText>
            </w:r>
            <w:r w:rsidR="008E7B5D">
              <w:rPr>
                <w:noProof/>
                <w:webHidden/>
              </w:rPr>
            </w:r>
            <w:r w:rsidR="008E7B5D">
              <w:rPr>
                <w:noProof/>
                <w:webHidden/>
              </w:rPr>
              <w:fldChar w:fldCharType="separate"/>
            </w:r>
            <w:r w:rsidR="001C2475">
              <w:rPr>
                <w:b/>
                <w:bCs/>
                <w:noProof/>
                <w:webHidden/>
              </w:rPr>
              <w:t>Error! Bookmark not defined.</w:t>
            </w:r>
            <w:r w:rsidR="008E7B5D">
              <w:rPr>
                <w:noProof/>
                <w:webHidden/>
              </w:rPr>
              <w:fldChar w:fldCharType="end"/>
            </w:r>
          </w:hyperlink>
        </w:p>
        <w:p w14:paraId="12D06524" w14:textId="62EFA26B" w:rsidR="008E7B5D" w:rsidRDefault="009366D3">
          <w:pPr>
            <w:pStyle w:val="TOC2"/>
            <w:tabs>
              <w:tab w:val="right" w:leader="dot" w:pos="9026"/>
            </w:tabs>
            <w:rPr>
              <w:rFonts w:eastAsiaTheme="minorEastAsia" w:cstheme="minorBidi"/>
              <w:smallCaps w:val="0"/>
              <w:noProof/>
              <w:sz w:val="24"/>
              <w:szCs w:val="24"/>
            </w:rPr>
          </w:pPr>
          <w:hyperlink w:anchor="_Toc87109286" w:history="1">
            <w:r w:rsidR="008E7B5D" w:rsidRPr="00F80F01">
              <w:rPr>
                <w:rStyle w:val="Hyperlink"/>
                <w:noProof/>
              </w:rPr>
              <w:t>Title IX</w:t>
            </w:r>
            <w:r w:rsidR="008E7B5D">
              <w:rPr>
                <w:noProof/>
                <w:webHidden/>
              </w:rPr>
              <w:tab/>
            </w:r>
            <w:r w:rsidR="008E7B5D">
              <w:rPr>
                <w:noProof/>
                <w:webHidden/>
              </w:rPr>
              <w:fldChar w:fldCharType="begin"/>
            </w:r>
            <w:r w:rsidR="008E7B5D">
              <w:rPr>
                <w:noProof/>
                <w:webHidden/>
              </w:rPr>
              <w:instrText xml:space="preserve"> PAGEREF _Toc87109286 \h </w:instrText>
            </w:r>
            <w:r w:rsidR="008E7B5D">
              <w:rPr>
                <w:noProof/>
                <w:webHidden/>
              </w:rPr>
            </w:r>
            <w:r w:rsidR="008E7B5D">
              <w:rPr>
                <w:noProof/>
                <w:webHidden/>
              </w:rPr>
              <w:fldChar w:fldCharType="separate"/>
            </w:r>
            <w:r w:rsidR="001C2475">
              <w:rPr>
                <w:noProof/>
                <w:webHidden/>
              </w:rPr>
              <w:t>84</w:t>
            </w:r>
            <w:r w:rsidR="008E7B5D">
              <w:rPr>
                <w:noProof/>
                <w:webHidden/>
              </w:rPr>
              <w:fldChar w:fldCharType="end"/>
            </w:r>
          </w:hyperlink>
        </w:p>
        <w:p w14:paraId="5FC4C355" w14:textId="394DB19C" w:rsidR="008E7B5D" w:rsidRDefault="009366D3">
          <w:pPr>
            <w:pStyle w:val="TOC2"/>
            <w:tabs>
              <w:tab w:val="right" w:leader="dot" w:pos="9026"/>
            </w:tabs>
            <w:rPr>
              <w:rFonts w:eastAsiaTheme="minorEastAsia" w:cstheme="minorBidi"/>
              <w:smallCaps w:val="0"/>
              <w:noProof/>
              <w:sz w:val="24"/>
              <w:szCs w:val="24"/>
            </w:rPr>
          </w:pPr>
          <w:hyperlink w:anchor="_Toc87109287" w:history="1">
            <w:r w:rsidR="008E7B5D" w:rsidRPr="00F80F01">
              <w:rPr>
                <w:rStyle w:val="Hyperlink"/>
                <w:noProof/>
              </w:rPr>
              <w:t>KU Non-Discrimination</w:t>
            </w:r>
            <w:r w:rsidR="008E7B5D">
              <w:rPr>
                <w:noProof/>
                <w:webHidden/>
              </w:rPr>
              <w:tab/>
            </w:r>
            <w:r w:rsidR="008E7B5D">
              <w:rPr>
                <w:noProof/>
                <w:webHidden/>
              </w:rPr>
              <w:fldChar w:fldCharType="begin"/>
            </w:r>
            <w:r w:rsidR="008E7B5D">
              <w:rPr>
                <w:noProof/>
                <w:webHidden/>
              </w:rPr>
              <w:instrText xml:space="preserve"> PAGEREF _Toc87109287 \h </w:instrText>
            </w:r>
            <w:r w:rsidR="008E7B5D">
              <w:rPr>
                <w:noProof/>
                <w:webHidden/>
              </w:rPr>
            </w:r>
            <w:r w:rsidR="008E7B5D">
              <w:rPr>
                <w:noProof/>
                <w:webHidden/>
              </w:rPr>
              <w:fldChar w:fldCharType="separate"/>
            </w:r>
            <w:r w:rsidR="001C2475">
              <w:rPr>
                <w:noProof/>
                <w:webHidden/>
              </w:rPr>
              <w:t>84</w:t>
            </w:r>
            <w:r w:rsidR="008E7B5D">
              <w:rPr>
                <w:noProof/>
                <w:webHidden/>
              </w:rPr>
              <w:fldChar w:fldCharType="end"/>
            </w:r>
          </w:hyperlink>
        </w:p>
        <w:p w14:paraId="1A8688FF" w14:textId="4258A9D4" w:rsidR="008E7B5D" w:rsidRDefault="009366D3">
          <w:pPr>
            <w:pStyle w:val="TOC2"/>
            <w:tabs>
              <w:tab w:val="right" w:leader="dot" w:pos="9026"/>
            </w:tabs>
            <w:rPr>
              <w:rFonts w:eastAsiaTheme="minorEastAsia" w:cstheme="minorBidi"/>
              <w:smallCaps w:val="0"/>
              <w:noProof/>
              <w:sz w:val="24"/>
              <w:szCs w:val="24"/>
            </w:rPr>
          </w:pPr>
          <w:hyperlink w:anchor="_Toc87109288" w:history="1">
            <w:r w:rsidR="008E7B5D" w:rsidRPr="00F80F01">
              <w:rPr>
                <w:rStyle w:val="Hyperlink"/>
                <w:noProof/>
              </w:rPr>
              <w:t>Affirmative Action</w:t>
            </w:r>
            <w:r w:rsidR="008E7B5D">
              <w:rPr>
                <w:noProof/>
                <w:webHidden/>
              </w:rPr>
              <w:tab/>
            </w:r>
            <w:r w:rsidR="008E7B5D">
              <w:rPr>
                <w:noProof/>
                <w:webHidden/>
              </w:rPr>
              <w:fldChar w:fldCharType="begin"/>
            </w:r>
            <w:r w:rsidR="008E7B5D">
              <w:rPr>
                <w:noProof/>
                <w:webHidden/>
              </w:rPr>
              <w:instrText xml:space="preserve"> PAGEREF _Toc87109288 \h </w:instrText>
            </w:r>
            <w:r w:rsidR="008E7B5D">
              <w:rPr>
                <w:noProof/>
                <w:webHidden/>
              </w:rPr>
            </w:r>
            <w:r w:rsidR="008E7B5D">
              <w:rPr>
                <w:noProof/>
                <w:webHidden/>
              </w:rPr>
              <w:fldChar w:fldCharType="separate"/>
            </w:r>
            <w:r w:rsidR="001C2475">
              <w:rPr>
                <w:noProof/>
                <w:webHidden/>
              </w:rPr>
              <w:t>84</w:t>
            </w:r>
            <w:r w:rsidR="008E7B5D">
              <w:rPr>
                <w:noProof/>
                <w:webHidden/>
              </w:rPr>
              <w:fldChar w:fldCharType="end"/>
            </w:r>
          </w:hyperlink>
        </w:p>
        <w:p w14:paraId="36424E71" w14:textId="3D4FB932" w:rsidR="008E7B5D" w:rsidRDefault="009366D3">
          <w:pPr>
            <w:pStyle w:val="TOC2"/>
            <w:tabs>
              <w:tab w:val="right" w:leader="dot" w:pos="9026"/>
            </w:tabs>
            <w:rPr>
              <w:rFonts w:eastAsiaTheme="minorEastAsia" w:cstheme="minorBidi"/>
              <w:smallCaps w:val="0"/>
              <w:noProof/>
              <w:sz w:val="24"/>
              <w:szCs w:val="24"/>
            </w:rPr>
          </w:pPr>
          <w:hyperlink w:anchor="_Toc87109289" w:history="1">
            <w:r w:rsidR="008E7B5D" w:rsidRPr="00F80F01">
              <w:rPr>
                <w:rStyle w:val="Hyperlink"/>
                <w:noProof/>
              </w:rPr>
              <w:t>Accessibility Services</w:t>
            </w:r>
            <w:r w:rsidR="008E7B5D">
              <w:rPr>
                <w:noProof/>
                <w:webHidden/>
              </w:rPr>
              <w:tab/>
            </w:r>
            <w:r w:rsidR="008E7B5D">
              <w:rPr>
                <w:noProof/>
                <w:webHidden/>
              </w:rPr>
              <w:fldChar w:fldCharType="begin"/>
            </w:r>
            <w:r w:rsidR="008E7B5D">
              <w:rPr>
                <w:noProof/>
                <w:webHidden/>
              </w:rPr>
              <w:instrText xml:space="preserve"> PAGEREF _Toc87109289 \h </w:instrText>
            </w:r>
            <w:r w:rsidR="008E7B5D">
              <w:rPr>
                <w:noProof/>
                <w:webHidden/>
              </w:rPr>
            </w:r>
            <w:r w:rsidR="008E7B5D">
              <w:rPr>
                <w:noProof/>
                <w:webHidden/>
              </w:rPr>
              <w:fldChar w:fldCharType="separate"/>
            </w:r>
            <w:r w:rsidR="001C2475">
              <w:rPr>
                <w:noProof/>
                <w:webHidden/>
              </w:rPr>
              <w:t>85</w:t>
            </w:r>
            <w:r w:rsidR="008E7B5D">
              <w:rPr>
                <w:noProof/>
                <w:webHidden/>
              </w:rPr>
              <w:fldChar w:fldCharType="end"/>
            </w:r>
          </w:hyperlink>
        </w:p>
        <w:p w14:paraId="28C81A8C" w14:textId="7D6BE87F" w:rsidR="008E7B5D" w:rsidRDefault="009366D3">
          <w:pPr>
            <w:pStyle w:val="TOC1"/>
            <w:tabs>
              <w:tab w:val="right" w:leader="dot" w:pos="9026"/>
            </w:tabs>
            <w:rPr>
              <w:rFonts w:eastAsiaTheme="minorEastAsia" w:cstheme="minorBidi"/>
              <w:b w:val="0"/>
              <w:bCs w:val="0"/>
              <w:caps w:val="0"/>
              <w:noProof/>
              <w:sz w:val="24"/>
              <w:szCs w:val="24"/>
            </w:rPr>
          </w:pPr>
          <w:hyperlink w:anchor="_Toc87109290" w:history="1">
            <w:r w:rsidR="008E7B5D" w:rsidRPr="00F80F01">
              <w:rPr>
                <w:rStyle w:val="Hyperlink"/>
                <w:noProof/>
              </w:rPr>
              <w:t>Registration Policies and Procedures</w:t>
            </w:r>
            <w:r w:rsidR="008E7B5D">
              <w:rPr>
                <w:noProof/>
                <w:webHidden/>
              </w:rPr>
              <w:tab/>
            </w:r>
            <w:r w:rsidR="008E7B5D">
              <w:rPr>
                <w:noProof/>
                <w:webHidden/>
              </w:rPr>
              <w:fldChar w:fldCharType="begin"/>
            </w:r>
            <w:r w:rsidR="008E7B5D">
              <w:rPr>
                <w:noProof/>
                <w:webHidden/>
              </w:rPr>
              <w:instrText xml:space="preserve"> PAGEREF _Toc87109290 \h </w:instrText>
            </w:r>
            <w:r w:rsidR="008E7B5D">
              <w:rPr>
                <w:noProof/>
                <w:webHidden/>
              </w:rPr>
            </w:r>
            <w:r w:rsidR="008E7B5D">
              <w:rPr>
                <w:noProof/>
                <w:webHidden/>
              </w:rPr>
              <w:fldChar w:fldCharType="separate"/>
            </w:r>
            <w:r w:rsidR="001C2475">
              <w:rPr>
                <w:noProof/>
                <w:webHidden/>
              </w:rPr>
              <w:t>87</w:t>
            </w:r>
            <w:r w:rsidR="008E7B5D">
              <w:rPr>
                <w:noProof/>
                <w:webHidden/>
              </w:rPr>
              <w:fldChar w:fldCharType="end"/>
            </w:r>
          </w:hyperlink>
        </w:p>
        <w:p w14:paraId="1FAF2A01" w14:textId="72587213" w:rsidR="008E7B5D" w:rsidRDefault="009366D3">
          <w:pPr>
            <w:pStyle w:val="TOC2"/>
            <w:tabs>
              <w:tab w:val="right" w:leader="dot" w:pos="9026"/>
            </w:tabs>
            <w:rPr>
              <w:rFonts w:eastAsiaTheme="minorEastAsia" w:cstheme="minorBidi"/>
              <w:smallCaps w:val="0"/>
              <w:noProof/>
              <w:sz w:val="24"/>
              <w:szCs w:val="24"/>
            </w:rPr>
          </w:pPr>
          <w:hyperlink w:anchor="_Toc87109291" w:history="1">
            <w:r w:rsidR="008E7B5D" w:rsidRPr="00F80F01">
              <w:rPr>
                <w:rStyle w:val="Hyperlink"/>
                <w:noProof/>
              </w:rPr>
              <w:t>Matriculation and Registration</w:t>
            </w:r>
            <w:r w:rsidR="008E7B5D">
              <w:rPr>
                <w:noProof/>
                <w:webHidden/>
              </w:rPr>
              <w:tab/>
            </w:r>
            <w:r w:rsidR="008E7B5D">
              <w:rPr>
                <w:noProof/>
                <w:webHidden/>
              </w:rPr>
              <w:fldChar w:fldCharType="begin"/>
            </w:r>
            <w:r w:rsidR="008E7B5D">
              <w:rPr>
                <w:noProof/>
                <w:webHidden/>
              </w:rPr>
              <w:instrText xml:space="preserve"> PAGEREF _Toc87109291 \h </w:instrText>
            </w:r>
            <w:r w:rsidR="008E7B5D">
              <w:rPr>
                <w:noProof/>
                <w:webHidden/>
              </w:rPr>
            </w:r>
            <w:r w:rsidR="008E7B5D">
              <w:rPr>
                <w:noProof/>
                <w:webHidden/>
              </w:rPr>
              <w:fldChar w:fldCharType="separate"/>
            </w:r>
            <w:r w:rsidR="001C2475">
              <w:rPr>
                <w:noProof/>
                <w:webHidden/>
              </w:rPr>
              <w:t>87</w:t>
            </w:r>
            <w:r w:rsidR="008E7B5D">
              <w:rPr>
                <w:noProof/>
                <w:webHidden/>
              </w:rPr>
              <w:fldChar w:fldCharType="end"/>
            </w:r>
          </w:hyperlink>
        </w:p>
        <w:p w14:paraId="1DEB243C" w14:textId="6A3CE4CB" w:rsidR="008E7B5D" w:rsidRDefault="009366D3">
          <w:pPr>
            <w:pStyle w:val="TOC2"/>
            <w:tabs>
              <w:tab w:val="right" w:leader="dot" w:pos="9026"/>
            </w:tabs>
            <w:rPr>
              <w:rFonts w:eastAsiaTheme="minorEastAsia" w:cstheme="minorBidi"/>
              <w:smallCaps w:val="0"/>
              <w:noProof/>
              <w:sz w:val="24"/>
              <w:szCs w:val="24"/>
            </w:rPr>
          </w:pPr>
          <w:hyperlink w:anchor="_Toc87109292" w:history="1">
            <w:r w:rsidR="008E7B5D" w:rsidRPr="00F80F01">
              <w:rPr>
                <w:rStyle w:val="Hyperlink"/>
                <w:noProof/>
              </w:rPr>
              <w:t>Annual Information Update</w:t>
            </w:r>
            <w:r w:rsidR="008E7B5D">
              <w:rPr>
                <w:noProof/>
                <w:webHidden/>
              </w:rPr>
              <w:tab/>
            </w:r>
            <w:r w:rsidR="008E7B5D">
              <w:rPr>
                <w:noProof/>
                <w:webHidden/>
              </w:rPr>
              <w:fldChar w:fldCharType="begin"/>
            </w:r>
            <w:r w:rsidR="008E7B5D">
              <w:rPr>
                <w:noProof/>
                <w:webHidden/>
              </w:rPr>
              <w:instrText xml:space="preserve"> PAGEREF _Toc87109292 \h </w:instrText>
            </w:r>
            <w:r w:rsidR="008E7B5D">
              <w:rPr>
                <w:noProof/>
                <w:webHidden/>
              </w:rPr>
            </w:r>
            <w:r w:rsidR="008E7B5D">
              <w:rPr>
                <w:noProof/>
                <w:webHidden/>
              </w:rPr>
              <w:fldChar w:fldCharType="separate"/>
            </w:r>
            <w:r w:rsidR="001C2475">
              <w:rPr>
                <w:noProof/>
                <w:webHidden/>
              </w:rPr>
              <w:t>87</w:t>
            </w:r>
            <w:r w:rsidR="008E7B5D">
              <w:rPr>
                <w:noProof/>
                <w:webHidden/>
              </w:rPr>
              <w:fldChar w:fldCharType="end"/>
            </w:r>
          </w:hyperlink>
        </w:p>
        <w:p w14:paraId="60D9CA4B" w14:textId="64B74D90" w:rsidR="008E7B5D" w:rsidRDefault="009366D3">
          <w:pPr>
            <w:pStyle w:val="TOC2"/>
            <w:tabs>
              <w:tab w:val="right" w:leader="dot" w:pos="9026"/>
            </w:tabs>
            <w:rPr>
              <w:rFonts w:eastAsiaTheme="minorEastAsia" w:cstheme="minorBidi"/>
              <w:smallCaps w:val="0"/>
              <w:noProof/>
              <w:sz w:val="24"/>
              <w:szCs w:val="24"/>
            </w:rPr>
          </w:pPr>
          <w:hyperlink w:anchor="_Toc87109293" w:history="1">
            <w:r w:rsidR="008E7B5D" w:rsidRPr="00F80F01">
              <w:rPr>
                <w:rStyle w:val="Hyperlink"/>
                <w:noProof/>
              </w:rPr>
              <w:t>Faculty Advisor and Doctoral Faculty Committee</w:t>
            </w:r>
            <w:r w:rsidR="008E7B5D">
              <w:rPr>
                <w:noProof/>
                <w:webHidden/>
              </w:rPr>
              <w:tab/>
            </w:r>
            <w:r w:rsidR="008E7B5D">
              <w:rPr>
                <w:noProof/>
                <w:webHidden/>
              </w:rPr>
              <w:fldChar w:fldCharType="begin"/>
            </w:r>
            <w:r w:rsidR="008E7B5D">
              <w:rPr>
                <w:noProof/>
                <w:webHidden/>
              </w:rPr>
              <w:instrText xml:space="preserve"> PAGEREF _Toc87109293 \h </w:instrText>
            </w:r>
            <w:r w:rsidR="008E7B5D">
              <w:rPr>
                <w:noProof/>
                <w:webHidden/>
              </w:rPr>
            </w:r>
            <w:r w:rsidR="008E7B5D">
              <w:rPr>
                <w:noProof/>
                <w:webHidden/>
              </w:rPr>
              <w:fldChar w:fldCharType="separate"/>
            </w:r>
            <w:r w:rsidR="001C2475">
              <w:rPr>
                <w:noProof/>
                <w:webHidden/>
              </w:rPr>
              <w:t>87</w:t>
            </w:r>
            <w:r w:rsidR="008E7B5D">
              <w:rPr>
                <w:noProof/>
                <w:webHidden/>
              </w:rPr>
              <w:fldChar w:fldCharType="end"/>
            </w:r>
          </w:hyperlink>
        </w:p>
        <w:p w14:paraId="1E327770" w14:textId="6E67EC6E" w:rsidR="008E7B5D" w:rsidRDefault="009366D3">
          <w:pPr>
            <w:pStyle w:val="TOC2"/>
            <w:tabs>
              <w:tab w:val="right" w:leader="dot" w:pos="9026"/>
            </w:tabs>
            <w:rPr>
              <w:rFonts w:eastAsiaTheme="minorEastAsia" w:cstheme="minorBidi"/>
              <w:smallCaps w:val="0"/>
              <w:noProof/>
              <w:sz w:val="24"/>
              <w:szCs w:val="24"/>
            </w:rPr>
          </w:pPr>
          <w:hyperlink w:anchor="_Toc87109294" w:history="1">
            <w:r w:rsidR="008E7B5D" w:rsidRPr="00F80F01">
              <w:rPr>
                <w:rStyle w:val="Hyperlink"/>
                <w:noProof/>
              </w:rPr>
              <w:t>Parking</w:t>
            </w:r>
            <w:r w:rsidR="008E7B5D">
              <w:rPr>
                <w:noProof/>
                <w:webHidden/>
              </w:rPr>
              <w:tab/>
            </w:r>
            <w:r w:rsidR="008E7B5D">
              <w:rPr>
                <w:noProof/>
                <w:webHidden/>
              </w:rPr>
              <w:fldChar w:fldCharType="begin"/>
            </w:r>
            <w:r w:rsidR="008E7B5D">
              <w:rPr>
                <w:noProof/>
                <w:webHidden/>
              </w:rPr>
              <w:instrText xml:space="preserve"> PAGEREF _Toc87109294 \h </w:instrText>
            </w:r>
            <w:r w:rsidR="008E7B5D">
              <w:rPr>
                <w:noProof/>
                <w:webHidden/>
              </w:rPr>
            </w:r>
            <w:r w:rsidR="008E7B5D">
              <w:rPr>
                <w:noProof/>
                <w:webHidden/>
              </w:rPr>
              <w:fldChar w:fldCharType="separate"/>
            </w:r>
            <w:r w:rsidR="001C2475">
              <w:rPr>
                <w:noProof/>
                <w:webHidden/>
              </w:rPr>
              <w:t>87</w:t>
            </w:r>
            <w:r w:rsidR="008E7B5D">
              <w:rPr>
                <w:noProof/>
                <w:webHidden/>
              </w:rPr>
              <w:fldChar w:fldCharType="end"/>
            </w:r>
          </w:hyperlink>
        </w:p>
        <w:p w14:paraId="111CD583" w14:textId="520E14B1" w:rsidR="008E7B5D" w:rsidRDefault="009366D3">
          <w:pPr>
            <w:pStyle w:val="TOC2"/>
            <w:tabs>
              <w:tab w:val="right" w:leader="dot" w:pos="9026"/>
            </w:tabs>
            <w:rPr>
              <w:rFonts w:eastAsiaTheme="minorEastAsia" w:cstheme="minorBidi"/>
              <w:smallCaps w:val="0"/>
              <w:noProof/>
              <w:sz w:val="24"/>
              <w:szCs w:val="24"/>
            </w:rPr>
          </w:pPr>
          <w:hyperlink w:anchor="_Toc87109295" w:history="1">
            <w:r w:rsidR="008E7B5D" w:rsidRPr="00F80F01">
              <w:rPr>
                <w:rStyle w:val="Hyperlink"/>
                <w:noProof/>
              </w:rPr>
              <w:t>Liability Insurance</w:t>
            </w:r>
            <w:r w:rsidR="008E7B5D">
              <w:rPr>
                <w:noProof/>
                <w:webHidden/>
              </w:rPr>
              <w:tab/>
            </w:r>
            <w:r w:rsidR="008E7B5D">
              <w:rPr>
                <w:noProof/>
                <w:webHidden/>
              </w:rPr>
              <w:fldChar w:fldCharType="begin"/>
            </w:r>
            <w:r w:rsidR="008E7B5D">
              <w:rPr>
                <w:noProof/>
                <w:webHidden/>
              </w:rPr>
              <w:instrText xml:space="preserve"> PAGEREF _Toc87109295 \h </w:instrText>
            </w:r>
            <w:r w:rsidR="008E7B5D">
              <w:rPr>
                <w:noProof/>
                <w:webHidden/>
              </w:rPr>
            </w:r>
            <w:r w:rsidR="008E7B5D">
              <w:rPr>
                <w:noProof/>
                <w:webHidden/>
              </w:rPr>
              <w:fldChar w:fldCharType="separate"/>
            </w:r>
            <w:r w:rsidR="001C2475">
              <w:rPr>
                <w:noProof/>
                <w:webHidden/>
              </w:rPr>
              <w:t>87</w:t>
            </w:r>
            <w:r w:rsidR="008E7B5D">
              <w:rPr>
                <w:noProof/>
                <w:webHidden/>
              </w:rPr>
              <w:fldChar w:fldCharType="end"/>
            </w:r>
          </w:hyperlink>
        </w:p>
        <w:p w14:paraId="1A37C38E" w14:textId="0E9CE8D0" w:rsidR="008E7B5D" w:rsidRDefault="009366D3">
          <w:pPr>
            <w:pStyle w:val="TOC2"/>
            <w:tabs>
              <w:tab w:val="right" w:leader="dot" w:pos="9026"/>
            </w:tabs>
            <w:rPr>
              <w:rFonts w:eastAsiaTheme="minorEastAsia" w:cstheme="minorBidi"/>
              <w:smallCaps w:val="0"/>
              <w:noProof/>
              <w:sz w:val="24"/>
              <w:szCs w:val="24"/>
            </w:rPr>
          </w:pPr>
          <w:hyperlink w:anchor="_Toc87109296" w:history="1">
            <w:r w:rsidR="008E7B5D" w:rsidRPr="00F80F01">
              <w:rPr>
                <w:rStyle w:val="Hyperlink"/>
                <w:noProof/>
              </w:rPr>
              <w:t>Criminal History Disclosure</w:t>
            </w:r>
            <w:r w:rsidR="008E7B5D">
              <w:rPr>
                <w:noProof/>
                <w:webHidden/>
              </w:rPr>
              <w:tab/>
            </w:r>
            <w:r w:rsidR="008E7B5D">
              <w:rPr>
                <w:noProof/>
                <w:webHidden/>
              </w:rPr>
              <w:fldChar w:fldCharType="begin"/>
            </w:r>
            <w:r w:rsidR="008E7B5D">
              <w:rPr>
                <w:noProof/>
                <w:webHidden/>
              </w:rPr>
              <w:instrText xml:space="preserve"> PAGEREF _Toc87109296 \h </w:instrText>
            </w:r>
            <w:r w:rsidR="008E7B5D">
              <w:rPr>
                <w:noProof/>
                <w:webHidden/>
              </w:rPr>
            </w:r>
            <w:r w:rsidR="008E7B5D">
              <w:rPr>
                <w:noProof/>
                <w:webHidden/>
              </w:rPr>
              <w:fldChar w:fldCharType="separate"/>
            </w:r>
            <w:r w:rsidR="001C2475">
              <w:rPr>
                <w:noProof/>
                <w:webHidden/>
              </w:rPr>
              <w:t>87</w:t>
            </w:r>
            <w:r w:rsidR="008E7B5D">
              <w:rPr>
                <w:noProof/>
                <w:webHidden/>
              </w:rPr>
              <w:fldChar w:fldCharType="end"/>
            </w:r>
          </w:hyperlink>
        </w:p>
        <w:p w14:paraId="6855E491" w14:textId="67BD4ED8" w:rsidR="008E7B5D" w:rsidRDefault="009366D3">
          <w:pPr>
            <w:pStyle w:val="TOC2"/>
            <w:tabs>
              <w:tab w:val="right" w:leader="dot" w:pos="9026"/>
            </w:tabs>
            <w:rPr>
              <w:rFonts w:eastAsiaTheme="minorEastAsia" w:cstheme="minorBidi"/>
              <w:smallCaps w:val="0"/>
              <w:noProof/>
              <w:sz w:val="24"/>
              <w:szCs w:val="24"/>
            </w:rPr>
          </w:pPr>
          <w:hyperlink w:anchor="_Toc87109297" w:history="1">
            <w:r w:rsidR="008E7B5D" w:rsidRPr="00F80F01">
              <w:rPr>
                <w:rStyle w:val="Hyperlink"/>
                <w:noProof/>
              </w:rPr>
              <w:t>Registration Procedures</w:t>
            </w:r>
            <w:r w:rsidR="008E7B5D">
              <w:rPr>
                <w:noProof/>
                <w:webHidden/>
              </w:rPr>
              <w:tab/>
            </w:r>
            <w:r w:rsidR="008E7B5D">
              <w:rPr>
                <w:noProof/>
                <w:webHidden/>
              </w:rPr>
              <w:fldChar w:fldCharType="begin"/>
            </w:r>
            <w:r w:rsidR="008E7B5D">
              <w:rPr>
                <w:noProof/>
                <w:webHidden/>
              </w:rPr>
              <w:instrText xml:space="preserve"> PAGEREF _Toc87109297 \h </w:instrText>
            </w:r>
            <w:r w:rsidR="008E7B5D">
              <w:rPr>
                <w:noProof/>
                <w:webHidden/>
              </w:rPr>
            </w:r>
            <w:r w:rsidR="008E7B5D">
              <w:rPr>
                <w:noProof/>
                <w:webHidden/>
              </w:rPr>
              <w:fldChar w:fldCharType="separate"/>
            </w:r>
            <w:r w:rsidR="001C2475">
              <w:rPr>
                <w:noProof/>
                <w:webHidden/>
              </w:rPr>
              <w:t>88</w:t>
            </w:r>
            <w:r w:rsidR="008E7B5D">
              <w:rPr>
                <w:noProof/>
                <w:webHidden/>
              </w:rPr>
              <w:fldChar w:fldCharType="end"/>
            </w:r>
          </w:hyperlink>
        </w:p>
        <w:p w14:paraId="422E818B" w14:textId="1CB8C41C" w:rsidR="008E7B5D" w:rsidRDefault="009366D3">
          <w:pPr>
            <w:pStyle w:val="TOC2"/>
            <w:tabs>
              <w:tab w:val="right" w:leader="dot" w:pos="9026"/>
            </w:tabs>
            <w:rPr>
              <w:rFonts w:eastAsiaTheme="minorEastAsia" w:cstheme="minorBidi"/>
              <w:smallCaps w:val="0"/>
              <w:noProof/>
              <w:sz w:val="24"/>
              <w:szCs w:val="24"/>
            </w:rPr>
          </w:pPr>
          <w:hyperlink w:anchor="_Toc87109298" w:history="1">
            <w:r w:rsidR="008E7B5D" w:rsidRPr="00F80F01">
              <w:rPr>
                <w:rStyle w:val="Hyperlink"/>
                <w:noProof/>
              </w:rPr>
              <w:t>Approved Petition Only Courses (Electronic Permission)</w:t>
            </w:r>
            <w:r w:rsidR="008E7B5D">
              <w:rPr>
                <w:noProof/>
                <w:webHidden/>
              </w:rPr>
              <w:tab/>
            </w:r>
            <w:r w:rsidR="008E7B5D">
              <w:rPr>
                <w:noProof/>
                <w:webHidden/>
              </w:rPr>
              <w:fldChar w:fldCharType="begin"/>
            </w:r>
            <w:r w:rsidR="008E7B5D">
              <w:rPr>
                <w:noProof/>
                <w:webHidden/>
              </w:rPr>
              <w:instrText xml:space="preserve"> PAGEREF _Toc87109298 \h </w:instrText>
            </w:r>
            <w:r w:rsidR="008E7B5D">
              <w:rPr>
                <w:noProof/>
                <w:webHidden/>
              </w:rPr>
            </w:r>
            <w:r w:rsidR="008E7B5D">
              <w:rPr>
                <w:noProof/>
                <w:webHidden/>
              </w:rPr>
              <w:fldChar w:fldCharType="separate"/>
            </w:r>
            <w:r w:rsidR="001C2475">
              <w:rPr>
                <w:noProof/>
                <w:webHidden/>
              </w:rPr>
              <w:t>89</w:t>
            </w:r>
            <w:r w:rsidR="008E7B5D">
              <w:rPr>
                <w:noProof/>
                <w:webHidden/>
              </w:rPr>
              <w:fldChar w:fldCharType="end"/>
            </w:r>
          </w:hyperlink>
        </w:p>
        <w:p w14:paraId="0D2C766F" w14:textId="28C9D067" w:rsidR="008E7B5D" w:rsidRDefault="009366D3">
          <w:pPr>
            <w:pStyle w:val="TOC2"/>
            <w:tabs>
              <w:tab w:val="right" w:leader="dot" w:pos="9026"/>
            </w:tabs>
            <w:rPr>
              <w:rFonts w:eastAsiaTheme="minorEastAsia" w:cstheme="minorBidi"/>
              <w:smallCaps w:val="0"/>
              <w:noProof/>
              <w:sz w:val="24"/>
              <w:szCs w:val="24"/>
            </w:rPr>
          </w:pPr>
          <w:hyperlink w:anchor="_Toc87109299" w:history="1">
            <w:r w:rsidR="008E7B5D" w:rsidRPr="00F80F01">
              <w:rPr>
                <w:rStyle w:val="Hyperlink"/>
                <w:noProof/>
              </w:rPr>
              <w:t>Continuous Enrollment</w:t>
            </w:r>
            <w:r w:rsidR="008E7B5D">
              <w:rPr>
                <w:noProof/>
                <w:webHidden/>
              </w:rPr>
              <w:tab/>
            </w:r>
            <w:r w:rsidR="008E7B5D">
              <w:rPr>
                <w:noProof/>
                <w:webHidden/>
              </w:rPr>
              <w:fldChar w:fldCharType="begin"/>
            </w:r>
            <w:r w:rsidR="008E7B5D">
              <w:rPr>
                <w:noProof/>
                <w:webHidden/>
              </w:rPr>
              <w:instrText xml:space="preserve"> PAGEREF _Toc87109299 \h </w:instrText>
            </w:r>
            <w:r w:rsidR="008E7B5D">
              <w:rPr>
                <w:noProof/>
                <w:webHidden/>
              </w:rPr>
            </w:r>
            <w:r w:rsidR="008E7B5D">
              <w:rPr>
                <w:noProof/>
                <w:webHidden/>
              </w:rPr>
              <w:fldChar w:fldCharType="separate"/>
            </w:r>
            <w:r w:rsidR="001C2475">
              <w:rPr>
                <w:noProof/>
                <w:webHidden/>
              </w:rPr>
              <w:t>89</w:t>
            </w:r>
            <w:r w:rsidR="008E7B5D">
              <w:rPr>
                <w:noProof/>
                <w:webHidden/>
              </w:rPr>
              <w:fldChar w:fldCharType="end"/>
            </w:r>
          </w:hyperlink>
        </w:p>
        <w:p w14:paraId="7DC837FE" w14:textId="5A3DA169" w:rsidR="008E7B5D" w:rsidRDefault="009366D3">
          <w:pPr>
            <w:pStyle w:val="TOC2"/>
            <w:tabs>
              <w:tab w:val="right" w:leader="dot" w:pos="9026"/>
            </w:tabs>
            <w:rPr>
              <w:rFonts w:eastAsiaTheme="minorEastAsia" w:cstheme="minorBidi"/>
              <w:smallCaps w:val="0"/>
              <w:noProof/>
              <w:sz w:val="24"/>
              <w:szCs w:val="24"/>
            </w:rPr>
          </w:pPr>
          <w:hyperlink w:anchor="_Toc87109300" w:history="1">
            <w:r w:rsidR="008E7B5D" w:rsidRPr="00F80F01">
              <w:rPr>
                <w:rStyle w:val="Hyperlink"/>
                <w:noProof/>
              </w:rPr>
              <w:t>Leave of Absence</w:t>
            </w:r>
            <w:r w:rsidR="008E7B5D">
              <w:rPr>
                <w:noProof/>
                <w:webHidden/>
              </w:rPr>
              <w:tab/>
            </w:r>
            <w:r w:rsidR="008E7B5D">
              <w:rPr>
                <w:noProof/>
                <w:webHidden/>
              </w:rPr>
              <w:fldChar w:fldCharType="begin"/>
            </w:r>
            <w:r w:rsidR="008E7B5D">
              <w:rPr>
                <w:noProof/>
                <w:webHidden/>
              </w:rPr>
              <w:instrText xml:space="preserve"> PAGEREF _Toc87109300 \h </w:instrText>
            </w:r>
            <w:r w:rsidR="008E7B5D">
              <w:rPr>
                <w:noProof/>
                <w:webHidden/>
              </w:rPr>
            </w:r>
            <w:r w:rsidR="008E7B5D">
              <w:rPr>
                <w:noProof/>
                <w:webHidden/>
              </w:rPr>
              <w:fldChar w:fldCharType="separate"/>
            </w:r>
            <w:r w:rsidR="001C2475">
              <w:rPr>
                <w:noProof/>
                <w:webHidden/>
              </w:rPr>
              <w:t>89</w:t>
            </w:r>
            <w:r w:rsidR="008E7B5D">
              <w:rPr>
                <w:noProof/>
                <w:webHidden/>
              </w:rPr>
              <w:fldChar w:fldCharType="end"/>
            </w:r>
          </w:hyperlink>
        </w:p>
        <w:p w14:paraId="051909E8" w14:textId="2B57E634" w:rsidR="008E7B5D" w:rsidRDefault="009366D3">
          <w:pPr>
            <w:pStyle w:val="TOC2"/>
            <w:tabs>
              <w:tab w:val="right" w:leader="dot" w:pos="9026"/>
            </w:tabs>
            <w:rPr>
              <w:rFonts w:eastAsiaTheme="minorEastAsia" w:cstheme="minorBidi"/>
              <w:smallCaps w:val="0"/>
              <w:noProof/>
              <w:sz w:val="24"/>
              <w:szCs w:val="24"/>
            </w:rPr>
          </w:pPr>
          <w:hyperlink w:anchor="_Toc87109301" w:history="1">
            <w:r w:rsidR="008E7B5D" w:rsidRPr="00F80F01">
              <w:rPr>
                <w:rStyle w:val="Hyperlink"/>
                <w:noProof/>
              </w:rPr>
              <w:t>Visitors in Classes</w:t>
            </w:r>
            <w:r w:rsidR="008E7B5D">
              <w:rPr>
                <w:noProof/>
                <w:webHidden/>
              </w:rPr>
              <w:tab/>
            </w:r>
            <w:r w:rsidR="008E7B5D">
              <w:rPr>
                <w:noProof/>
                <w:webHidden/>
              </w:rPr>
              <w:fldChar w:fldCharType="begin"/>
            </w:r>
            <w:r w:rsidR="008E7B5D">
              <w:rPr>
                <w:noProof/>
                <w:webHidden/>
              </w:rPr>
              <w:instrText xml:space="preserve"> PAGEREF _Toc87109301 \h </w:instrText>
            </w:r>
            <w:r w:rsidR="008E7B5D">
              <w:rPr>
                <w:noProof/>
                <w:webHidden/>
              </w:rPr>
            </w:r>
            <w:r w:rsidR="008E7B5D">
              <w:rPr>
                <w:noProof/>
                <w:webHidden/>
              </w:rPr>
              <w:fldChar w:fldCharType="separate"/>
            </w:r>
            <w:r w:rsidR="001C2475">
              <w:rPr>
                <w:noProof/>
                <w:webHidden/>
              </w:rPr>
              <w:t>90</w:t>
            </w:r>
            <w:r w:rsidR="008E7B5D">
              <w:rPr>
                <w:noProof/>
                <w:webHidden/>
              </w:rPr>
              <w:fldChar w:fldCharType="end"/>
            </w:r>
          </w:hyperlink>
        </w:p>
        <w:p w14:paraId="2C9DBBDC" w14:textId="079B8F94" w:rsidR="008E7B5D" w:rsidRDefault="009366D3">
          <w:pPr>
            <w:pStyle w:val="TOC2"/>
            <w:tabs>
              <w:tab w:val="right" w:leader="dot" w:pos="9026"/>
            </w:tabs>
            <w:rPr>
              <w:rFonts w:eastAsiaTheme="minorEastAsia" w:cstheme="minorBidi"/>
              <w:smallCaps w:val="0"/>
              <w:noProof/>
              <w:sz w:val="24"/>
              <w:szCs w:val="24"/>
            </w:rPr>
          </w:pPr>
          <w:hyperlink w:anchor="_Toc87109302" w:history="1">
            <w:r w:rsidR="008E7B5D" w:rsidRPr="00F80F01">
              <w:rPr>
                <w:rStyle w:val="Hyperlink"/>
                <w:noProof/>
              </w:rPr>
              <w:t>Filing for Graduation</w:t>
            </w:r>
            <w:r w:rsidR="008E7B5D">
              <w:rPr>
                <w:noProof/>
                <w:webHidden/>
              </w:rPr>
              <w:tab/>
            </w:r>
            <w:r w:rsidR="008E7B5D">
              <w:rPr>
                <w:noProof/>
                <w:webHidden/>
              </w:rPr>
              <w:fldChar w:fldCharType="begin"/>
            </w:r>
            <w:r w:rsidR="008E7B5D">
              <w:rPr>
                <w:noProof/>
                <w:webHidden/>
              </w:rPr>
              <w:instrText xml:space="preserve"> PAGEREF _Toc87109302 \h </w:instrText>
            </w:r>
            <w:r w:rsidR="008E7B5D">
              <w:rPr>
                <w:noProof/>
                <w:webHidden/>
              </w:rPr>
            </w:r>
            <w:r w:rsidR="008E7B5D">
              <w:rPr>
                <w:noProof/>
                <w:webHidden/>
              </w:rPr>
              <w:fldChar w:fldCharType="separate"/>
            </w:r>
            <w:r w:rsidR="001C2475">
              <w:rPr>
                <w:noProof/>
                <w:webHidden/>
              </w:rPr>
              <w:t>90</w:t>
            </w:r>
            <w:r w:rsidR="008E7B5D">
              <w:rPr>
                <w:noProof/>
                <w:webHidden/>
              </w:rPr>
              <w:fldChar w:fldCharType="end"/>
            </w:r>
          </w:hyperlink>
        </w:p>
        <w:p w14:paraId="3A3CB1B3" w14:textId="24827B5B" w:rsidR="008E7B5D" w:rsidRDefault="009366D3">
          <w:pPr>
            <w:pStyle w:val="TOC2"/>
            <w:tabs>
              <w:tab w:val="right" w:leader="dot" w:pos="9026"/>
            </w:tabs>
            <w:rPr>
              <w:rFonts w:eastAsiaTheme="minorEastAsia" w:cstheme="minorBidi"/>
              <w:smallCaps w:val="0"/>
              <w:noProof/>
              <w:sz w:val="24"/>
              <w:szCs w:val="24"/>
            </w:rPr>
          </w:pPr>
          <w:hyperlink w:anchor="_Toc87109303" w:history="1">
            <w:r w:rsidR="008E7B5D" w:rsidRPr="00F80F01">
              <w:rPr>
                <w:rStyle w:val="Hyperlink"/>
                <w:noProof/>
              </w:rPr>
              <w:t>Endorsement</w:t>
            </w:r>
            <w:r w:rsidR="008E7B5D">
              <w:rPr>
                <w:noProof/>
                <w:webHidden/>
              </w:rPr>
              <w:tab/>
            </w:r>
            <w:r w:rsidR="008E7B5D">
              <w:rPr>
                <w:noProof/>
                <w:webHidden/>
              </w:rPr>
              <w:fldChar w:fldCharType="begin"/>
            </w:r>
            <w:r w:rsidR="008E7B5D">
              <w:rPr>
                <w:noProof/>
                <w:webHidden/>
              </w:rPr>
              <w:instrText xml:space="preserve"> PAGEREF _Toc87109303 \h </w:instrText>
            </w:r>
            <w:r w:rsidR="008E7B5D">
              <w:rPr>
                <w:noProof/>
                <w:webHidden/>
              </w:rPr>
            </w:r>
            <w:r w:rsidR="008E7B5D">
              <w:rPr>
                <w:noProof/>
                <w:webHidden/>
              </w:rPr>
              <w:fldChar w:fldCharType="separate"/>
            </w:r>
            <w:r w:rsidR="001C2475">
              <w:rPr>
                <w:noProof/>
                <w:webHidden/>
              </w:rPr>
              <w:t>91</w:t>
            </w:r>
            <w:r w:rsidR="008E7B5D">
              <w:rPr>
                <w:noProof/>
                <w:webHidden/>
              </w:rPr>
              <w:fldChar w:fldCharType="end"/>
            </w:r>
          </w:hyperlink>
        </w:p>
        <w:p w14:paraId="457A0482" w14:textId="23DD063B" w:rsidR="008E7B5D" w:rsidRDefault="009366D3">
          <w:pPr>
            <w:pStyle w:val="TOC1"/>
            <w:tabs>
              <w:tab w:val="right" w:leader="dot" w:pos="9026"/>
            </w:tabs>
            <w:rPr>
              <w:rFonts w:eastAsiaTheme="minorEastAsia" w:cstheme="minorBidi"/>
              <w:b w:val="0"/>
              <w:bCs w:val="0"/>
              <w:caps w:val="0"/>
              <w:noProof/>
              <w:sz w:val="24"/>
              <w:szCs w:val="24"/>
            </w:rPr>
          </w:pPr>
          <w:hyperlink w:anchor="_Toc87109304" w:history="1">
            <w:r w:rsidR="008E7B5D" w:rsidRPr="00F80F01">
              <w:rPr>
                <w:rStyle w:val="Hyperlink"/>
                <w:noProof/>
              </w:rPr>
              <w:t>Academic Policies and Student Evaluation</w:t>
            </w:r>
            <w:r w:rsidR="008E7B5D">
              <w:rPr>
                <w:noProof/>
                <w:webHidden/>
              </w:rPr>
              <w:tab/>
            </w:r>
            <w:r w:rsidR="008E7B5D">
              <w:rPr>
                <w:noProof/>
                <w:webHidden/>
              </w:rPr>
              <w:fldChar w:fldCharType="begin"/>
            </w:r>
            <w:r w:rsidR="008E7B5D">
              <w:rPr>
                <w:noProof/>
                <w:webHidden/>
              </w:rPr>
              <w:instrText xml:space="preserve"> PAGEREF _Toc87109304 \h </w:instrText>
            </w:r>
            <w:r w:rsidR="008E7B5D">
              <w:rPr>
                <w:noProof/>
                <w:webHidden/>
              </w:rPr>
            </w:r>
            <w:r w:rsidR="008E7B5D">
              <w:rPr>
                <w:noProof/>
                <w:webHidden/>
              </w:rPr>
              <w:fldChar w:fldCharType="separate"/>
            </w:r>
            <w:r w:rsidR="001C2475">
              <w:rPr>
                <w:noProof/>
                <w:webHidden/>
              </w:rPr>
              <w:t>92</w:t>
            </w:r>
            <w:r w:rsidR="008E7B5D">
              <w:rPr>
                <w:noProof/>
                <w:webHidden/>
              </w:rPr>
              <w:fldChar w:fldCharType="end"/>
            </w:r>
          </w:hyperlink>
        </w:p>
        <w:p w14:paraId="750BB8F4" w14:textId="79B2180C" w:rsidR="008E7B5D" w:rsidRDefault="009366D3">
          <w:pPr>
            <w:pStyle w:val="TOC2"/>
            <w:tabs>
              <w:tab w:val="right" w:leader="dot" w:pos="9026"/>
            </w:tabs>
            <w:rPr>
              <w:rFonts w:eastAsiaTheme="minorEastAsia" w:cstheme="minorBidi"/>
              <w:smallCaps w:val="0"/>
              <w:noProof/>
              <w:sz w:val="24"/>
              <w:szCs w:val="24"/>
            </w:rPr>
          </w:pPr>
          <w:hyperlink w:anchor="_Toc87109305" w:history="1">
            <w:r w:rsidR="008E7B5D" w:rsidRPr="00F80F01">
              <w:rPr>
                <w:rStyle w:val="Hyperlink"/>
                <w:noProof/>
              </w:rPr>
              <w:t>Academic Status</w:t>
            </w:r>
            <w:r w:rsidR="008E7B5D">
              <w:rPr>
                <w:noProof/>
                <w:webHidden/>
              </w:rPr>
              <w:tab/>
            </w:r>
            <w:r w:rsidR="008E7B5D">
              <w:rPr>
                <w:noProof/>
                <w:webHidden/>
              </w:rPr>
              <w:fldChar w:fldCharType="begin"/>
            </w:r>
            <w:r w:rsidR="008E7B5D">
              <w:rPr>
                <w:noProof/>
                <w:webHidden/>
              </w:rPr>
              <w:instrText xml:space="preserve"> PAGEREF _Toc87109305 \h </w:instrText>
            </w:r>
            <w:r w:rsidR="008E7B5D">
              <w:rPr>
                <w:noProof/>
                <w:webHidden/>
              </w:rPr>
            </w:r>
            <w:r w:rsidR="008E7B5D">
              <w:rPr>
                <w:noProof/>
                <w:webHidden/>
              </w:rPr>
              <w:fldChar w:fldCharType="separate"/>
            </w:r>
            <w:r w:rsidR="001C2475">
              <w:rPr>
                <w:noProof/>
                <w:webHidden/>
              </w:rPr>
              <w:t>92</w:t>
            </w:r>
            <w:r w:rsidR="008E7B5D">
              <w:rPr>
                <w:noProof/>
                <w:webHidden/>
              </w:rPr>
              <w:fldChar w:fldCharType="end"/>
            </w:r>
          </w:hyperlink>
        </w:p>
        <w:p w14:paraId="5DC35EA7" w14:textId="11EFDEB8" w:rsidR="008E7B5D" w:rsidRDefault="009366D3">
          <w:pPr>
            <w:pStyle w:val="TOC2"/>
            <w:tabs>
              <w:tab w:val="right" w:leader="dot" w:pos="9026"/>
            </w:tabs>
            <w:rPr>
              <w:rFonts w:eastAsiaTheme="minorEastAsia" w:cstheme="minorBidi"/>
              <w:smallCaps w:val="0"/>
              <w:noProof/>
              <w:sz w:val="24"/>
              <w:szCs w:val="24"/>
            </w:rPr>
          </w:pPr>
          <w:hyperlink w:anchor="_Toc87109306" w:history="1">
            <w:r w:rsidR="008E7B5D" w:rsidRPr="00F80F01">
              <w:rPr>
                <w:rStyle w:val="Hyperlink"/>
                <w:noProof/>
              </w:rPr>
              <w:t>Comprehensive Examination</w:t>
            </w:r>
            <w:r w:rsidR="008E7B5D">
              <w:rPr>
                <w:noProof/>
                <w:webHidden/>
              </w:rPr>
              <w:tab/>
            </w:r>
            <w:r w:rsidR="008E7B5D">
              <w:rPr>
                <w:noProof/>
                <w:webHidden/>
              </w:rPr>
              <w:fldChar w:fldCharType="begin"/>
            </w:r>
            <w:r w:rsidR="008E7B5D">
              <w:rPr>
                <w:noProof/>
                <w:webHidden/>
              </w:rPr>
              <w:instrText xml:space="preserve"> PAGEREF _Toc87109306 \h </w:instrText>
            </w:r>
            <w:r w:rsidR="008E7B5D">
              <w:rPr>
                <w:noProof/>
                <w:webHidden/>
              </w:rPr>
            </w:r>
            <w:r w:rsidR="008E7B5D">
              <w:rPr>
                <w:noProof/>
                <w:webHidden/>
              </w:rPr>
              <w:fldChar w:fldCharType="separate"/>
            </w:r>
            <w:r w:rsidR="001C2475">
              <w:rPr>
                <w:noProof/>
                <w:webHidden/>
              </w:rPr>
              <w:t>93</w:t>
            </w:r>
            <w:r w:rsidR="008E7B5D">
              <w:rPr>
                <w:noProof/>
                <w:webHidden/>
              </w:rPr>
              <w:fldChar w:fldCharType="end"/>
            </w:r>
          </w:hyperlink>
        </w:p>
        <w:p w14:paraId="2B1309CE" w14:textId="41907501" w:rsidR="008E7B5D" w:rsidRDefault="009366D3">
          <w:pPr>
            <w:pStyle w:val="TOC2"/>
            <w:tabs>
              <w:tab w:val="right" w:leader="dot" w:pos="9026"/>
            </w:tabs>
            <w:rPr>
              <w:rFonts w:eastAsiaTheme="minorEastAsia" w:cstheme="minorBidi"/>
              <w:smallCaps w:val="0"/>
              <w:noProof/>
              <w:sz w:val="24"/>
              <w:szCs w:val="24"/>
            </w:rPr>
          </w:pPr>
          <w:hyperlink w:anchor="_Toc87109307" w:history="1">
            <w:r w:rsidR="008E7B5D" w:rsidRPr="00F80F01">
              <w:rPr>
                <w:rStyle w:val="Hyperlink"/>
                <w:noProof/>
              </w:rPr>
              <w:t>Program Progress Benchmarks</w:t>
            </w:r>
            <w:r w:rsidR="008E7B5D">
              <w:rPr>
                <w:noProof/>
                <w:webHidden/>
              </w:rPr>
              <w:tab/>
            </w:r>
            <w:r w:rsidR="008E7B5D">
              <w:rPr>
                <w:noProof/>
                <w:webHidden/>
              </w:rPr>
              <w:fldChar w:fldCharType="begin"/>
            </w:r>
            <w:r w:rsidR="008E7B5D">
              <w:rPr>
                <w:noProof/>
                <w:webHidden/>
              </w:rPr>
              <w:instrText xml:space="preserve"> PAGEREF _Toc87109307 \h </w:instrText>
            </w:r>
            <w:r w:rsidR="008E7B5D">
              <w:rPr>
                <w:noProof/>
                <w:webHidden/>
              </w:rPr>
            </w:r>
            <w:r w:rsidR="008E7B5D">
              <w:rPr>
                <w:noProof/>
                <w:webHidden/>
              </w:rPr>
              <w:fldChar w:fldCharType="separate"/>
            </w:r>
            <w:r w:rsidR="001C2475">
              <w:rPr>
                <w:noProof/>
                <w:webHidden/>
              </w:rPr>
              <w:t>94</w:t>
            </w:r>
            <w:r w:rsidR="008E7B5D">
              <w:rPr>
                <w:noProof/>
                <w:webHidden/>
              </w:rPr>
              <w:fldChar w:fldCharType="end"/>
            </w:r>
          </w:hyperlink>
        </w:p>
        <w:p w14:paraId="146BF536" w14:textId="484CDD0E" w:rsidR="008E7B5D" w:rsidRDefault="009366D3">
          <w:pPr>
            <w:pStyle w:val="TOC2"/>
            <w:tabs>
              <w:tab w:val="right" w:leader="dot" w:pos="9026"/>
            </w:tabs>
            <w:rPr>
              <w:rFonts w:eastAsiaTheme="minorEastAsia" w:cstheme="minorBidi"/>
              <w:smallCaps w:val="0"/>
              <w:noProof/>
              <w:sz w:val="24"/>
              <w:szCs w:val="24"/>
            </w:rPr>
          </w:pPr>
          <w:hyperlink w:anchor="_Toc87109308" w:history="1">
            <w:r w:rsidR="008E7B5D" w:rsidRPr="00F80F01">
              <w:rPr>
                <w:rStyle w:val="Hyperlink"/>
                <w:noProof/>
              </w:rPr>
              <w:t>University Graduation Deadline</w:t>
            </w:r>
            <w:r w:rsidR="008E7B5D">
              <w:rPr>
                <w:noProof/>
                <w:webHidden/>
              </w:rPr>
              <w:tab/>
            </w:r>
            <w:r w:rsidR="008E7B5D">
              <w:rPr>
                <w:noProof/>
                <w:webHidden/>
              </w:rPr>
              <w:fldChar w:fldCharType="begin"/>
            </w:r>
            <w:r w:rsidR="008E7B5D">
              <w:rPr>
                <w:noProof/>
                <w:webHidden/>
              </w:rPr>
              <w:instrText xml:space="preserve"> PAGEREF _Toc87109308 \h </w:instrText>
            </w:r>
            <w:r w:rsidR="008E7B5D">
              <w:rPr>
                <w:noProof/>
                <w:webHidden/>
              </w:rPr>
            </w:r>
            <w:r w:rsidR="008E7B5D">
              <w:rPr>
                <w:noProof/>
                <w:webHidden/>
              </w:rPr>
              <w:fldChar w:fldCharType="separate"/>
            </w:r>
            <w:r w:rsidR="001C2475">
              <w:rPr>
                <w:noProof/>
                <w:webHidden/>
              </w:rPr>
              <w:t>94</w:t>
            </w:r>
            <w:r w:rsidR="008E7B5D">
              <w:rPr>
                <w:noProof/>
                <w:webHidden/>
              </w:rPr>
              <w:fldChar w:fldCharType="end"/>
            </w:r>
          </w:hyperlink>
        </w:p>
        <w:p w14:paraId="0CAAD623" w14:textId="0D68EC25" w:rsidR="008E7B5D" w:rsidRDefault="009366D3">
          <w:pPr>
            <w:pStyle w:val="TOC1"/>
            <w:tabs>
              <w:tab w:val="right" w:leader="dot" w:pos="9026"/>
            </w:tabs>
            <w:rPr>
              <w:rFonts w:eastAsiaTheme="minorEastAsia" w:cstheme="minorBidi"/>
              <w:b w:val="0"/>
              <w:bCs w:val="0"/>
              <w:caps w:val="0"/>
              <w:noProof/>
              <w:sz w:val="24"/>
              <w:szCs w:val="24"/>
            </w:rPr>
          </w:pPr>
          <w:hyperlink w:anchor="_Toc87109309" w:history="1">
            <w:r w:rsidR="008E7B5D" w:rsidRPr="00F80F01">
              <w:rPr>
                <w:rStyle w:val="Hyperlink"/>
                <w:noProof/>
              </w:rPr>
              <w:t>Professional and Ethical Responsibilities</w:t>
            </w:r>
            <w:r w:rsidR="008E7B5D">
              <w:rPr>
                <w:noProof/>
                <w:webHidden/>
              </w:rPr>
              <w:tab/>
            </w:r>
            <w:r w:rsidR="008E7B5D">
              <w:rPr>
                <w:noProof/>
                <w:webHidden/>
              </w:rPr>
              <w:fldChar w:fldCharType="begin"/>
            </w:r>
            <w:r w:rsidR="008E7B5D">
              <w:rPr>
                <w:noProof/>
                <w:webHidden/>
              </w:rPr>
              <w:instrText xml:space="preserve"> PAGEREF _Toc87109309 \h </w:instrText>
            </w:r>
            <w:r w:rsidR="008E7B5D">
              <w:rPr>
                <w:noProof/>
                <w:webHidden/>
              </w:rPr>
            </w:r>
            <w:r w:rsidR="008E7B5D">
              <w:rPr>
                <w:noProof/>
                <w:webHidden/>
              </w:rPr>
              <w:fldChar w:fldCharType="separate"/>
            </w:r>
            <w:r w:rsidR="001C2475">
              <w:rPr>
                <w:noProof/>
                <w:webHidden/>
              </w:rPr>
              <w:t>95</w:t>
            </w:r>
            <w:r w:rsidR="008E7B5D">
              <w:rPr>
                <w:noProof/>
                <w:webHidden/>
              </w:rPr>
              <w:fldChar w:fldCharType="end"/>
            </w:r>
          </w:hyperlink>
        </w:p>
        <w:p w14:paraId="10E5B510" w14:textId="3845B3AC" w:rsidR="008E7B5D" w:rsidRDefault="009366D3">
          <w:pPr>
            <w:pStyle w:val="TOC2"/>
            <w:tabs>
              <w:tab w:val="right" w:leader="dot" w:pos="9026"/>
            </w:tabs>
            <w:rPr>
              <w:rFonts w:eastAsiaTheme="minorEastAsia" w:cstheme="minorBidi"/>
              <w:smallCaps w:val="0"/>
              <w:noProof/>
              <w:sz w:val="24"/>
              <w:szCs w:val="24"/>
            </w:rPr>
          </w:pPr>
          <w:hyperlink w:anchor="_Toc87109310" w:history="1">
            <w:r w:rsidR="008E7B5D" w:rsidRPr="00F80F01">
              <w:rPr>
                <w:rStyle w:val="Hyperlink"/>
                <w:noProof/>
              </w:rPr>
              <w:t>Developmental Progress Assessment</w:t>
            </w:r>
            <w:r w:rsidR="008E7B5D">
              <w:rPr>
                <w:noProof/>
                <w:webHidden/>
              </w:rPr>
              <w:tab/>
            </w:r>
            <w:r w:rsidR="008E7B5D">
              <w:rPr>
                <w:noProof/>
                <w:webHidden/>
              </w:rPr>
              <w:fldChar w:fldCharType="begin"/>
            </w:r>
            <w:r w:rsidR="008E7B5D">
              <w:rPr>
                <w:noProof/>
                <w:webHidden/>
              </w:rPr>
              <w:instrText xml:space="preserve"> PAGEREF _Toc87109310 \h </w:instrText>
            </w:r>
            <w:r w:rsidR="008E7B5D">
              <w:rPr>
                <w:noProof/>
                <w:webHidden/>
              </w:rPr>
            </w:r>
            <w:r w:rsidR="008E7B5D">
              <w:rPr>
                <w:noProof/>
                <w:webHidden/>
              </w:rPr>
              <w:fldChar w:fldCharType="separate"/>
            </w:r>
            <w:r w:rsidR="001C2475">
              <w:rPr>
                <w:noProof/>
                <w:webHidden/>
              </w:rPr>
              <w:t>96</w:t>
            </w:r>
            <w:r w:rsidR="008E7B5D">
              <w:rPr>
                <w:noProof/>
                <w:webHidden/>
              </w:rPr>
              <w:fldChar w:fldCharType="end"/>
            </w:r>
          </w:hyperlink>
        </w:p>
        <w:p w14:paraId="575FF111" w14:textId="63FB95BF" w:rsidR="008E7B5D" w:rsidRDefault="009366D3">
          <w:pPr>
            <w:pStyle w:val="TOC2"/>
            <w:tabs>
              <w:tab w:val="right" w:leader="dot" w:pos="9026"/>
            </w:tabs>
            <w:rPr>
              <w:rFonts w:eastAsiaTheme="minorEastAsia" w:cstheme="minorBidi"/>
              <w:smallCaps w:val="0"/>
              <w:noProof/>
              <w:sz w:val="24"/>
              <w:szCs w:val="24"/>
            </w:rPr>
          </w:pPr>
          <w:hyperlink w:anchor="_Toc87109311" w:history="1">
            <w:r w:rsidR="008E7B5D" w:rsidRPr="00F80F01">
              <w:rPr>
                <w:rStyle w:val="Hyperlink"/>
                <w:noProof/>
              </w:rPr>
              <w:t>Doctoral Review</w:t>
            </w:r>
            <w:r w:rsidR="008E7B5D">
              <w:rPr>
                <w:noProof/>
                <w:webHidden/>
              </w:rPr>
              <w:tab/>
            </w:r>
            <w:r w:rsidR="008E7B5D">
              <w:rPr>
                <w:noProof/>
                <w:webHidden/>
              </w:rPr>
              <w:fldChar w:fldCharType="begin"/>
            </w:r>
            <w:r w:rsidR="008E7B5D">
              <w:rPr>
                <w:noProof/>
                <w:webHidden/>
              </w:rPr>
              <w:instrText xml:space="preserve"> PAGEREF _Toc87109311 \h </w:instrText>
            </w:r>
            <w:r w:rsidR="008E7B5D">
              <w:rPr>
                <w:noProof/>
                <w:webHidden/>
              </w:rPr>
            </w:r>
            <w:r w:rsidR="008E7B5D">
              <w:rPr>
                <w:noProof/>
                <w:webHidden/>
              </w:rPr>
              <w:fldChar w:fldCharType="separate"/>
            </w:r>
            <w:r w:rsidR="001C2475">
              <w:rPr>
                <w:noProof/>
                <w:webHidden/>
              </w:rPr>
              <w:t>98</w:t>
            </w:r>
            <w:r w:rsidR="008E7B5D">
              <w:rPr>
                <w:noProof/>
                <w:webHidden/>
              </w:rPr>
              <w:fldChar w:fldCharType="end"/>
            </w:r>
          </w:hyperlink>
        </w:p>
        <w:p w14:paraId="16AFF33E" w14:textId="0BF2BA3C" w:rsidR="008E7B5D" w:rsidRDefault="009366D3">
          <w:pPr>
            <w:pStyle w:val="TOC1"/>
            <w:tabs>
              <w:tab w:val="right" w:leader="dot" w:pos="9026"/>
            </w:tabs>
            <w:rPr>
              <w:rFonts w:eastAsiaTheme="minorEastAsia" w:cstheme="minorBidi"/>
              <w:b w:val="0"/>
              <w:bCs w:val="0"/>
              <w:caps w:val="0"/>
              <w:noProof/>
              <w:sz w:val="24"/>
              <w:szCs w:val="24"/>
            </w:rPr>
          </w:pPr>
          <w:hyperlink w:anchor="_Toc87109312" w:history="1">
            <w:r w:rsidR="008E7B5D" w:rsidRPr="00F80F01">
              <w:rPr>
                <w:rStyle w:val="Hyperlink"/>
                <w:noProof/>
              </w:rPr>
              <w:t>Selected New Jersey State Regulations</w:t>
            </w:r>
            <w:r w:rsidR="008E7B5D">
              <w:rPr>
                <w:noProof/>
                <w:webHidden/>
              </w:rPr>
              <w:tab/>
            </w:r>
            <w:r w:rsidR="008E7B5D">
              <w:rPr>
                <w:noProof/>
                <w:webHidden/>
              </w:rPr>
              <w:fldChar w:fldCharType="begin"/>
            </w:r>
            <w:r w:rsidR="008E7B5D">
              <w:rPr>
                <w:noProof/>
                <w:webHidden/>
              </w:rPr>
              <w:instrText xml:space="preserve"> PAGEREF _Toc87109312 \h </w:instrText>
            </w:r>
            <w:r w:rsidR="008E7B5D">
              <w:rPr>
                <w:noProof/>
                <w:webHidden/>
              </w:rPr>
            </w:r>
            <w:r w:rsidR="008E7B5D">
              <w:rPr>
                <w:noProof/>
                <w:webHidden/>
              </w:rPr>
              <w:fldChar w:fldCharType="separate"/>
            </w:r>
            <w:r w:rsidR="001C2475">
              <w:rPr>
                <w:noProof/>
                <w:webHidden/>
              </w:rPr>
              <w:t>99</w:t>
            </w:r>
            <w:r w:rsidR="008E7B5D">
              <w:rPr>
                <w:noProof/>
                <w:webHidden/>
              </w:rPr>
              <w:fldChar w:fldCharType="end"/>
            </w:r>
          </w:hyperlink>
        </w:p>
        <w:p w14:paraId="771351BC" w14:textId="04F3C84E" w:rsidR="008E7B5D" w:rsidRDefault="009366D3">
          <w:pPr>
            <w:pStyle w:val="TOC2"/>
            <w:tabs>
              <w:tab w:val="right" w:leader="dot" w:pos="9026"/>
            </w:tabs>
            <w:rPr>
              <w:rFonts w:eastAsiaTheme="minorEastAsia" w:cstheme="minorBidi"/>
              <w:smallCaps w:val="0"/>
              <w:noProof/>
              <w:sz w:val="24"/>
              <w:szCs w:val="24"/>
            </w:rPr>
          </w:pPr>
          <w:hyperlink w:anchor="_Toc87109313" w:history="1">
            <w:r w:rsidR="008E7B5D" w:rsidRPr="00F80F01">
              <w:rPr>
                <w:rStyle w:val="Hyperlink"/>
                <w:noProof/>
              </w:rPr>
              <w:t>Subchapter 14: Professional Counselor Specialty Designations</w:t>
            </w:r>
            <w:r w:rsidR="008E7B5D">
              <w:rPr>
                <w:noProof/>
                <w:webHidden/>
              </w:rPr>
              <w:tab/>
            </w:r>
            <w:r w:rsidR="008E7B5D">
              <w:rPr>
                <w:noProof/>
                <w:webHidden/>
              </w:rPr>
              <w:fldChar w:fldCharType="begin"/>
            </w:r>
            <w:r w:rsidR="008E7B5D">
              <w:rPr>
                <w:noProof/>
                <w:webHidden/>
              </w:rPr>
              <w:instrText xml:space="preserve"> PAGEREF _Toc87109313 \h </w:instrText>
            </w:r>
            <w:r w:rsidR="008E7B5D">
              <w:rPr>
                <w:noProof/>
                <w:webHidden/>
              </w:rPr>
            </w:r>
            <w:r w:rsidR="008E7B5D">
              <w:rPr>
                <w:noProof/>
                <w:webHidden/>
              </w:rPr>
              <w:fldChar w:fldCharType="separate"/>
            </w:r>
            <w:r w:rsidR="001C2475">
              <w:rPr>
                <w:noProof/>
                <w:webHidden/>
              </w:rPr>
              <w:t>99</w:t>
            </w:r>
            <w:r w:rsidR="008E7B5D">
              <w:rPr>
                <w:noProof/>
                <w:webHidden/>
              </w:rPr>
              <w:fldChar w:fldCharType="end"/>
            </w:r>
          </w:hyperlink>
        </w:p>
        <w:p w14:paraId="3B338CB0" w14:textId="26BBC865" w:rsidR="008E7B5D" w:rsidRDefault="009366D3">
          <w:pPr>
            <w:pStyle w:val="TOC3"/>
            <w:tabs>
              <w:tab w:val="right" w:leader="dot" w:pos="9026"/>
            </w:tabs>
            <w:rPr>
              <w:rFonts w:eastAsiaTheme="minorEastAsia" w:cstheme="minorBidi"/>
              <w:i w:val="0"/>
              <w:iCs w:val="0"/>
              <w:noProof/>
              <w:sz w:val="24"/>
              <w:szCs w:val="24"/>
            </w:rPr>
          </w:pPr>
          <w:hyperlink w:anchor="_Toc87109314" w:history="1">
            <w:r w:rsidR="008E7B5D" w:rsidRPr="00F80F01">
              <w:rPr>
                <w:rStyle w:val="Hyperlink"/>
                <w:noProof/>
              </w:rPr>
              <w:t>13:34-14.1   Specialty Designations</w:t>
            </w:r>
            <w:r w:rsidR="008E7B5D">
              <w:rPr>
                <w:noProof/>
                <w:webHidden/>
              </w:rPr>
              <w:tab/>
            </w:r>
            <w:r w:rsidR="008E7B5D">
              <w:rPr>
                <w:noProof/>
                <w:webHidden/>
              </w:rPr>
              <w:fldChar w:fldCharType="begin"/>
            </w:r>
            <w:r w:rsidR="008E7B5D">
              <w:rPr>
                <w:noProof/>
                <w:webHidden/>
              </w:rPr>
              <w:instrText xml:space="preserve"> PAGEREF _Toc87109314 \h </w:instrText>
            </w:r>
            <w:r w:rsidR="008E7B5D">
              <w:rPr>
                <w:noProof/>
                <w:webHidden/>
              </w:rPr>
            </w:r>
            <w:r w:rsidR="008E7B5D">
              <w:rPr>
                <w:noProof/>
                <w:webHidden/>
              </w:rPr>
              <w:fldChar w:fldCharType="separate"/>
            </w:r>
            <w:r w:rsidR="001C2475">
              <w:rPr>
                <w:noProof/>
                <w:webHidden/>
              </w:rPr>
              <w:t>99</w:t>
            </w:r>
            <w:r w:rsidR="008E7B5D">
              <w:rPr>
                <w:noProof/>
                <w:webHidden/>
              </w:rPr>
              <w:fldChar w:fldCharType="end"/>
            </w:r>
          </w:hyperlink>
        </w:p>
        <w:p w14:paraId="43A90B49" w14:textId="5A8A839A" w:rsidR="008E7B5D" w:rsidRDefault="009366D3">
          <w:pPr>
            <w:pStyle w:val="TOC3"/>
            <w:tabs>
              <w:tab w:val="right" w:leader="dot" w:pos="9026"/>
            </w:tabs>
            <w:rPr>
              <w:rFonts w:eastAsiaTheme="minorEastAsia" w:cstheme="minorBidi"/>
              <w:i w:val="0"/>
              <w:iCs w:val="0"/>
              <w:noProof/>
              <w:sz w:val="24"/>
              <w:szCs w:val="24"/>
            </w:rPr>
          </w:pPr>
          <w:hyperlink w:anchor="_Toc87109315" w:history="1">
            <w:r w:rsidR="008E7B5D" w:rsidRPr="00F80F01">
              <w:rPr>
                <w:rStyle w:val="Hyperlink"/>
                <w:noProof/>
              </w:rPr>
              <w:t>13:34-14.2  (Reserved)</w:t>
            </w:r>
            <w:r w:rsidR="008E7B5D">
              <w:rPr>
                <w:noProof/>
                <w:webHidden/>
              </w:rPr>
              <w:tab/>
            </w:r>
            <w:r w:rsidR="008E7B5D">
              <w:rPr>
                <w:noProof/>
                <w:webHidden/>
              </w:rPr>
              <w:fldChar w:fldCharType="begin"/>
            </w:r>
            <w:r w:rsidR="008E7B5D">
              <w:rPr>
                <w:noProof/>
                <w:webHidden/>
              </w:rPr>
              <w:instrText xml:space="preserve"> PAGEREF _Toc87109315 \h </w:instrText>
            </w:r>
            <w:r w:rsidR="008E7B5D">
              <w:rPr>
                <w:noProof/>
                <w:webHidden/>
              </w:rPr>
            </w:r>
            <w:r w:rsidR="008E7B5D">
              <w:rPr>
                <w:noProof/>
                <w:webHidden/>
              </w:rPr>
              <w:fldChar w:fldCharType="separate"/>
            </w:r>
            <w:r w:rsidR="001C2475">
              <w:rPr>
                <w:noProof/>
                <w:webHidden/>
              </w:rPr>
              <w:t>99</w:t>
            </w:r>
            <w:r w:rsidR="008E7B5D">
              <w:rPr>
                <w:noProof/>
                <w:webHidden/>
              </w:rPr>
              <w:fldChar w:fldCharType="end"/>
            </w:r>
          </w:hyperlink>
        </w:p>
        <w:p w14:paraId="4722D712" w14:textId="645F135C" w:rsidR="008E7B5D" w:rsidRDefault="009366D3">
          <w:pPr>
            <w:pStyle w:val="TOC2"/>
            <w:tabs>
              <w:tab w:val="right" w:leader="dot" w:pos="9026"/>
            </w:tabs>
            <w:rPr>
              <w:rFonts w:eastAsiaTheme="minorEastAsia" w:cstheme="minorBidi"/>
              <w:smallCaps w:val="0"/>
              <w:noProof/>
              <w:sz w:val="24"/>
              <w:szCs w:val="24"/>
            </w:rPr>
          </w:pPr>
          <w:hyperlink w:anchor="_Toc87109316" w:history="1">
            <w:r w:rsidR="008E7B5D" w:rsidRPr="00F80F01">
              <w:rPr>
                <w:rStyle w:val="Hyperlink"/>
                <w:noProof/>
              </w:rPr>
              <w:t>Subchapter 15: Professional Counselors and Associate Counselors:  Continuing Education</w:t>
            </w:r>
            <w:r w:rsidR="008E7B5D">
              <w:rPr>
                <w:noProof/>
                <w:webHidden/>
              </w:rPr>
              <w:tab/>
            </w:r>
            <w:r w:rsidR="008E7B5D">
              <w:rPr>
                <w:noProof/>
                <w:webHidden/>
              </w:rPr>
              <w:fldChar w:fldCharType="begin"/>
            </w:r>
            <w:r w:rsidR="008E7B5D">
              <w:rPr>
                <w:noProof/>
                <w:webHidden/>
              </w:rPr>
              <w:instrText xml:space="preserve"> PAGEREF _Toc87109316 \h </w:instrText>
            </w:r>
            <w:r w:rsidR="008E7B5D">
              <w:rPr>
                <w:noProof/>
                <w:webHidden/>
              </w:rPr>
            </w:r>
            <w:r w:rsidR="008E7B5D">
              <w:rPr>
                <w:noProof/>
                <w:webHidden/>
              </w:rPr>
              <w:fldChar w:fldCharType="separate"/>
            </w:r>
            <w:r w:rsidR="001C2475">
              <w:rPr>
                <w:noProof/>
                <w:webHidden/>
              </w:rPr>
              <w:t>99</w:t>
            </w:r>
            <w:r w:rsidR="008E7B5D">
              <w:rPr>
                <w:noProof/>
                <w:webHidden/>
              </w:rPr>
              <w:fldChar w:fldCharType="end"/>
            </w:r>
          </w:hyperlink>
        </w:p>
        <w:p w14:paraId="1EA1A86E" w14:textId="180CD6B3" w:rsidR="008E7B5D" w:rsidRDefault="009366D3">
          <w:pPr>
            <w:pStyle w:val="TOC3"/>
            <w:tabs>
              <w:tab w:val="right" w:leader="dot" w:pos="9026"/>
            </w:tabs>
            <w:rPr>
              <w:rFonts w:eastAsiaTheme="minorEastAsia" w:cstheme="minorBidi"/>
              <w:i w:val="0"/>
              <w:iCs w:val="0"/>
              <w:noProof/>
              <w:sz w:val="24"/>
              <w:szCs w:val="24"/>
            </w:rPr>
          </w:pPr>
          <w:hyperlink w:anchor="_Toc87109317" w:history="1">
            <w:r w:rsidR="008E7B5D" w:rsidRPr="00F80F01">
              <w:rPr>
                <w:rStyle w:val="Hyperlink"/>
                <w:noProof/>
              </w:rPr>
              <w:t>13:34-15.1 License Renewal and Continuing Education Requirement</w:t>
            </w:r>
            <w:r w:rsidR="008E7B5D">
              <w:rPr>
                <w:noProof/>
                <w:webHidden/>
              </w:rPr>
              <w:tab/>
            </w:r>
            <w:r w:rsidR="008E7B5D">
              <w:rPr>
                <w:noProof/>
                <w:webHidden/>
              </w:rPr>
              <w:fldChar w:fldCharType="begin"/>
            </w:r>
            <w:r w:rsidR="008E7B5D">
              <w:rPr>
                <w:noProof/>
                <w:webHidden/>
              </w:rPr>
              <w:instrText xml:space="preserve"> PAGEREF _Toc87109317 \h </w:instrText>
            </w:r>
            <w:r w:rsidR="008E7B5D">
              <w:rPr>
                <w:noProof/>
                <w:webHidden/>
              </w:rPr>
            </w:r>
            <w:r w:rsidR="008E7B5D">
              <w:rPr>
                <w:noProof/>
                <w:webHidden/>
              </w:rPr>
              <w:fldChar w:fldCharType="separate"/>
            </w:r>
            <w:r w:rsidR="001C2475">
              <w:rPr>
                <w:noProof/>
                <w:webHidden/>
              </w:rPr>
              <w:t>99</w:t>
            </w:r>
            <w:r w:rsidR="008E7B5D">
              <w:rPr>
                <w:noProof/>
                <w:webHidden/>
              </w:rPr>
              <w:fldChar w:fldCharType="end"/>
            </w:r>
          </w:hyperlink>
        </w:p>
        <w:p w14:paraId="3AC7441A" w14:textId="5E5A848C" w:rsidR="008E7B5D" w:rsidRDefault="009366D3">
          <w:pPr>
            <w:pStyle w:val="TOC3"/>
            <w:tabs>
              <w:tab w:val="right" w:leader="dot" w:pos="9026"/>
            </w:tabs>
            <w:rPr>
              <w:rFonts w:eastAsiaTheme="minorEastAsia" w:cstheme="minorBidi"/>
              <w:i w:val="0"/>
              <w:iCs w:val="0"/>
              <w:noProof/>
              <w:sz w:val="24"/>
              <w:szCs w:val="24"/>
            </w:rPr>
          </w:pPr>
          <w:hyperlink w:anchor="_Toc87109318" w:history="1">
            <w:r w:rsidR="008E7B5D" w:rsidRPr="00F80F01">
              <w:rPr>
                <w:rStyle w:val="Hyperlink"/>
                <w:noProof/>
              </w:rPr>
              <w:t>13:34-15.2 Contact-Hour Requirement for Licensed Professional Counselors</w:t>
            </w:r>
            <w:r w:rsidR="008E7B5D">
              <w:rPr>
                <w:noProof/>
                <w:webHidden/>
              </w:rPr>
              <w:tab/>
            </w:r>
            <w:r w:rsidR="008E7B5D">
              <w:rPr>
                <w:noProof/>
                <w:webHidden/>
              </w:rPr>
              <w:fldChar w:fldCharType="begin"/>
            </w:r>
            <w:r w:rsidR="008E7B5D">
              <w:rPr>
                <w:noProof/>
                <w:webHidden/>
              </w:rPr>
              <w:instrText xml:space="preserve"> PAGEREF _Toc87109318 \h </w:instrText>
            </w:r>
            <w:r w:rsidR="008E7B5D">
              <w:rPr>
                <w:noProof/>
                <w:webHidden/>
              </w:rPr>
            </w:r>
            <w:r w:rsidR="008E7B5D">
              <w:rPr>
                <w:noProof/>
                <w:webHidden/>
              </w:rPr>
              <w:fldChar w:fldCharType="separate"/>
            </w:r>
            <w:r w:rsidR="001C2475">
              <w:rPr>
                <w:noProof/>
                <w:webHidden/>
              </w:rPr>
              <w:t>99</w:t>
            </w:r>
            <w:r w:rsidR="008E7B5D">
              <w:rPr>
                <w:noProof/>
                <w:webHidden/>
              </w:rPr>
              <w:fldChar w:fldCharType="end"/>
            </w:r>
          </w:hyperlink>
        </w:p>
        <w:p w14:paraId="098C5F82" w14:textId="649C9C97" w:rsidR="008E7B5D" w:rsidRDefault="009366D3">
          <w:pPr>
            <w:pStyle w:val="TOC3"/>
            <w:tabs>
              <w:tab w:val="right" w:leader="dot" w:pos="9026"/>
            </w:tabs>
            <w:rPr>
              <w:rFonts w:eastAsiaTheme="minorEastAsia" w:cstheme="minorBidi"/>
              <w:i w:val="0"/>
              <w:iCs w:val="0"/>
              <w:noProof/>
              <w:sz w:val="24"/>
              <w:szCs w:val="24"/>
            </w:rPr>
          </w:pPr>
          <w:hyperlink w:anchor="_Toc87109319" w:history="1">
            <w:r w:rsidR="008E7B5D" w:rsidRPr="00F80F01">
              <w:rPr>
                <w:rStyle w:val="Hyperlink"/>
                <w:noProof/>
              </w:rPr>
              <w:t>13:34-15.3    (Reserved)</w:t>
            </w:r>
            <w:r w:rsidR="008E7B5D">
              <w:rPr>
                <w:noProof/>
                <w:webHidden/>
              </w:rPr>
              <w:tab/>
            </w:r>
            <w:r w:rsidR="008E7B5D">
              <w:rPr>
                <w:noProof/>
                <w:webHidden/>
              </w:rPr>
              <w:fldChar w:fldCharType="begin"/>
            </w:r>
            <w:r w:rsidR="008E7B5D">
              <w:rPr>
                <w:noProof/>
                <w:webHidden/>
              </w:rPr>
              <w:instrText xml:space="preserve"> PAGEREF _Toc87109319 \h </w:instrText>
            </w:r>
            <w:r w:rsidR="008E7B5D">
              <w:rPr>
                <w:noProof/>
                <w:webHidden/>
              </w:rPr>
            </w:r>
            <w:r w:rsidR="008E7B5D">
              <w:rPr>
                <w:noProof/>
                <w:webHidden/>
              </w:rPr>
              <w:fldChar w:fldCharType="separate"/>
            </w:r>
            <w:r w:rsidR="001C2475">
              <w:rPr>
                <w:noProof/>
                <w:webHidden/>
              </w:rPr>
              <w:t>100</w:t>
            </w:r>
            <w:r w:rsidR="008E7B5D">
              <w:rPr>
                <w:noProof/>
                <w:webHidden/>
              </w:rPr>
              <w:fldChar w:fldCharType="end"/>
            </w:r>
          </w:hyperlink>
        </w:p>
        <w:p w14:paraId="6938AB55" w14:textId="3D718A87" w:rsidR="008E7B5D" w:rsidRDefault="009366D3">
          <w:pPr>
            <w:pStyle w:val="TOC3"/>
            <w:tabs>
              <w:tab w:val="right" w:leader="dot" w:pos="9026"/>
            </w:tabs>
            <w:rPr>
              <w:rFonts w:eastAsiaTheme="minorEastAsia" w:cstheme="minorBidi"/>
              <w:i w:val="0"/>
              <w:iCs w:val="0"/>
              <w:noProof/>
              <w:sz w:val="24"/>
              <w:szCs w:val="24"/>
            </w:rPr>
          </w:pPr>
          <w:hyperlink w:anchor="_Toc87109320" w:history="1">
            <w:r w:rsidR="008E7B5D" w:rsidRPr="00F80F01">
              <w:rPr>
                <w:rStyle w:val="Hyperlink"/>
                <w:noProof/>
              </w:rPr>
              <w:t>13:34-15.4 Approval of Courses or Programs</w:t>
            </w:r>
            <w:r w:rsidR="008E7B5D">
              <w:rPr>
                <w:noProof/>
                <w:webHidden/>
              </w:rPr>
              <w:tab/>
            </w:r>
            <w:r w:rsidR="008E7B5D">
              <w:rPr>
                <w:noProof/>
                <w:webHidden/>
              </w:rPr>
              <w:fldChar w:fldCharType="begin"/>
            </w:r>
            <w:r w:rsidR="008E7B5D">
              <w:rPr>
                <w:noProof/>
                <w:webHidden/>
              </w:rPr>
              <w:instrText xml:space="preserve"> PAGEREF _Toc87109320 \h </w:instrText>
            </w:r>
            <w:r w:rsidR="008E7B5D">
              <w:rPr>
                <w:noProof/>
                <w:webHidden/>
              </w:rPr>
            </w:r>
            <w:r w:rsidR="008E7B5D">
              <w:rPr>
                <w:noProof/>
                <w:webHidden/>
              </w:rPr>
              <w:fldChar w:fldCharType="separate"/>
            </w:r>
            <w:r w:rsidR="001C2475">
              <w:rPr>
                <w:noProof/>
                <w:webHidden/>
              </w:rPr>
              <w:t>100</w:t>
            </w:r>
            <w:r w:rsidR="008E7B5D">
              <w:rPr>
                <w:noProof/>
                <w:webHidden/>
              </w:rPr>
              <w:fldChar w:fldCharType="end"/>
            </w:r>
          </w:hyperlink>
        </w:p>
        <w:p w14:paraId="3E11C30E" w14:textId="633B6FEA" w:rsidR="008E7B5D" w:rsidRDefault="009366D3">
          <w:pPr>
            <w:pStyle w:val="TOC3"/>
            <w:tabs>
              <w:tab w:val="right" w:leader="dot" w:pos="9026"/>
            </w:tabs>
            <w:rPr>
              <w:rFonts w:eastAsiaTheme="minorEastAsia" w:cstheme="minorBidi"/>
              <w:i w:val="0"/>
              <w:iCs w:val="0"/>
              <w:noProof/>
              <w:sz w:val="24"/>
              <w:szCs w:val="24"/>
            </w:rPr>
          </w:pPr>
          <w:hyperlink w:anchor="_Toc87109321" w:history="1">
            <w:r w:rsidR="008E7B5D" w:rsidRPr="00F80F01">
              <w:rPr>
                <w:rStyle w:val="Hyperlink"/>
                <w:noProof/>
              </w:rPr>
              <w:t>13:34-15.5 Continuing Education Credits and Contact-Hour Calculation</w:t>
            </w:r>
            <w:r w:rsidR="008E7B5D">
              <w:rPr>
                <w:noProof/>
                <w:webHidden/>
              </w:rPr>
              <w:tab/>
            </w:r>
            <w:r w:rsidR="008E7B5D">
              <w:rPr>
                <w:noProof/>
                <w:webHidden/>
              </w:rPr>
              <w:fldChar w:fldCharType="begin"/>
            </w:r>
            <w:r w:rsidR="008E7B5D">
              <w:rPr>
                <w:noProof/>
                <w:webHidden/>
              </w:rPr>
              <w:instrText xml:space="preserve"> PAGEREF _Toc87109321 \h </w:instrText>
            </w:r>
            <w:r w:rsidR="008E7B5D">
              <w:rPr>
                <w:noProof/>
                <w:webHidden/>
              </w:rPr>
            </w:r>
            <w:r w:rsidR="008E7B5D">
              <w:rPr>
                <w:noProof/>
                <w:webHidden/>
              </w:rPr>
              <w:fldChar w:fldCharType="separate"/>
            </w:r>
            <w:r w:rsidR="001C2475">
              <w:rPr>
                <w:noProof/>
                <w:webHidden/>
              </w:rPr>
              <w:t>102</w:t>
            </w:r>
            <w:r w:rsidR="008E7B5D">
              <w:rPr>
                <w:noProof/>
                <w:webHidden/>
              </w:rPr>
              <w:fldChar w:fldCharType="end"/>
            </w:r>
          </w:hyperlink>
        </w:p>
        <w:p w14:paraId="4A74CE7F" w14:textId="35EE287C" w:rsidR="008E7B5D" w:rsidRDefault="009366D3">
          <w:pPr>
            <w:pStyle w:val="TOC3"/>
            <w:tabs>
              <w:tab w:val="right" w:leader="dot" w:pos="9026"/>
            </w:tabs>
            <w:rPr>
              <w:rFonts w:eastAsiaTheme="minorEastAsia" w:cstheme="minorBidi"/>
              <w:i w:val="0"/>
              <w:iCs w:val="0"/>
              <w:noProof/>
              <w:sz w:val="24"/>
              <w:szCs w:val="24"/>
            </w:rPr>
          </w:pPr>
          <w:hyperlink w:anchor="_Toc87109322" w:history="1">
            <w:r w:rsidR="008E7B5D" w:rsidRPr="00F80F01">
              <w:rPr>
                <w:rStyle w:val="Hyperlink"/>
                <w:noProof/>
              </w:rPr>
              <w:t>13:34-15.6 Documentation of Continuing Education Credit</w:t>
            </w:r>
            <w:r w:rsidR="008E7B5D">
              <w:rPr>
                <w:noProof/>
                <w:webHidden/>
              </w:rPr>
              <w:tab/>
            </w:r>
            <w:r w:rsidR="008E7B5D">
              <w:rPr>
                <w:noProof/>
                <w:webHidden/>
              </w:rPr>
              <w:fldChar w:fldCharType="begin"/>
            </w:r>
            <w:r w:rsidR="008E7B5D">
              <w:rPr>
                <w:noProof/>
                <w:webHidden/>
              </w:rPr>
              <w:instrText xml:space="preserve"> PAGEREF _Toc87109322 \h </w:instrText>
            </w:r>
            <w:r w:rsidR="008E7B5D">
              <w:rPr>
                <w:noProof/>
                <w:webHidden/>
              </w:rPr>
            </w:r>
            <w:r w:rsidR="008E7B5D">
              <w:rPr>
                <w:noProof/>
                <w:webHidden/>
              </w:rPr>
              <w:fldChar w:fldCharType="separate"/>
            </w:r>
            <w:r w:rsidR="001C2475">
              <w:rPr>
                <w:noProof/>
                <w:webHidden/>
              </w:rPr>
              <w:t>103</w:t>
            </w:r>
            <w:r w:rsidR="008E7B5D">
              <w:rPr>
                <w:noProof/>
                <w:webHidden/>
              </w:rPr>
              <w:fldChar w:fldCharType="end"/>
            </w:r>
          </w:hyperlink>
        </w:p>
        <w:p w14:paraId="7E22B2E1" w14:textId="22AFBCEF" w:rsidR="008E7B5D" w:rsidRDefault="009366D3">
          <w:pPr>
            <w:pStyle w:val="TOC3"/>
            <w:tabs>
              <w:tab w:val="right" w:leader="dot" w:pos="9026"/>
            </w:tabs>
            <w:rPr>
              <w:rFonts w:eastAsiaTheme="minorEastAsia" w:cstheme="minorBidi"/>
              <w:i w:val="0"/>
              <w:iCs w:val="0"/>
              <w:noProof/>
              <w:sz w:val="24"/>
              <w:szCs w:val="24"/>
            </w:rPr>
          </w:pPr>
          <w:hyperlink w:anchor="_Toc87109323" w:history="1">
            <w:r w:rsidR="008E7B5D" w:rsidRPr="00F80F01">
              <w:rPr>
                <w:rStyle w:val="Hyperlink"/>
                <w:noProof/>
              </w:rPr>
              <w:t>13:34-15.7 Waiver of Continuing Education Requirements</w:t>
            </w:r>
            <w:r w:rsidR="008E7B5D">
              <w:rPr>
                <w:noProof/>
                <w:webHidden/>
              </w:rPr>
              <w:tab/>
            </w:r>
            <w:r w:rsidR="008E7B5D">
              <w:rPr>
                <w:noProof/>
                <w:webHidden/>
              </w:rPr>
              <w:fldChar w:fldCharType="begin"/>
            </w:r>
            <w:r w:rsidR="008E7B5D">
              <w:rPr>
                <w:noProof/>
                <w:webHidden/>
              </w:rPr>
              <w:instrText xml:space="preserve"> PAGEREF _Toc87109323 \h </w:instrText>
            </w:r>
            <w:r w:rsidR="008E7B5D">
              <w:rPr>
                <w:noProof/>
                <w:webHidden/>
              </w:rPr>
            </w:r>
            <w:r w:rsidR="008E7B5D">
              <w:rPr>
                <w:noProof/>
                <w:webHidden/>
              </w:rPr>
              <w:fldChar w:fldCharType="separate"/>
            </w:r>
            <w:r w:rsidR="001C2475">
              <w:rPr>
                <w:noProof/>
                <w:webHidden/>
              </w:rPr>
              <w:t>104</w:t>
            </w:r>
            <w:r w:rsidR="008E7B5D">
              <w:rPr>
                <w:noProof/>
                <w:webHidden/>
              </w:rPr>
              <w:fldChar w:fldCharType="end"/>
            </w:r>
          </w:hyperlink>
        </w:p>
        <w:p w14:paraId="14354C4A" w14:textId="6EC6183E" w:rsidR="008E7B5D" w:rsidRDefault="009366D3">
          <w:pPr>
            <w:pStyle w:val="TOC2"/>
            <w:tabs>
              <w:tab w:val="right" w:leader="dot" w:pos="9026"/>
            </w:tabs>
            <w:rPr>
              <w:rFonts w:eastAsiaTheme="minorEastAsia" w:cstheme="minorBidi"/>
              <w:smallCaps w:val="0"/>
              <w:noProof/>
              <w:sz w:val="24"/>
              <w:szCs w:val="24"/>
            </w:rPr>
          </w:pPr>
          <w:hyperlink w:anchor="_Toc87109324" w:history="1">
            <w:r w:rsidR="008E7B5D" w:rsidRPr="00F80F01">
              <w:rPr>
                <w:rStyle w:val="Hyperlink"/>
                <w:noProof/>
              </w:rPr>
              <w:t>Subchapter 18: Professional Counselors and Associate Counselors: Client Records; Confidentiality</w:t>
            </w:r>
            <w:r w:rsidR="008E7B5D">
              <w:rPr>
                <w:noProof/>
                <w:webHidden/>
              </w:rPr>
              <w:tab/>
            </w:r>
            <w:r w:rsidR="008E7B5D">
              <w:rPr>
                <w:noProof/>
                <w:webHidden/>
              </w:rPr>
              <w:fldChar w:fldCharType="begin"/>
            </w:r>
            <w:r w:rsidR="008E7B5D">
              <w:rPr>
                <w:noProof/>
                <w:webHidden/>
              </w:rPr>
              <w:instrText xml:space="preserve"> PAGEREF _Toc87109324 \h </w:instrText>
            </w:r>
            <w:r w:rsidR="008E7B5D">
              <w:rPr>
                <w:noProof/>
                <w:webHidden/>
              </w:rPr>
            </w:r>
            <w:r w:rsidR="008E7B5D">
              <w:rPr>
                <w:noProof/>
                <w:webHidden/>
              </w:rPr>
              <w:fldChar w:fldCharType="separate"/>
            </w:r>
            <w:r w:rsidR="001C2475">
              <w:rPr>
                <w:noProof/>
                <w:webHidden/>
              </w:rPr>
              <w:t>104</w:t>
            </w:r>
            <w:r w:rsidR="008E7B5D">
              <w:rPr>
                <w:noProof/>
                <w:webHidden/>
              </w:rPr>
              <w:fldChar w:fldCharType="end"/>
            </w:r>
          </w:hyperlink>
        </w:p>
        <w:p w14:paraId="5BBC71BF" w14:textId="61C67398" w:rsidR="008E7B5D" w:rsidRDefault="009366D3">
          <w:pPr>
            <w:pStyle w:val="TOC3"/>
            <w:tabs>
              <w:tab w:val="right" w:leader="dot" w:pos="9026"/>
            </w:tabs>
            <w:rPr>
              <w:rFonts w:eastAsiaTheme="minorEastAsia" w:cstheme="minorBidi"/>
              <w:i w:val="0"/>
              <w:iCs w:val="0"/>
              <w:noProof/>
              <w:sz w:val="24"/>
              <w:szCs w:val="24"/>
            </w:rPr>
          </w:pPr>
          <w:hyperlink w:anchor="_Toc87109325" w:history="1">
            <w:r w:rsidR="008E7B5D" w:rsidRPr="00F80F01">
              <w:rPr>
                <w:rStyle w:val="Hyperlink"/>
                <w:noProof/>
              </w:rPr>
              <w:t>13:34-18.1 Preparation and Maintenance of Client Records</w:t>
            </w:r>
            <w:r w:rsidR="008E7B5D">
              <w:rPr>
                <w:noProof/>
                <w:webHidden/>
              </w:rPr>
              <w:tab/>
            </w:r>
            <w:r w:rsidR="008E7B5D">
              <w:rPr>
                <w:noProof/>
                <w:webHidden/>
              </w:rPr>
              <w:fldChar w:fldCharType="begin"/>
            </w:r>
            <w:r w:rsidR="008E7B5D">
              <w:rPr>
                <w:noProof/>
                <w:webHidden/>
              </w:rPr>
              <w:instrText xml:space="preserve"> PAGEREF _Toc87109325 \h </w:instrText>
            </w:r>
            <w:r w:rsidR="008E7B5D">
              <w:rPr>
                <w:noProof/>
                <w:webHidden/>
              </w:rPr>
            </w:r>
            <w:r w:rsidR="008E7B5D">
              <w:rPr>
                <w:noProof/>
                <w:webHidden/>
              </w:rPr>
              <w:fldChar w:fldCharType="separate"/>
            </w:r>
            <w:r w:rsidR="001C2475">
              <w:rPr>
                <w:noProof/>
                <w:webHidden/>
              </w:rPr>
              <w:t>104</w:t>
            </w:r>
            <w:r w:rsidR="008E7B5D">
              <w:rPr>
                <w:noProof/>
                <w:webHidden/>
              </w:rPr>
              <w:fldChar w:fldCharType="end"/>
            </w:r>
          </w:hyperlink>
        </w:p>
        <w:p w14:paraId="6764956F" w14:textId="55DFF625" w:rsidR="008E7B5D" w:rsidRDefault="009366D3">
          <w:pPr>
            <w:pStyle w:val="TOC3"/>
            <w:tabs>
              <w:tab w:val="right" w:leader="dot" w:pos="9026"/>
            </w:tabs>
            <w:rPr>
              <w:rFonts w:eastAsiaTheme="minorEastAsia" w:cstheme="minorBidi"/>
              <w:i w:val="0"/>
              <w:iCs w:val="0"/>
              <w:noProof/>
              <w:sz w:val="24"/>
              <w:szCs w:val="24"/>
            </w:rPr>
          </w:pPr>
          <w:hyperlink w:anchor="_Toc87109326" w:history="1">
            <w:r w:rsidR="008E7B5D" w:rsidRPr="00F80F01">
              <w:rPr>
                <w:rStyle w:val="Hyperlink"/>
                <w:noProof/>
              </w:rPr>
              <w:t>13:34-18.2 Use of Personal or Other Computer to Prepare Client Records</w:t>
            </w:r>
            <w:r w:rsidR="008E7B5D">
              <w:rPr>
                <w:noProof/>
                <w:webHidden/>
              </w:rPr>
              <w:tab/>
            </w:r>
            <w:r w:rsidR="008E7B5D">
              <w:rPr>
                <w:noProof/>
                <w:webHidden/>
              </w:rPr>
              <w:fldChar w:fldCharType="begin"/>
            </w:r>
            <w:r w:rsidR="008E7B5D">
              <w:rPr>
                <w:noProof/>
                <w:webHidden/>
              </w:rPr>
              <w:instrText xml:space="preserve"> PAGEREF _Toc87109326 \h </w:instrText>
            </w:r>
            <w:r w:rsidR="008E7B5D">
              <w:rPr>
                <w:noProof/>
                <w:webHidden/>
              </w:rPr>
            </w:r>
            <w:r w:rsidR="008E7B5D">
              <w:rPr>
                <w:noProof/>
                <w:webHidden/>
              </w:rPr>
              <w:fldChar w:fldCharType="separate"/>
            </w:r>
            <w:r w:rsidR="001C2475">
              <w:rPr>
                <w:noProof/>
                <w:webHidden/>
              </w:rPr>
              <w:t>105</w:t>
            </w:r>
            <w:r w:rsidR="008E7B5D">
              <w:rPr>
                <w:noProof/>
                <w:webHidden/>
              </w:rPr>
              <w:fldChar w:fldCharType="end"/>
            </w:r>
          </w:hyperlink>
        </w:p>
        <w:p w14:paraId="18C5B67E" w14:textId="7E34308E" w:rsidR="008E7B5D" w:rsidRDefault="009366D3">
          <w:pPr>
            <w:pStyle w:val="TOC3"/>
            <w:tabs>
              <w:tab w:val="right" w:leader="dot" w:pos="9026"/>
            </w:tabs>
            <w:rPr>
              <w:rFonts w:eastAsiaTheme="minorEastAsia" w:cstheme="minorBidi"/>
              <w:i w:val="0"/>
              <w:iCs w:val="0"/>
              <w:noProof/>
              <w:sz w:val="24"/>
              <w:szCs w:val="24"/>
            </w:rPr>
          </w:pPr>
          <w:hyperlink w:anchor="_Toc87109327" w:history="1">
            <w:r w:rsidR="008E7B5D" w:rsidRPr="00F80F01">
              <w:rPr>
                <w:rStyle w:val="Hyperlink"/>
                <w:noProof/>
              </w:rPr>
              <w:t>13:34-18.3 Access to Copy of Client Record</w:t>
            </w:r>
            <w:r w:rsidR="008E7B5D">
              <w:rPr>
                <w:noProof/>
                <w:webHidden/>
              </w:rPr>
              <w:tab/>
            </w:r>
            <w:r w:rsidR="008E7B5D">
              <w:rPr>
                <w:noProof/>
                <w:webHidden/>
              </w:rPr>
              <w:fldChar w:fldCharType="begin"/>
            </w:r>
            <w:r w:rsidR="008E7B5D">
              <w:rPr>
                <w:noProof/>
                <w:webHidden/>
              </w:rPr>
              <w:instrText xml:space="preserve"> PAGEREF _Toc87109327 \h </w:instrText>
            </w:r>
            <w:r w:rsidR="008E7B5D">
              <w:rPr>
                <w:noProof/>
                <w:webHidden/>
              </w:rPr>
            </w:r>
            <w:r w:rsidR="008E7B5D">
              <w:rPr>
                <w:noProof/>
                <w:webHidden/>
              </w:rPr>
              <w:fldChar w:fldCharType="separate"/>
            </w:r>
            <w:r w:rsidR="001C2475">
              <w:rPr>
                <w:noProof/>
                <w:webHidden/>
              </w:rPr>
              <w:t>106</w:t>
            </w:r>
            <w:r w:rsidR="008E7B5D">
              <w:rPr>
                <w:noProof/>
                <w:webHidden/>
              </w:rPr>
              <w:fldChar w:fldCharType="end"/>
            </w:r>
          </w:hyperlink>
        </w:p>
        <w:p w14:paraId="73F6BA37" w14:textId="78D251E3" w:rsidR="008E7B5D" w:rsidRDefault="009366D3">
          <w:pPr>
            <w:pStyle w:val="TOC3"/>
            <w:tabs>
              <w:tab w:val="right" w:leader="dot" w:pos="9026"/>
            </w:tabs>
            <w:rPr>
              <w:rFonts w:eastAsiaTheme="minorEastAsia" w:cstheme="minorBidi"/>
              <w:i w:val="0"/>
              <w:iCs w:val="0"/>
              <w:noProof/>
              <w:sz w:val="24"/>
              <w:szCs w:val="24"/>
            </w:rPr>
          </w:pPr>
          <w:hyperlink w:anchor="_Toc87109328" w:history="1">
            <w:r w:rsidR="008E7B5D" w:rsidRPr="00F80F01">
              <w:rPr>
                <w:rStyle w:val="Hyperlink"/>
                <w:noProof/>
              </w:rPr>
              <w:t>13:34-18.4 Access by a Managed Health Care Plan to Information in Client Record</w:t>
            </w:r>
            <w:r w:rsidR="008E7B5D">
              <w:rPr>
                <w:noProof/>
                <w:webHidden/>
              </w:rPr>
              <w:tab/>
            </w:r>
            <w:r w:rsidR="008E7B5D">
              <w:rPr>
                <w:noProof/>
                <w:webHidden/>
              </w:rPr>
              <w:fldChar w:fldCharType="begin"/>
            </w:r>
            <w:r w:rsidR="008E7B5D">
              <w:rPr>
                <w:noProof/>
                <w:webHidden/>
              </w:rPr>
              <w:instrText xml:space="preserve"> PAGEREF _Toc87109328 \h </w:instrText>
            </w:r>
            <w:r w:rsidR="008E7B5D">
              <w:rPr>
                <w:noProof/>
                <w:webHidden/>
              </w:rPr>
            </w:r>
            <w:r w:rsidR="008E7B5D">
              <w:rPr>
                <w:noProof/>
                <w:webHidden/>
              </w:rPr>
              <w:fldChar w:fldCharType="separate"/>
            </w:r>
            <w:r w:rsidR="001C2475">
              <w:rPr>
                <w:noProof/>
                <w:webHidden/>
              </w:rPr>
              <w:t>107</w:t>
            </w:r>
            <w:r w:rsidR="008E7B5D">
              <w:rPr>
                <w:noProof/>
                <w:webHidden/>
              </w:rPr>
              <w:fldChar w:fldCharType="end"/>
            </w:r>
          </w:hyperlink>
        </w:p>
        <w:p w14:paraId="5B52C3E5" w14:textId="05DBB4CE" w:rsidR="008E7B5D" w:rsidRDefault="009366D3">
          <w:pPr>
            <w:pStyle w:val="TOC3"/>
            <w:tabs>
              <w:tab w:val="right" w:leader="dot" w:pos="9026"/>
            </w:tabs>
            <w:rPr>
              <w:rFonts w:eastAsiaTheme="minorEastAsia" w:cstheme="minorBidi"/>
              <w:i w:val="0"/>
              <w:iCs w:val="0"/>
              <w:noProof/>
              <w:sz w:val="24"/>
              <w:szCs w:val="24"/>
            </w:rPr>
          </w:pPr>
          <w:hyperlink w:anchor="_Toc87109329" w:history="1">
            <w:r w:rsidR="008E7B5D" w:rsidRPr="00F80F01">
              <w:rPr>
                <w:rStyle w:val="Hyperlink"/>
                <w:noProof/>
              </w:rPr>
              <w:t>13:34-18.5 Confidentiality</w:t>
            </w:r>
            <w:r w:rsidR="008E7B5D">
              <w:rPr>
                <w:noProof/>
                <w:webHidden/>
              </w:rPr>
              <w:tab/>
            </w:r>
            <w:r w:rsidR="008E7B5D">
              <w:rPr>
                <w:noProof/>
                <w:webHidden/>
              </w:rPr>
              <w:fldChar w:fldCharType="begin"/>
            </w:r>
            <w:r w:rsidR="008E7B5D">
              <w:rPr>
                <w:noProof/>
                <w:webHidden/>
              </w:rPr>
              <w:instrText xml:space="preserve"> PAGEREF _Toc87109329 \h </w:instrText>
            </w:r>
            <w:r w:rsidR="008E7B5D">
              <w:rPr>
                <w:noProof/>
                <w:webHidden/>
              </w:rPr>
            </w:r>
            <w:r w:rsidR="008E7B5D">
              <w:rPr>
                <w:noProof/>
                <w:webHidden/>
              </w:rPr>
              <w:fldChar w:fldCharType="separate"/>
            </w:r>
            <w:r w:rsidR="001C2475">
              <w:rPr>
                <w:noProof/>
                <w:webHidden/>
              </w:rPr>
              <w:t>107</w:t>
            </w:r>
            <w:r w:rsidR="008E7B5D">
              <w:rPr>
                <w:noProof/>
                <w:webHidden/>
              </w:rPr>
              <w:fldChar w:fldCharType="end"/>
            </w:r>
          </w:hyperlink>
        </w:p>
        <w:p w14:paraId="11320209" w14:textId="0825ED75" w:rsidR="008E7B5D" w:rsidRDefault="009366D3">
          <w:pPr>
            <w:pStyle w:val="TOC3"/>
            <w:tabs>
              <w:tab w:val="right" w:leader="dot" w:pos="9026"/>
            </w:tabs>
            <w:rPr>
              <w:rFonts w:eastAsiaTheme="minorEastAsia" w:cstheme="minorBidi"/>
              <w:i w:val="0"/>
              <w:iCs w:val="0"/>
              <w:noProof/>
              <w:sz w:val="24"/>
              <w:szCs w:val="24"/>
            </w:rPr>
          </w:pPr>
          <w:hyperlink w:anchor="_Toc87109330" w:history="1">
            <w:r w:rsidR="008E7B5D" w:rsidRPr="00F80F01">
              <w:rPr>
                <w:rStyle w:val="Hyperlink"/>
                <w:noProof/>
              </w:rPr>
              <w:t>13:34-18.6 Minors</w:t>
            </w:r>
            <w:r w:rsidR="008E7B5D">
              <w:rPr>
                <w:noProof/>
                <w:webHidden/>
              </w:rPr>
              <w:tab/>
            </w:r>
            <w:r w:rsidR="008E7B5D">
              <w:rPr>
                <w:noProof/>
                <w:webHidden/>
              </w:rPr>
              <w:fldChar w:fldCharType="begin"/>
            </w:r>
            <w:r w:rsidR="008E7B5D">
              <w:rPr>
                <w:noProof/>
                <w:webHidden/>
              </w:rPr>
              <w:instrText xml:space="preserve"> PAGEREF _Toc87109330 \h </w:instrText>
            </w:r>
            <w:r w:rsidR="008E7B5D">
              <w:rPr>
                <w:noProof/>
                <w:webHidden/>
              </w:rPr>
            </w:r>
            <w:r w:rsidR="008E7B5D">
              <w:rPr>
                <w:noProof/>
                <w:webHidden/>
              </w:rPr>
              <w:fldChar w:fldCharType="separate"/>
            </w:r>
            <w:r w:rsidR="001C2475">
              <w:rPr>
                <w:noProof/>
                <w:webHidden/>
              </w:rPr>
              <w:t>108</w:t>
            </w:r>
            <w:r w:rsidR="008E7B5D">
              <w:rPr>
                <w:noProof/>
                <w:webHidden/>
              </w:rPr>
              <w:fldChar w:fldCharType="end"/>
            </w:r>
          </w:hyperlink>
        </w:p>
        <w:p w14:paraId="4684BE94" w14:textId="2BA447DD" w:rsidR="008E7B5D" w:rsidRDefault="009366D3">
          <w:pPr>
            <w:pStyle w:val="TOC3"/>
            <w:tabs>
              <w:tab w:val="right" w:leader="dot" w:pos="9026"/>
            </w:tabs>
            <w:rPr>
              <w:rFonts w:eastAsiaTheme="minorEastAsia" w:cstheme="minorBidi"/>
              <w:i w:val="0"/>
              <w:iCs w:val="0"/>
              <w:noProof/>
              <w:sz w:val="24"/>
              <w:szCs w:val="24"/>
            </w:rPr>
          </w:pPr>
          <w:hyperlink w:anchor="_Toc87109331" w:history="1">
            <w:r w:rsidR="008E7B5D" w:rsidRPr="00F80F01">
              <w:rPr>
                <w:rStyle w:val="Hyperlink"/>
                <w:noProof/>
              </w:rPr>
              <w:t>13:34-18.7 Transfer or Disposal of Records</w:t>
            </w:r>
            <w:r w:rsidR="008E7B5D">
              <w:rPr>
                <w:noProof/>
                <w:webHidden/>
              </w:rPr>
              <w:tab/>
            </w:r>
            <w:r w:rsidR="008E7B5D">
              <w:rPr>
                <w:noProof/>
                <w:webHidden/>
              </w:rPr>
              <w:fldChar w:fldCharType="begin"/>
            </w:r>
            <w:r w:rsidR="008E7B5D">
              <w:rPr>
                <w:noProof/>
                <w:webHidden/>
              </w:rPr>
              <w:instrText xml:space="preserve"> PAGEREF _Toc87109331 \h </w:instrText>
            </w:r>
            <w:r w:rsidR="008E7B5D">
              <w:rPr>
                <w:noProof/>
                <w:webHidden/>
              </w:rPr>
            </w:r>
            <w:r w:rsidR="008E7B5D">
              <w:rPr>
                <w:noProof/>
                <w:webHidden/>
              </w:rPr>
              <w:fldChar w:fldCharType="separate"/>
            </w:r>
            <w:r w:rsidR="001C2475">
              <w:rPr>
                <w:noProof/>
                <w:webHidden/>
              </w:rPr>
              <w:t>109</w:t>
            </w:r>
            <w:r w:rsidR="008E7B5D">
              <w:rPr>
                <w:noProof/>
                <w:webHidden/>
              </w:rPr>
              <w:fldChar w:fldCharType="end"/>
            </w:r>
          </w:hyperlink>
        </w:p>
        <w:p w14:paraId="6D900D27" w14:textId="52299DBD" w:rsidR="008E7B5D" w:rsidRDefault="009366D3">
          <w:pPr>
            <w:pStyle w:val="TOC2"/>
            <w:tabs>
              <w:tab w:val="right" w:leader="dot" w:pos="9026"/>
            </w:tabs>
            <w:rPr>
              <w:rFonts w:eastAsiaTheme="minorEastAsia" w:cstheme="minorBidi"/>
              <w:smallCaps w:val="0"/>
              <w:noProof/>
              <w:sz w:val="24"/>
              <w:szCs w:val="24"/>
            </w:rPr>
          </w:pPr>
          <w:hyperlink w:anchor="_Toc87109332" w:history="1">
            <w:r w:rsidR="008E7B5D" w:rsidRPr="00F80F01">
              <w:rPr>
                <w:rStyle w:val="Hyperlink"/>
                <w:noProof/>
              </w:rPr>
              <w:t>Subchapter 19: Professional Counselors and Associate Counselors: General Obligations of a Licensee</w:t>
            </w:r>
            <w:r w:rsidR="008E7B5D">
              <w:rPr>
                <w:noProof/>
                <w:webHidden/>
              </w:rPr>
              <w:tab/>
            </w:r>
            <w:r w:rsidR="008E7B5D">
              <w:rPr>
                <w:noProof/>
                <w:webHidden/>
              </w:rPr>
              <w:fldChar w:fldCharType="begin"/>
            </w:r>
            <w:r w:rsidR="008E7B5D">
              <w:rPr>
                <w:noProof/>
                <w:webHidden/>
              </w:rPr>
              <w:instrText xml:space="preserve"> PAGEREF _Toc87109332 \h </w:instrText>
            </w:r>
            <w:r w:rsidR="008E7B5D">
              <w:rPr>
                <w:noProof/>
                <w:webHidden/>
              </w:rPr>
            </w:r>
            <w:r w:rsidR="008E7B5D">
              <w:rPr>
                <w:noProof/>
                <w:webHidden/>
              </w:rPr>
              <w:fldChar w:fldCharType="separate"/>
            </w:r>
            <w:r w:rsidR="001C2475">
              <w:rPr>
                <w:noProof/>
                <w:webHidden/>
              </w:rPr>
              <w:t>109</w:t>
            </w:r>
            <w:r w:rsidR="008E7B5D">
              <w:rPr>
                <w:noProof/>
                <w:webHidden/>
              </w:rPr>
              <w:fldChar w:fldCharType="end"/>
            </w:r>
          </w:hyperlink>
        </w:p>
        <w:p w14:paraId="4A5585C2" w14:textId="73382C6C" w:rsidR="008E7B5D" w:rsidRDefault="009366D3">
          <w:pPr>
            <w:pStyle w:val="TOC3"/>
            <w:tabs>
              <w:tab w:val="right" w:leader="dot" w:pos="9026"/>
            </w:tabs>
            <w:rPr>
              <w:rFonts w:eastAsiaTheme="minorEastAsia" w:cstheme="minorBidi"/>
              <w:i w:val="0"/>
              <w:iCs w:val="0"/>
              <w:noProof/>
              <w:sz w:val="24"/>
              <w:szCs w:val="24"/>
            </w:rPr>
          </w:pPr>
          <w:hyperlink w:anchor="_Toc87109333" w:history="1">
            <w:r w:rsidR="008E7B5D" w:rsidRPr="00F80F01">
              <w:rPr>
                <w:rStyle w:val="Hyperlink"/>
                <w:noProof/>
              </w:rPr>
              <w:t>13:34-19.1 Posting of Practice Authorization and Notification of Availability of Fee Information</w:t>
            </w:r>
            <w:r w:rsidR="008E7B5D">
              <w:rPr>
                <w:noProof/>
                <w:webHidden/>
              </w:rPr>
              <w:tab/>
            </w:r>
            <w:r w:rsidR="008E7B5D">
              <w:rPr>
                <w:noProof/>
                <w:webHidden/>
              </w:rPr>
              <w:fldChar w:fldCharType="begin"/>
            </w:r>
            <w:r w:rsidR="008E7B5D">
              <w:rPr>
                <w:noProof/>
                <w:webHidden/>
              </w:rPr>
              <w:instrText xml:space="preserve"> PAGEREF _Toc87109333 \h </w:instrText>
            </w:r>
            <w:r w:rsidR="008E7B5D">
              <w:rPr>
                <w:noProof/>
                <w:webHidden/>
              </w:rPr>
            </w:r>
            <w:r w:rsidR="008E7B5D">
              <w:rPr>
                <w:noProof/>
                <w:webHidden/>
              </w:rPr>
              <w:fldChar w:fldCharType="separate"/>
            </w:r>
            <w:r w:rsidR="001C2475">
              <w:rPr>
                <w:noProof/>
                <w:webHidden/>
              </w:rPr>
              <w:t>109</w:t>
            </w:r>
            <w:r w:rsidR="008E7B5D">
              <w:rPr>
                <w:noProof/>
                <w:webHidden/>
              </w:rPr>
              <w:fldChar w:fldCharType="end"/>
            </w:r>
          </w:hyperlink>
        </w:p>
        <w:p w14:paraId="4DF92F3B" w14:textId="0974059D" w:rsidR="008E7B5D" w:rsidRDefault="009366D3">
          <w:pPr>
            <w:pStyle w:val="TOC3"/>
            <w:tabs>
              <w:tab w:val="right" w:leader="dot" w:pos="9026"/>
            </w:tabs>
            <w:rPr>
              <w:rFonts w:eastAsiaTheme="minorEastAsia" w:cstheme="minorBidi"/>
              <w:i w:val="0"/>
              <w:iCs w:val="0"/>
              <w:noProof/>
              <w:sz w:val="24"/>
              <w:szCs w:val="24"/>
            </w:rPr>
          </w:pPr>
          <w:hyperlink w:anchor="_Toc87109334" w:history="1">
            <w:r w:rsidR="008E7B5D" w:rsidRPr="00F80F01">
              <w:rPr>
                <w:rStyle w:val="Hyperlink"/>
                <w:noProof/>
              </w:rPr>
              <w:t>13:34-19.2 Notification of Change of Address or Name; Service of Process; Duty to Notify</w:t>
            </w:r>
            <w:r w:rsidR="008E7B5D">
              <w:rPr>
                <w:noProof/>
                <w:webHidden/>
              </w:rPr>
              <w:tab/>
            </w:r>
            <w:r w:rsidR="008E7B5D">
              <w:rPr>
                <w:noProof/>
                <w:webHidden/>
              </w:rPr>
              <w:fldChar w:fldCharType="begin"/>
            </w:r>
            <w:r w:rsidR="008E7B5D">
              <w:rPr>
                <w:noProof/>
                <w:webHidden/>
              </w:rPr>
              <w:instrText xml:space="preserve"> PAGEREF _Toc87109334 \h </w:instrText>
            </w:r>
            <w:r w:rsidR="008E7B5D">
              <w:rPr>
                <w:noProof/>
                <w:webHidden/>
              </w:rPr>
            </w:r>
            <w:r w:rsidR="008E7B5D">
              <w:rPr>
                <w:noProof/>
                <w:webHidden/>
              </w:rPr>
              <w:fldChar w:fldCharType="separate"/>
            </w:r>
            <w:r w:rsidR="001C2475">
              <w:rPr>
                <w:noProof/>
                <w:webHidden/>
              </w:rPr>
              <w:t>110</w:t>
            </w:r>
            <w:r w:rsidR="008E7B5D">
              <w:rPr>
                <w:noProof/>
                <w:webHidden/>
              </w:rPr>
              <w:fldChar w:fldCharType="end"/>
            </w:r>
          </w:hyperlink>
        </w:p>
        <w:p w14:paraId="6B95B669" w14:textId="2694936D" w:rsidR="008E7B5D" w:rsidRDefault="009366D3">
          <w:pPr>
            <w:pStyle w:val="TOC2"/>
            <w:tabs>
              <w:tab w:val="right" w:leader="dot" w:pos="9026"/>
            </w:tabs>
            <w:rPr>
              <w:rFonts w:eastAsiaTheme="minorEastAsia" w:cstheme="minorBidi"/>
              <w:smallCaps w:val="0"/>
              <w:noProof/>
              <w:sz w:val="24"/>
              <w:szCs w:val="24"/>
            </w:rPr>
          </w:pPr>
          <w:hyperlink w:anchor="_Toc87109335" w:history="1">
            <w:r w:rsidR="008E7B5D" w:rsidRPr="00F80F01">
              <w:rPr>
                <w:rStyle w:val="Hyperlink"/>
                <w:noProof/>
              </w:rPr>
              <w:t>Subchapter 29: Professional Counselors, Associate Counselors and Rehabilitation Counselors: Advertising</w:t>
            </w:r>
            <w:r w:rsidR="008E7B5D">
              <w:rPr>
                <w:noProof/>
                <w:webHidden/>
              </w:rPr>
              <w:tab/>
            </w:r>
            <w:r w:rsidR="008E7B5D">
              <w:rPr>
                <w:noProof/>
                <w:webHidden/>
              </w:rPr>
              <w:fldChar w:fldCharType="begin"/>
            </w:r>
            <w:r w:rsidR="008E7B5D">
              <w:rPr>
                <w:noProof/>
                <w:webHidden/>
              </w:rPr>
              <w:instrText xml:space="preserve"> PAGEREF _Toc87109335 \h </w:instrText>
            </w:r>
            <w:r w:rsidR="008E7B5D">
              <w:rPr>
                <w:noProof/>
                <w:webHidden/>
              </w:rPr>
            </w:r>
            <w:r w:rsidR="008E7B5D">
              <w:rPr>
                <w:noProof/>
                <w:webHidden/>
              </w:rPr>
              <w:fldChar w:fldCharType="separate"/>
            </w:r>
            <w:r w:rsidR="001C2475">
              <w:rPr>
                <w:noProof/>
                <w:webHidden/>
              </w:rPr>
              <w:t>110</w:t>
            </w:r>
            <w:r w:rsidR="008E7B5D">
              <w:rPr>
                <w:noProof/>
                <w:webHidden/>
              </w:rPr>
              <w:fldChar w:fldCharType="end"/>
            </w:r>
          </w:hyperlink>
        </w:p>
        <w:p w14:paraId="6983BB06" w14:textId="719DFB55" w:rsidR="008E7B5D" w:rsidRDefault="009366D3">
          <w:pPr>
            <w:pStyle w:val="TOC3"/>
            <w:tabs>
              <w:tab w:val="right" w:leader="dot" w:pos="9026"/>
            </w:tabs>
            <w:rPr>
              <w:rFonts w:eastAsiaTheme="minorEastAsia" w:cstheme="minorBidi"/>
              <w:i w:val="0"/>
              <w:iCs w:val="0"/>
              <w:noProof/>
              <w:sz w:val="24"/>
              <w:szCs w:val="24"/>
            </w:rPr>
          </w:pPr>
          <w:hyperlink w:anchor="_Toc87109336" w:history="1">
            <w:r w:rsidR="008E7B5D" w:rsidRPr="00F80F01">
              <w:rPr>
                <w:rStyle w:val="Hyperlink"/>
                <w:noProof/>
              </w:rPr>
              <w:t>13:34-29.1 Definitions</w:t>
            </w:r>
            <w:r w:rsidR="008E7B5D">
              <w:rPr>
                <w:noProof/>
                <w:webHidden/>
              </w:rPr>
              <w:tab/>
            </w:r>
            <w:r w:rsidR="008E7B5D">
              <w:rPr>
                <w:noProof/>
                <w:webHidden/>
              </w:rPr>
              <w:fldChar w:fldCharType="begin"/>
            </w:r>
            <w:r w:rsidR="008E7B5D">
              <w:rPr>
                <w:noProof/>
                <w:webHidden/>
              </w:rPr>
              <w:instrText xml:space="preserve"> PAGEREF _Toc87109336 \h </w:instrText>
            </w:r>
            <w:r w:rsidR="008E7B5D">
              <w:rPr>
                <w:noProof/>
                <w:webHidden/>
              </w:rPr>
            </w:r>
            <w:r w:rsidR="008E7B5D">
              <w:rPr>
                <w:noProof/>
                <w:webHidden/>
              </w:rPr>
              <w:fldChar w:fldCharType="separate"/>
            </w:r>
            <w:r w:rsidR="001C2475">
              <w:rPr>
                <w:noProof/>
                <w:webHidden/>
              </w:rPr>
              <w:t>110</w:t>
            </w:r>
            <w:r w:rsidR="008E7B5D">
              <w:rPr>
                <w:noProof/>
                <w:webHidden/>
              </w:rPr>
              <w:fldChar w:fldCharType="end"/>
            </w:r>
          </w:hyperlink>
        </w:p>
        <w:p w14:paraId="7DAAD022" w14:textId="5EB47746" w:rsidR="008E7B5D" w:rsidRDefault="009366D3">
          <w:pPr>
            <w:pStyle w:val="TOC3"/>
            <w:tabs>
              <w:tab w:val="right" w:leader="dot" w:pos="9026"/>
            </w:tabs>
            <w:rPr>
              <w:rFonts w:eastAsiaTheme="minorEastAsia" w:cstheme="minorBidi"/>
              <w:i w:val="0"/>
              <w:iCs w:val="0"/>
              <w:noProof/>
              <w:sz w:val="24"/>
              <w:szCs w:val="24"/>
            </w:rPr>
          </w:pPr>
          <w:hyperlink w:anchor="_Toc87109337" w:history="1">
            <w:r w:rsidR="008E7B5D" w:rsidRPr="00F80F01">
              <w:rPr>
                <w:rStyle w:val="Hyperlink"/>
                <w:noProof/>
              </w:rPr>
              <w:t>13:34-29.2 Advertising; General Requirements</w:t>
            </w:r>
            <w:r w:rsidR="008E7B5D">
              <w:rPr>
                <w:noProof/>
                <w:webHidden/>
              </w:rPr>
              <w:tab/>
            </w:r>
            <w:r w:rsidR="008E7B5D">
              <w:rPr>
                <w:noProof/>
                <w:webHidden/>
              </w:rPr>
              <w:fldChar w:fldCharType="begin"/>
            </w:r>
            <w:r w:rsidR="008E7B5D">
              <w:rPr>
                <w:noProof/>
                <w:webHidden/>
              </w:rPr>
              <w:instrText xml:space="preserve"> PAGEREF _Toc87109337 \h </w:instrText>
            </w:r>
            <w:r w:rsidR="008E7B5D">
              <w:rPr>
                <w:noProof/>
                <w:webHidden/>
              </w:rPr>
            </w:r>
            <w:r w:rsidR="008E7B5D">
              <w:rPr>
                <w:noProof/>
                <w:webHidden/>
              </w:rPr>
              <w:fldChar w:fldCharType="separate"/>
            </w:r>
            <w:r w:rsidR="001C2475">
              <w:rPr>
                <w:noProof/>
                <w:webHidden/>
              </w:rPr>
              <w:t>111</w:t>
            </w:r>
            <w:r w:rsidR="008E7B5D">
              <w:rPr>
                <w:noProof/>
                <w:webHidden/>
              </w:rPr>
              <w:fldChar w:fldCharType="end"/>
            </w:r>
          </w:hyperlink>
        </w:p>
        <w:p w14:paraId="1CFFAB54" w14:textId="4AA64BA0" w:rsidR="008E7B5D" w:rsidRDefault="009366D3">
          <w:pPr>
            <w:pStyle w:val="TOC3"/>
            <w:tabs>
              <w:tab w:val="right" w:leader="dot" w:pos="9026"/>
            </w:tabs>
            <w:rPr>
              <w:rFonts w:eastAsiaTheme="minorEastAsia" w:cstheme="minorBidi"/>
              <w:i w:val="0"/>
              <w:iCs w:val="0"/>
              <w:noProof/>
              <w:sz w:val="24"/>
              <w:szCs w:val="24"/>
            </w:rPr>
          </w:pPr>
          <w:hyperlink w:anchor="_Toc87109338" w:history="1">
            <w:r w:rsidR="008E7B5D" w:rsidRPr="00F80F01">
              <w:rPr>
                <w:rStyle w:val="Hyperlink"/>
                <w:noProof/>
              </w:rPr>
              <w:t>13:34-29.3 Minimum Content</w:t>
            </w:r>
            <w:r w:rsidR="008E7B5D">
              <w:rPr>
                <w:noProof/>
                <w:webHidden/>
              </w:rPr>
              <w:tab/>
            </w:r>
            <w:r w:rsidR="008E7B5D">
              <w:rPr>
                <w:noProof/>
                <w:webHidden/>
              </w:rPr>
              <w:fldChar w:fldCharType="begin"/>
            </w:r>
            <w:r w:rsidR="008E7B5D">
              <w:rPr>
                <w:noProof/>
                <w:webHidden/>
              </w:rPr>
              <w:instrText xml:space="preserve"> PAGEREF _Toc87109338 \h </w:instrText>
            </w:r>
            <w:r w:rsidR="008E7B5D">
              <w:rPr>
                <w:noProof/>
                <w:webHidden/>
              </w:rPr>
            </w:r>
            <w:r w:rsidR="008E7B5D">
              <w:rPr>
                <w:noProof/>
                <w:webHidden/>
              </w:rPr>
              <w:fldChar w:fldCharType="separate"/>
            </w:r>
            <w:r w:rsidR="001C2475">
              <w:rPr>
                <w:noProof/>
                <w:webHidden/>
              </w:rPr>
              <w:t>111</w:t>
            </w:r>
            <w:r w:rsidR="008E7B5D">
              <w:rPr>
                <w:noProof/>
                <w:webHidden/>
              </w:rPr>
              <w:fldChar w:fldCharType="end"/>
            </w:r>
          </w:hyperlink>
        </w:p>
        <w:p w14:paraId="175C7C7A" w14:textId="464A3A1A" w:rsidR="008E7B5D" w:rsidRDefault="009366D3">
          <w:pPr>
            <w:pStyle w:val="TOC3"/>
            <w:tabs>
              <w:tab w:val="right" w:leader="dot" w:pos="9026"/>
            </w:tabs>
            <w:rPr>
              <w:rFonts w:eastAsiaTheme="minorEastAsia" w:cstheme="minorBidi"/>
              <w:i w:val="0"/>
              <w:iCs w:val="0"/>
              <w:noProof/>
              <w:sz w:val="24"/>
              <w:szCs w:val="24"/>
            </w:rPr>
          </w:pPr>
          <w:hyperlink w:anchor="_Toc87109339" w:history="1">
            <w:r w:rsidR="008E7B5D" w:rsidRPr="00F80F01">
              <w:rPr>
                <w:rStyle w:val="Hyperlink"/>
                <w:noProof/>
              </w:rPr>
              <w:t>13:34-29.4 Use of Professional Credentials and Certifications</w:t>
            </w:r>
            <w:r w:rsidR="008E7B5D">
              <w:rPr>
                <w:noProof/>
                <w:webHidden/>
              </w:rPr>
              <w:tab/>
            </w:r>
            <w:r w:rsidR="008E7B5D">
              <w:rPr>
                <w:noProof/>
                <w:webHidden/>
              </w:rPr>
              <w:fldChar w:fldCharType="begin"/>
            </w:r>
            <w:r w:rsidR="008E7B5D">
              <w:rPr>
                <w:noProof/>
                <w:webHidden/>
              </w:rPr>
              <w:instrText xml:space="preserve"> PAGEREF _Toc87109339 \h </w:instrText>
            </w:r>
            <w:r w:rsidR="008E7B5D">
              <w:rPr>
                <w:noProof/>
                <w:webHidden/>
              </w:rPr>
            </w:r>
            <w:r w:rsidR="008E7B5D">
              <w:rPr>
                <w:noProof/>
                <w:webHidden/>
              </w:rPr>
              <w:fldChar w:fldCharType="separate"/>
            </w:r>
            <w:r w:rsidR="001C2475">
              <w:rPr>
                <w:noProof/>
                <w:webHidden/>
              </w:rPr>
              <w:t>111</w:t>
            </w:r>
            <w:r w:rsidR="008E7B5D">
              <w:rPr>
                <w:noProof/>
                <w:webHidden/>
              </w:rPr>
              <w:fldChar w:fldCharType="end"/>
            </w:r>
          </w:hyperlink>
        </w:p>
        <w:p w14:paraId="52200852" w14:textId="2D3C6ABD" w:rsidR="008E7B5D" w:rsidRDefault="009366D3">
          <w:pPr>
            <w:pStyle w:val="TOC3"/>
            <w:tabs>
              <w:tab w:val="right" w:leader="dot" w:pos="9026"/>
            </w:tabs>
            <w:rPr>
              <w:rFonts w:eastAsiaTheme="minorEastAsia" w:cstheme="minorBidi"/>
              <w:i w:val="0"/>
              <w:iCs w:val="0"/>
              <w:noProof/>
              <w:sz w:val="24"/>
              <w:szCs w:val="24"/>
            </w:rPr>
          </w:pPr>
          <w:hyperlink w:anchor="_Toc87109340" w:history="1">
            <w:r w:rsidR="008E7B5D" w:rsidRPr="00F80F01">
              <w:rPr>
                <w:rStyle w:val="Hyperlink"/>
                <w:noProof/>
              </w:rPr>
              <w:t>13:34-29.5 Prohibited Types or Methods of Advertising</w:t>
            </w:r>
            <w:r w:rsidR="008E7B5D">
              <w:rPr>
                <w:noProof/>
                <w:webHidden/>
              </w:rPr>
              <w:tab/>
            </w:r>
            <w:r w:rsidR="008E7B5D">
              <w:rPr>
                <w:noProof/>
                <w:webHidden/>
              </w:rPr>
              <w:fldChar w:fldCharType="begin"/>
            </w:r>
            <w:r w:rsidR="008E7B5D">
              <w:rPr>
                <w:noProof/>
                <w:webHidden/>
              </w:rPr>
              <w:instrText xml:space="preserve"> PAGEREF _Toc87109340 \h </w:instrText>
            </w:r>
            <w:r w:rsidR="008E7B5D">
              <w:rPr>
                <w:noProof/>
                <w:webHidden/>
              </w:rPr>
            </w:r>
            <w:r w:rsidR="008E7B5D">
              <w:rPr>
                <w:noProof/>
                <w:webHidden/>
              </w:rPr>
              <w:fldChar w:fldCharType="separate"/>
            </w:r>
            <w:r w:rsidR="001C2475">
              <w:rPr>
                <w:noProof/>
                <w:webHidden/>
              </w:rPr>
              <w:t>112</w:t>
            </w:r>
            <w:r w:rsidR="008E7B5D">
              <w:rPr>
                <w:noProof/>
                <w:webHidden/>
              </w:rPr>
              <w:fldChar w:fldCharType="end"/>
            </w:r>
          </w:hyperlink>
        </w:p>
        <w:p w14:paraId="31EC0DE1" w14:textId="498D9ED6" w:rsidR="008E7B5D" w:rsidRDefault="009366D3">
          <w:pPr>
            <w:pStyle w:val="TOC3"/>
            <w:tabs>
              <w:tab w:val="right" w:leader="dot" w:pos="9026"/>
            </w:tabs>
            <w:rPr>
              <w:rFonts w:eastAsiaTheme="minorEastAsia" w:cstheme="minorBidi"/>
              <w:i w:val="0"/>
              <w:iCs w:val="0"/>
              <w:noProof/>
              <w:sz w:val="24"/>
              <w:szCs w:val="24"/>
            </w:rPr>
          </w:pPr>
          <w:hyperlink w:anchor="_Toc87109341" w:history="1">
            <w:r w:rsidR="008E7B5D" w:rsidRPr="00F80F01">
              <w:rPr>
                <w:rStyle w:val="Hyperlink"/>
                <w:noProof/>
              </w:rPr>
              <w:t>13:34-29.6 Retention of Advertisements</w:t>
            </w:r>
            <w:r w:rsidR="008E7B5D">
              <w:rPr>
                <w:noProof/>
                <w:webHidden/>
              </w:rPr>
              <w:tab/>
            </w:r>
            <w:r w:rsidR="008E7B5D">
              <w:rPr>
                <w:noProof/>
                <w:webHidden/>
              </w:rPr>
              <w:fldChar w:fldCharType="begin"/>
            </w:r>
            <w:r w:rsidR="008E7B5D">
              <w:rPr>
                <w:noProof/>
                <w:webHidden/>
              </w:rPr>
              <w:instrText xml:space="preserve"> PAGEREF _Toc87109341 \h </w:instrText>
            </w:r>
            <w:r w:rsidR="008E7B5D">
              <w:rPr>
                <w:noProof/>
                <w:webHidden/>
              </w:rPr>
            </w:r>
            <w:r w:rsidR="008E7B5D">
              <w:rPr>
                <w:noProof/>
                <w:webHidden/>
              </w:rPr>
              <w:fldChar w:fldCharType="separate"/>
            </w:r>
            <w:r w:rsidR="001C2475">
              <w:rPr>
                <w:noProof/>
                <w:webHidden/>
              </w:rPr>
              <w:t>112</w:t>
            </w:r>
            <w:r w:rsidR="008E7B5D">
              <w:rPr>
                <w:noProof/>
                <w:webHidden/>
              </w:rPr>
              <w:fldChar w:fldCharType="end"/>
            </w:r>
          </w:hyperlink>
        </w:p>
        <w:p w14:paraId="47DD2D48" w14:textId="563EBD84" w:rsidR="008E7B5D" w:rsidRDefault="009366D3">
          <w:pPr>
            <w:pStyle w:val="TOC2"/>
            <w:tabs>
              <w:tab w:val="right" w:leader="dot" w:pos="9026"/>
            </w:tabs>
            <w:rPr>
              <w:rFonts w:eastAsiaTheme="minorEastAsia" w:cstheme="minorBidi"/>
              <w:smallCaps w:val="0"/>
              <w:noProof/>
              <w:sz w:val="24"/>
              <w:szCs w:val="24"/>
            </w:rPr>
          </w:pPr>
          <w:hyperlink w:anchor="_Toc87109342" w:history="1">
            <w:r w:rsidR="008E7B5D" w:rsidRPr="00F80F01">
              <w:rPr>
                <w:rStyle w:val="Hyperlink"/>
                <w:noProof/>
              </w:rPr>
              <w:t>Subchapter 30: Professional Counselors, Associate Counselors and Rehabilitation Counselors: Business Practices; Professional Conduct</w:t>
            </w:r>
            <w:r w:rsidR="008E7B5D">
              <w:rPr>
                <w:noProof/>
                <w:webHidden/>
              </w:rPr>
              <w:tab/>
            </w:r>
            <w:r w:rsidR="008E7B5D">
              <w:rPr>
                <w:noProof/>
                <w:webHidden/>
              </w:rPr>
              <w:fldChar w:fldCharType="begin"/>
            </w:r>
            <w:r w:rsidR="008E7B5D">
              <w:rPr>
                <w:noProof/>
                <w:webHidden/>
              </w:rPr>
              <w:instrText xml:space="preserve"> PAGEREF _Toc87109342 \h </w:instrText>
            </w:r>
            <w:r w:rsidR="008E7B5D">
              <w:rPr>
                <w:noProof/>
                <w:webHidden/>
              </w:rPr>
            </w:r>
            <w:r w:rsidR="008E7B5D">
              <w:rPr>
                <w:noProof/>
                <w:webHidden/>
              </w:rPr>
              <w:fldChar w:fldCharType="separate"/>
            </w:r>
            <w:r w:rsidR="001C2475">
              <w:rPr>
                <w:noProof/>
                <w:webHidden/>
              </w:rPr>
              <w:t>113</w:t>
            </w:r>
            <w:r w:rsidR="008E7B5D">
              <w:rPr>
                <w:noProof/>
                <w:webHidden/>
              </w:rPr>
              <w:fldChar w:fldCharType="end"/>
            </w:r>
          </w:hyperlink>
        </w:p>
        <w:p w14:paraId="0B1EF402" w14:textId="5CDBFB35" w:rsidR="008E7B5D" w:rsidRDefault="009366D3">
          <w:pPr>
            <w:pStyle w:val="TOC3"/>
            <w:tabs>
              <w:tab w:val="right" w:leader="dot" w:pos="9026"/>
            </w:tabs>
            <w:rPr>
              <w:rFonts w:eastAsiaTheme="minorEastAsia" w:cstheme="minorBidi"/>
              <w:i w:val="0"/>
              <w:iCs w:val="0"/>
              <w:noProof/>
              <w:sz w:val="24"/>
              <w:szCs w:val="24"/>
            </w:rPr>
          </w:pPr>
          <w:hyperlink w:anchor="_Toc87109343" w:history="1">
            <w:r w:rsidR="008E7B5D" w:rsidRPr="00F80F01">
              <w:rPr>
                <w:rStyle w:val="Hyperlink"/>
                <w:noProof/>
              </w:rPr>
              <w:t>13:34-30.1 Financial Arrangements with Clients</w:t>
            </w:r>
            <w:r w:rsidR="008E7B5D">
              <w:rPr>
                <w:noProof/>
                <w:webHidden/>
              </w:rPr>
              <w:tab/>
            </w:r>
            <w:r w:rsidR="008E7B5D">
              <w:rPr>
                <w:noProof/>
                <w:webHidden/>
              </w:rPr>
              <w:fldChar w:fldCharType="begin"/>
            </w:r>
            <w:r w:rsidR="008E7B5D">
              <w:rPr>
                <w:noProof/>
                <w:webHidden/>
              </w:rPr>
              <w:instrText xml:space="preserve"> PAGEREF _Toc87109343 \h </w:instrText>
            </w:r>
            <w:r w:rsidR="008E7B5D">
              <w:rPr>
                <w:noProof/>
                <w:webHidden/>
              </w:rPr>
            </w:r>
            <w:r w:rsidR="008E7B5D">
              <w:rPr>
                <w:noProof/>
                <w:webHidden/>
              </w:rPr>
              <w:fldChar w:fldCharType="separate"/>
            </w:r>
            <w:r w:rsidR="001C2475">
              <w:rPr>
                <w:noProof/>
                <w:webHidden/>
              </w:rPr>
              <w:t>113</w:t>
            </w:r>
            <w:r w:rsidR="008E7B5D">
              <w:rPr>
                <w:noProof/>
                <w:webHidden/>
              </w:rPr>
              <w:fldChar w:fldCharType="end"/>
            </w:r>
          </w:hyperlink>
        </w:p>
        <w:p w14:paraId="3D83A3D4" w14:textId="1D430258" w:rsidR="008E7B5D" w:rsidRDefault="009366D3">
          <w:pPr>
            <w:pStyle w:val="TOC3"/>
            <w:tabs>
              <w:tab w:val="right" w:leader="dot" w:pos="9026"/>
            </w:tabs>
            <w:rPr>
              <w:rFonts w:eastAsiaTheme="minorEastAsia" w:cstheme="minorBidi"/>
              <w:i w:val="0"/>
              <w:iCs w:val="0"/>
              <w:noProof/>
              <w:sz w:val="24"/>
              <w:szCs w:val="24"/>
            </w:rPr>
          </w:pPr>
          <w:hyperlink w:anchor="_Toc87109344" w:history="1">
            <w:r w:rsidR="008E7B5D" w:rsidRPr="00F80F01">
              <w:rPr>
                <w:rStyle w:val="Hyperlink"/>
                <w:noProof/>
              </w:rPr>
              <w:t>13:34-30.2 Clients Served by Others</w:t>
            </w:r>
            <w:r w:rsidR="008E7B5D">
              <w:rPr>
                <w:noProof/>
                <w:webHidden/>
              </w:rPr>
              <w:tab/>
            </w:r>
            <w:r w:rsidR="008E7B5D">
              <w:rPr>
                <w:noProof/>
                <w:webHidden/>
              </w:rPr>
              <w:fldChar w:fldCharType="begin"/>
            </w:r>
            <w:r w:rsidR="008E7B5D">
              <w:rPr>
                <w:noProof/>
                <w:webHidden/>
              </w:rPr>
              <w:instrText xml:space="preserve"> PAGEREF _Toc87109344 \h </w:instrText>
            </w:r>
            <w:r w:rsidR="008E7B5D">
              <w:rPr>
                <w:noProof/>
                <w:webHidden/>
              </w:rPr>
            </w:r>
            <w:r w:rsidR="008E7B5D">
              <w:rPr>
                <w:noProof/>
                <w:webHidden/>
              </w:rPr>
              <w:fldChar w:fldCharType="separate"/>
            </w:r>
            <w:r w:rsidR="001C2475">
              <w:rPr>
                <w:noProof/>
                <w:webHidden/>
              </w:rPr>
              <w:t>113</w:t>
            </w:r>
            <w:r w:rsidR="008E7B5D">
              <w:rPr>
                <w:noProof/>
                <w:webHidden/>
              </w:rPr>
              <w:fldChar w:fldCharType="end"/>
            </w:r>
          </w:hyperlink>
        </w:p>
        <w:p w14:paraId="7E30D135" w14:textId="3AE674BE" w:rsidR="008E7B5D" w:rsidRDefault="009366D3">
          <w:pPr>
            <w:pStyle w:val="TOC3"/>
            <w:tabs>
              <w:tab w:val="right" w:leader="dot" w:pos="9026"/>
            </w:tabs>
            <w:rPr>
              <w:rFonts w:eastAsiaTheme="minorEastAsia" w:cstheme="minorBidi"/>
              <w:i w:val="0"/>
              <w:iCs w:val="0"/>
              <w:noProof/>
              <w:sz w:val="24"/>
              <w:szCs w:val="24"/>
            </w:rPr>
          </w:pPr>
          <w:hyperlink w:anchor="_Toc87109345" w:history="1">
            <w:r w:rsidR="008E7B5D" w:rsidRPr="00F80F01">
              <w:rPr>
                <w:rStyle w:val="Hyperlink"/>
                <w:noProof/>
              </w:rPr>
              <w:t>13:34-30.3 Multiple Clients</w:t>
            </w:r>
            <w:r w:rsidR="008E7B5D">
              <w:rPr>
                <w:noProof/>
                <w:webHidden/>
              </w:rPr>
              <w:tab/>
            </w:r>
            <w:r w:rsidR="008E7B5D">
              <w:rPr>
                <w:noProof/>
                <w:webHidden/>
              </w:rPr>
              <w:fldChar w:fldCharType="begin"/>
            </w:r>
            <w:r w:rsidR="008E7B5D">
              <w:rPr>
                <w:noProof/>
                <w:webHidden/>
              </w:rPr>
              <w:instrText xml:space="preserve"> PAGEREF _Toc87109345 \h </w:instrText>
            </w:r>
            <w:r w:rsidR="008E7B5D">
              <w:rPr>
                <w:noProof/>
                <w:webHidden/>
              </w:rPr>
            </w:r>
            <w:r w:rsidR="008E7B5D">
              <w:rPr>
                <w:noProof/>
                <w:webHidden/>
              </w:rPr>
              <w:fldChar w:fldCharType="separate"/>
            </w:r>
            <w:r w:rsidR="001C2475">
              <w:rPr>
                <w:noProof/>
                <w:webHidden/>
              </w:rPr>
              <w:t>113</w:t>
            </w:r>
            <w:r w:rsidR="008E7B5D">
              <w:rPr>
                <w:noProof/>
                <w:webHidden/>
              </w:rPr>
              <w:fldChar w:fldCharType="end"/>
            </w:r>
          </w:hyperlink>
        </w:p>
        <w:p w14:paraId="31D6CC40" w14:textId="091D1788" w:rsidR="008E7B5D" w:rsidRDefault="009366D3">
          <w:pPr>
            <w:pStyle w:val="TOC3"/>
            <w:tabs>
              <w:tab w:val="right" w:leader="dot" w:pos="9026"/>
            </w:tabs>
            <w:rPr>
              <w:rFonts w:eastAsiaTheme="minorEastAsia" w:cstheme="minorBidi"/>
              <w:i w:val="0"/>
              <w:iCs w:val="0"/>
              <w:noProof/>
              <w:sz w:val="24"/>
              <w:szCs w:val="24"/>
            </w:rPr>
          </w:pPr>
          <w:hyperlink w:anchor="_Toc87109346" w:history="1">
            <w:r w:rsidR="008E7B5D" w:rsidRPr="00F80F01">
              <w:rPr>
                <w:rStyle w:val="Hyperlink"/>
                <w:noProof/>
              </w:rPr>
              <w:t>13:34-30.4 Conflicts of Interest; Dual Relationships</w:t>
            </w:r>
            <w:r w:rsidR="008E7B5D">
              <w:rPr>
                <w:noProof/>
                <w:webHidden/>
              </w:rPr>
              <w:tab/>
            </w:r>
            <w:r w:rsidR="008E7B5D">
              <w:rPr>
                <w:noProof/>
                <w:webHidden/>
              </w:rPr>
              <w:fldChar w:fldCharType="begin"/>
            </w:r>
            <w:r w:rsidR="008E7B5D">
              <w:rPr>
                <w:noProof/>
                <w:webHidden/>
              </w:rPr>
              <w:instrText xml:space="preserve"> PAGEREF _Toc87109346 \h </w:instrText>
            </w:r>
            <w:r w:rsidR="008E7B5D">
              <w:rPr>
                <w:noProof/>
                <w:webHidden/>
              </w:rPr>
            </w:r>
            <w:r w:rsidR="008E7B5D">
              <w:rPr>
                <w:noProof/>
                <w:webHidden/>
              </w:rPr>
              <w:fldChar w:fldCharType="separate"/>
            </w:r>
            <w:r w:rsidR="001C2475">
              <w:rPr>
                <w:noProof/>
                <w:webHidden/>
              </w:rPr>
              <w:t>114</w:t>
            </w:r>
            <w:r w:rsidR="008E7B5D">
              <w:rPr>
                <w:noProof/>
                <w:webHidden/>
              </w:rPr>
              <w:fldChar w:fldCharType="end"/>
            </w:r>
          </w:hyperlink>
        </w:p>
        <w:p w14:paraId="18667F9B" w14:textId="29A106EA" w:rsidR="008E7B5D" w:rsidRDefault="009366D3">
          <w:pPr>
            <w:pStyle w:val="TOC3"/>
            <w:tabs>
              <w:tab w:val="right" w:leader="dot" w:pos="9026"/>
            </w:tabs>
            <w:rPr>
              <w:rFonts w:eastAsiaTheme="minorEastAsia" w:cstheme="minorBidi"/>
              <w:i w:val="0"/>
              <w:iCs w:val="0"/>
              <w:noProof/>
              <w:sz w:val="24"/>
              <w:szCs w:val="24"/>
            </w:rPr>
          </w:pPr>
          <w:hyperlink w:anchor="_Toc87109347" w:history="1">
            <w:r w:rsidR="008E7B5D" w:rsidRPr="00F80F01">
              <w:rPr>
                <w:rStyle w:val="Hyperlink"/>
                <w:noProof/>
              </w:rPr>
              <w:t>13:34-30.5 Termination of Services</w:t>
            </w:r>
            <w:r w:rsidR="008E7B5D">
              <w:rPr>
                <w:noProof/>
                <w:webHidden/>
              </w:rPr>
              <w:tab/>
            </w:r>
            <w:r w:rsidR="008E7B5D">
              <w:rPr>
                <w:noProof/>
                <w:webHidden/>
              </w:rPr>
              <w:fldChar w:fldCharType="begin"/>
            </w:r>
            <w:r w:rsidR="008E7B5D">
              <w:rPr>
                <w:noProof/>
                <w:webHidden/>
              </w:rPr>
              <w:instrText xml:space="preserve"> PAGEREF _Toc87109347 \h </w:instrText>
            </w:r>
            <w:r w:rsidR="008E7B5D">
              <w:rPr>
                <w:noProof/>
                <w:webHidden/>
              </w:rPr>
            </w:r>
            <w:r w:rsidR="008E7B5D">
              <w:rPr>
                <w:noProof/>
                <w:webHidden/>
              </w:rPr>
              <w:fldChar w:fldCharType="separate"/>
            </w:r>
            <w:r w:rsidR="001C2475">
              <w:rPr>
                <w:noProof/>
                <w:webHidden/>
              </w:rPr>
              <w:t>114</w:t>
            </w:r>
            <w:r w:rsidR="008E7B5D">
              <w:rPr>
                <w:noProof/>
                <w:webHidden/>
              </w:rPr>
              <w:fldChar w:fldCharType="end"/>
            </w:r>
          </w:hyperlink>
        </w:p>
        <w:p w14:paraId="2F3A144F" w14:textId="1FDFF487" w:rsidR="008E7B5D" w:rsidRDefault="009366D3">
          <w:pPr>
            <w:pStyle w:val="TOC3"/>
            <w:tabs>
              <w:tab w:val="right" w:leader="dot" w:pos="9026"/>
            </w:tabs>
            <w:rPr>
              <w:rFonts w:eastAsiaTheme="minorEastAsia" w:cstheme="minorBidi"/>
              <w:i w:val="0"/>
              <w:iCs w:val="0"/>
              <w:noProof/>
              <w:sz w:val="24"/>
              <w:szCs w:val="24"/>
            </w:rPr>
          </w:pPr>
          <w:hyperlink w:anchor="_Toc87109348" w:history="1">
            <w:r w:rsidR="008E7B5D" w:rsidRPr="00F80F01">
              <w:rPr>
                <w:rStyle w:val="Hyperlink"/>
                <w:noProof/>
              </w:rPr>
              <w:t>13:34-30.6 Prohibition on Solicitation; Unethical Referrals and Kickbacks</w:t>
            </w:r>
            <w:r w:rsidR="008E7B5D">
              <w:rPr>
                <w:noProof/>
                <w:webHidden/>
              </w:rPr>
              <w:tab/>
            </w:r>
            <w:r w:rsidR="008E7B5D">
              <w:rPr>
                <w:noProof/>
                <w:webHidden/>
              </w:rPr>
              <w:fldChar w:fldCharType="begin"/>
            </w:r>
            <w:r w:rsidR="008E7B5D">
              <w:rPr>
                <w:noProof/>
                <w:webHidden/>
              </w:rPr>
              <w:instrText xml:space="preserve"> PAGEREF _Toc87109348 \h </w:instrText>
            </w:r>
            <w:r w:rsidR="008E7B5D">
              <w:rPr>
                <w:noProof/>
                <w:webHidden/>
              </w:rPr>
            </w:r>
            <w:r w:rsidR="008E7B5D">
              <w:rPr>
                <w:noProof/>
                <w:webHidden/>
              </w:rPr>
              <w:fldChar w:fldCharType="separate"/>
            </w:r>
            <w:r w:rsidR="001C2475">
              <w:rPr>
                <w:noProof/>
                <w:webHidden/>
              </w:rPr>
              <w:t>114</w:t>
            </w:r>
            <w:r w:rsidR="008E7B5D">
              <w:rPr>
                <w:noProof/>
                <w:webHidden/>
              </w:rPr>
              <w:fldChar w:fldCharType="end"/>
            </w:r>
          </w:hyperlink>
        </w:p>
        <w:p w14:paraId="6229DA9C" w14:textId="46AD243A" w:rsidR="008E7B5D" w:rsidRDefault="009366D3">
          <w:pPr>
            <w:pStyle w:val="TOC3"/>
            <w:tabs>
              <w:tab w:val="right" w:leader="dot" w:pos="9026"/>
            </w:tabs>
            <w:rPr>
              <w:rFonts w:eastAsiaTheme="minorEastAsia" w:cstheme="minorBidi"/>
              <w:i w:val="0"/>
              <w:iCs w:val="0"/>
              <w:noProof/>
              <w:sz w:val="24"/>
              <w:szCs w:val="24"/>
            </w:rPr>
          </w:pPr>
          <w:hyperlink w:anchor="_Toc87109349" w:history="1">
            <w:r w:rsidR="008E7B5D" w:rsidRPr="00F80F01">
              <w:rPr>
                <w:rStyle w:val="Hyperlink"/>
                <w:noProof/>
              </w:rPr>
              <w:t>13:34-28.5 License Renewal</w:t>
            </w:r>
            <w:r w:rsidR="008E7B5D">
              <w:rPr>
                <w:noProof/>
                <w:webHidden/>
              </w:rPr>
              <w:tab/>
            </w:r>
            <w:r w:rsidR="008E7B5D">
              <w:rPr>
                <w:noProof/>
                <w:webHidden/>
              </w:rPr>
              <w:fldChar w:fldCharType="begin"/>
            </w:r>
            <w:r w:rsidR="008E7B5D">
              <w:rPr>
                <w:noProof/>
                <w:webHidden/>
              </w:rPr>
              <w:instrText xml:space="preserve"> PAGEREF _Toc87109349 \h </w:instrText>
            </w:r>
            <w:r w:rsidR="008E7B5D">
              <w:rPr>
                <w:noProof/>
                <w:webHidden/>
              </w:rPr>
            </w:r>
            <w:r w:rsidR="008E7B5D">
              <w:rPr>
                <w:noProof/>
                <w:webHidden/>
              </w:rPr>
              <w:fldChar w:fldCharType="separate"/>
            </w:r>
            <w:r w:rsidR="001C2475">
              <w:rPr>
                <w:noProof/>
                <w:webHidden/>
              </w:rPr>
              <w:t>115</w:t>
            </w:r>
            <w:r w:rsidR="008E7B5D">
              <w:rPr>
                <w:noProof/>
                <w:webHidden/>
              </w:rPr>
              <w:fldChar w:fldCharType="end"/>
            </w:r>
          </w:hyperlink>
        </w:p>
        <w:p w14:paraId="7AB4908C" w14:textId="4FDC3B25" w:rsidR="008E7B5D" w:rsidRDefault="009366D3">
          <w:pPr>
            <w:pStyle w:val="TOC1"/>
            <w:tabs>
              <w:tab w:val="right" w:leader="dot" w:pos="9026"/>
            </w:tabs>
            <w:rPr>
              <w:rFonts w:eastAsiaTheme="minorEastAsia" w:cstheme="minorBidi"/>
              <w:b w:val="0"/>
              <w:bCs w:val="0"/>
              <w:caps w:val="0"/>
              <w:noProof/>
              <w:sz w:val="24"/>
              <w:szCs w:val="24"/>
            </w:rPr>
          </w:pPr>
          <w:hyperlink w:anchor="_Toc87109350" w:history="1">
            <w:r w:rsidR="008E7B5D" w:rsidRPr="00F80F01">
              <w:rPr>
                <w:rStyle w:val="Hyperlink"/>
                <w:noProof/>
              </w:rPr>
              <w:t>Counseling Professional Associations</w:t>
            </w:r>
            <w:r w:rsidR="008E7B5D">
              <w:rPr>
                <w:noProof/>
                <w:webHidden/>
              </w:rPr>
              <w:tab/>
            </w:r>
            <w:r w:rsidR="008E7B5D">
              <w:rPr>
                <w:noProof/>
                <w:webHidden/>
              </w:rPr>
              <w:fldChar w:fldCharType="begin"/>
            </w:r>
            <w:r w:rsidR="008E7B5D">
              <w:rPr>
                <w:noProof/>
                <w:webHidden/>
              </w:rPr>
              <w:instrText xml:space="preserve"> PAGEREF _Toc87109350 \h </w:instrText>
            </w:r>
            <w:r w:rsidR="008E7B5D">
              <w:rPr>
                <w:noProof/>
                <w:webHidden/>
              </w:rPr>
            </w:r>
            <w:r w:rsidR="008E7B5D">
              <w:rPr>
                <w:noProof/>
                <w:webHidden/>
              </w:rPr>
              <w:fldChar w:fldCharType="separate"/>
            </w:r>
            <w:r w:rsidR="001C2475">
              <w:rPr>
                <w:noProof/>
                <w:webHidden/>
              </w:rPr>
              <w:t>116</w:t>
            </w:r>
            <w:r w:rsidR="008E7B5D">
              <w:rPr>
                <w:noProof/>
                <w:webHidden/>
              </w:rPr>
              <w:fldChar w:fldCharType="end"/>
            </w:r>
          </w:hyperlink>
        </w:p>
        <w:p w14:paraId="7C1A510D" w14:textId="7FC9F6F5" w:rsidR="008E7B5D" w:rsidRDefault="009366D3">
          <w:pPr>
            <w:pStyle w:val="TOC2"/>
            <w:tabs>
              <w:tab w:val="right" w:leader="dot" w:pos="9026"/>
            </w:tabs>
            <w:rPr>
              <w:rFonts w:eastAsiaTheme="minorEastAsia" w:cstheme="minorBidi"/>
              <w:smallCaps w:val="0"/>
              <w:noProof/>
              <w:sz w:val="24"/>
              <w:szCs w:val="24"/>
            </w:rPr>
          </w:pPr>
          <w:hyperlink w:anchor="_Toc87109351" w:history="1">
            <w:r w:rsidR="008E7B5D" w:rsidRPr="00F80F01">
              <w:rPr>
                <w:rStyle w:val="Hyperlink"/>
                <w:noProof/>
              </w:rPr>
              <w:t>The American Counseling Association</w:t>
            </w:r>
            <w:r w:rsidR="008E7B5D">
              <w:rPr>
                <w:noProof/>
                <w:webHidden/>
              </w:rPr>
              <w:tab/>
            </w:r>
            <w:r w:rsidR="008E7B5D">
              <w:rPr>
                <w:noProof/>
                <w:webHidden/>
              </w:rPr>
              <w:fldChar w:fldCharType="begin"/>
            </w:r>
            <w:r w:rsidR="008E7B5D">
              <w:rPr>
                <w:noProof/>
                <w:webHidden/>
              </w:rPr>
              <w:instrText xml:space="preserve"> PAGEREF _Toc87109351 \h </w:instrText>
            </w:r>
            <w:r w:rsidR="008E7B5D">
              <w:rPr>
                <w:noProof/>
                <w:webHidden/>
              </w:rPr>
            </w:r>
            <w:r w:rsidR="008E7B5D">
              <w:rPr>
                <w:noProof/>
                <w:webHidden/>
              </w:rPr>
              <w:fldChar w:fldCharType="separate"/>
            </w:r>
            <w:r w:rsidR="001C2475">
              <w:rPr>
                <w:noProof/>
                <w:webHidden/>
              </w:rPr>
              <w:t>116</w:t>
            </w:r>
            <w:r w:rsidR="008E7B5D">
              <w:rPr>
                <w:noProof/>
                <w:webHidden/>
              </w:rPr>
              <w:fldChar w:fldCharType="end"/>
            </w:r>
          </w:hyperlink>
        </w:p>
        <w:p w14:paraId="18A46C37" w14:textId="57BDA128" w:rsidR="008E7B5D" w:rsidRDefault="009366D3">
          <w:pPr>
            <w:pStyle w:val="TOC2"/>
            <w:tabs>
              <w:tab w:val="right" w:leader="dot" w:pos="9026"/>
            </w:tabs>
            <w:rPr>
              <w:rFonts w:eastAsiaTheme="minorEastAsia" w:cstheme="minorBidi"/>
              <w:smallCaps w:val="0"/>
              <w:noProof/>
              <w:sz w:val="24"/>
              <w:szCs w:val="24"/>
            </w:rPr>
          </w:pPr>
          <w:hyperlink w:anchor="_Toc87109352" w:history="1">
            <w:r w:rsidR="008E7B5D" w:rsidRPr="00F80F01">
              <w:rPr>
                <w:rStyle w:val="Hyperlink"/>
                <w:noProof/>
              </w:rPr>
              <w:t>New Jersey Counseling Association</w:t>
            </w:r>
            <w:r w:rsidR="008E7B5D">
              <w:rPr>
                <w:noProof/>
                <w:webHidden/>
              </w:rPr>
              <w:tab/>
            </w:r>
            <w:r w:rsidR="008E7B5D">
              <w:rPr>
                <w:noProof/>
                <w:webHidden/>
              </w:rPr>
              <w:fldChar w:fldCharType="begin"/>
            </w:r>
            <w:r w:rsidR="008E7B5D">
              <w:rPr>
                <w:noProof/>
                <w:webHidden/>
              </w:rPr>
              <w:instrText xml:space="preserve"> PAGEREF _Toc87109352 \h </w:instrText>
            </w:r>
            <w:r w:rsidR="008E7B5D">
              <w:rPr>
                <w:noProof/>
                <w:webHidden/>
              </w:rPr>
            </w:r>
            <w:r w:rsidR="008E7B5D">
              <w:rPr>
                <w:noProof/>
                <w:webHidden/>
              </w:rPr>
              <w:fldChar w:fldCharType="separate"/>
            </w:r>
            <w:r w:rsidR="001C2475">
              <w:rPr>
                <w:noProof/>
                <w:webHidden/>
              </w:rPr>
              <w:t>116</w:t>
            </w:r>
            <w:r w:rsidR="008E7B5D">
              <w:rPr>
                <w:noProof/>
                <w:webHidden/>
              </w:rPr>
              <w:fldChar w:fldCharType="end"/>
            </w:r>
          </w:hyperlink>
        </w:p>
        <w:p w14:paraId="76D843A2" w14:textId="3EA772FD" w:rsidR="008E7B5D" w:rsidRDefault="009366D3">
          <w:pPr>
            <w:pStyle w:val="TOC2"/>
            <w:tabs>
              <w:tab w:val="right" w:leader="dot" w:pos="9026"/>
            </w:tabs>
            <w:rPr>
              <w:rFonts w:eastAsiaTheme="minorEastAsia" w:cstheme="minorBidi"/>
              <w:smallCaps w:val="0"/>
              <w:noProof/>
              <w:sz w:val="24"/>
              <w:szCs w:val="24"/>
            </w:rPr>
          </w:pPr>
          <w:hyperlink w:anchor="_Toc87109353" w:history="1">
            <w:r w:rsidR="008E7B5D" w:rsidRPr="00F80F01">
              <w:rPr>
                <w:rStyle w:val="Hyperlink"/>
                <w:noProof/>
              </w:rPr>
              <w:t>The American School Counselor Association</w:t>
            </w:r>
            <w:r w:rsidR="008E7B5D">
              <w:rPr>
                <w:noProof/>
                <w:webHidden/>
              </w:rPr>
              <w:tab/>
            </w:r>
            <w:r w:rsidR="008E7B5D">
              <w:rPr>
                <w:noProof/>
                <w:webHidden/>
              </w:rPr>
              <w:fldChar w:fldCharType="begin"/>
            </w:r>
            <w:r w:rsidR="008E7B5D">
              <w:rPr>
                <w:noProof/>
                <w:webHidden/>
              </w:rPr>
              <w:instrText xml:space="preserve"> PAGEREF _Toc87109353 \h </w:instrText>
            </w:r>
            <w:r w:rsidR="008E7B5D">
              <w:rPr>
                <w:noProof/>
                <w:webHidden/>
              </w:rPr>
            </w:r>
            <w:r w:rsidR="008E7B5D">
              <w:rPr>
                <w:noProof/>
                <w:webHidden/>
              </w:rPr>
              <w:fldChar w:fldCharType="separate"/>
            </w:r>
            <w:r w:rsidR="001C2475">
              <w:rPr>
                <w:noProof/>
                <w:webHidden/>
              </w:rPr>
              <w:t>116</w:t>
            </w:r>
            <w:r w:rsidR="008E7B5D">
              <w:rPr>
                <w:noProof/>
                <w:webHidden/>
              </w:rPr>
              <w:fldChar w:fldCharType="end"/>
            </w:r>
          </w:hyperlink>
        </w:p>
        <w:p w14:paraId="61A78CE5" w14:textId="666816D0" w:rsidR="008E7B5D" w:rsidRDefault="009366D3">
          <w:pPr>
            <w:pStyle w:val="TOC2"/>
            <w:tabs>
              <w:tab w:val="right" w:leader="dot" w:pos="9026"/>
            </w:tabs>
            <w:rPr>
              <w:rFonts w:eastAsiaTheme="minorEastAsia" w:cstheme="minorBidi"/>
              <w:smallCaps w:val="0"/>
              <w:noProof/>
              <w:sz w:val="24"/>
              <w:szCs w:val="24"/>
            </w:rPr>
          </w:pPr>
          <w:hyperlink w:anchor="_Toc87109354" w:history="1">
            <w:r w:rsidR="008E7B5D" w:rsidRPr="00F80F01">
              <w:rPr>
                <w:rStyle w:val="Hyperlink"/>
                <w:noProof/>
              </w:rPr>
              <w:t>The New Jersey School Counselor Association</w:t>
            </w:r>
            <w:r w:rsidR="008E7B5D">
              <w:rPr>
                <w:noProof/>
                <w:webHidden/>
              </w:rPr>
              <w:tab/>
            </w:r>
            <w:r w:rsidR="008E7B5D">
              <w:rPr>
                <w:noProof/>
                <w:webHidden/>
              </w:rPr>
              <w:fldChar w:fldCharType="begin"/>
            </w:r>
            <w:r w:rsidR="008E7B5D">
              <w:rPr>
                <w:noProof/>
                <w:webHidden/>
              </w:rPr>
              <w:instrText xml:space="preserve"> PAGEREF _Toc87109354 \h </w:instrText>
            </w:r>
            <w:r w:rsidR="008E7B5D">
              <w:rPr>
                <w:noProof/>
                <w:webHidden/>
              </w:rPr>
            </w:r>
            <w:r w:rsidR="008E7B5D">
              <w:rPr>
                <w:noProof/>
                <w:webHidden/>
              </w:rPr>
              <w:fldChar w:fldCharType="separate"/>
            </w:r>
            <w:r w:rsidR="001C2475">
              <w:rPr>
                <w:noProof/>
                <w:webHidden/>
              </w:rPr>
              <w:t>117</w:t>
            </w:r>
            <w:r w:rsidR="008E7B5D">
              <w:rPr>
                <w:noProof/>
                <w:webHidden/>
              </w:rPr>
              <w:fldChar w:fldCharType="end"/>
            </w:r>
          </w:hyperlink>
        </w:p>
        <w:p w14:paraId="73D50E85" w14:textId="30F12880" w:rsidR="008E7B5D" w:rsidRDefault="009366D3">
          <w:pPr>
            <w:pStyle w:val="TOC2"/>
            <w:tabs>
              <w:tab w:val="right" w:leader="dot" w:pos="9026"/>
            </w:tabs>
            <w:rPr>
              <w:rFonts w:eastAsiaTheme="minorEastAsia" w:cstheme="minorBidi"/>
              <w:smallCaps w:val="0"/>
              <w:noProof/>
              <w:sz w:val="24"/>
              <w:szCs w:val="24"/>
            </w:rPr>
          </w:pPr>
          <w:hyperlink w:anchor="_Toc87109355" w:history="1">
            <w:r w:rsidR="008E7B5D" w:rsidRPr="00F80F01">
              <w:rPr>
                <w:rStyle w:val="Hyperlink"/>
                <w:noProof/>
              </w:rPr>
              <w:t>Chi Sigma Iota</w:t>
            </w:r>
            <w:r w:rsidR="008E7B5D">
              <w:rPr>
                <w:noProof/>
                <w:webHidden/>
              </w:rPr>
              <w:tab/>
            </w:r>
            <w:r w:rsidR="008E7B5D">
              <w:rPr>
                <w:noProof/>
                <w:webHidden/>
              </w:rPr>
              <w:fldChar w:fldCharType="begin"/>
            </w:r>
            <w:r w:rsidR="008E7B5D">
              <w:rPr>
                <w:noProof/>
                <w:webHidden/>
              </w:rPr>
              <w:instrText xml:space="preserve"> PAGEREF _Toc87109355 \h </w:instrText>
            </w:r>
            <w:r w:rsidR="008E7B5D">
              <w:rPr>
                <w:noProof/>
                <w:webHidden/>
              </w:rPr>
            </w:r>
            <w:r w:rsidR="008E7B5D">
              <w:rPr>
                <w:noProof/>
                <w:webHidden/>
              </w:rPr>
              <w:fldChar w:fldCharType="separate"/>
            </w:r>
            <w:r w:rsidR="001C2475">
              <w:rPr>
                <w:noProof/>
                <w:webHidden/>
              </w:rPr>
              <w:t>117</w:t>
            </w:r>
            <w:r w:rsidR="008E7B5D">
              <w:rPr>
                <w:noProof/>
                <w:webHidden/>
              </w:rPr>
              <w:fldChar w:fldCharType="end"/>
            </w:r>
          </w:hyperlink>
        </w:p>
        <w:p w14:paraId="4F9B02A5" w14:textId="03AE0F3C" w:rsidR="008E7B5D" w:rsidRDefault="009366D3">
          <w:pPr>
            <w:pStyle w:val="TOC1"/>
            <w:tabs>
              <w:tab w:val="right" w:leader="dot" w:pos="9026"/>
            </w:tabs>
            <w:rPr>
              <w:rFonts w:eastAsiaTheme="minorEastAsia" w:cstheme="minorBidi"/>
              <w:b w:val="0"/>
              <w:bCs w:val="0"/>
              <w:caps w:val="0"/>
              <w:noProof/>
              <w:sz w:val="24"/>
              <w:szCs w:val="24"/>
            </w:rPr>
          </w:pPr>
          <w:hyperlink w:anchor="_Toc87109356" w:history="1">
            <w:r w:rsidR="008E7B5D" w:rsidRPr="00F80F01">
              <w:rPr>
                <w:rStyle w:val="Hyperlink"/>
                <w:noProof/>
              </w:rPr>
              <w:t>Kean University Resources</w:t>
            </w:r>
            <w:r w:rsidR="008E7B5D">
              <w:rPr>
                <w:noProof/>
                <w:webHidden/>
              </w:rPr>
              <w:tab/>
            </w:r>
            <w:r w:rsidR="008E7B5D">
              <w:rPr>
                <w:noProof/>
                <w:webHidden/>
              </w:rPr>
              <w:fldChar w:fldCharType="begin"/>
            </w:r>
            <w:r w:rsidR="008E7B5D">
              <w:rPr>
                <w:noProof/>
                <w:webHidden/>
              </w:rPr>
              <w:instrText xml:space="preserve"> PAGEREF _Toc87109356 \h </w:instrText>
            </w:r>
            <w:r w:rsidR="008E7B5D">
              <w:rPr>
                <w:noProof/>
                <w:webHidden/>
              </w:rPr>
            </w:r>
            <w:r w:rsidR="008E7B5D">
              <w:rPr>
                <w:noProof/>
                <w:webHidden/>
              </w:rPr>
              <w:fldChar w:fldCharType="separate"/>
            </w:r>
            <w:r w:rsidR="001C2475">
              <w:rPr>
                <w:noProof/>
                <w:webHidden/>
              </w:rPr>
              <w:t>120</w:t>
            </w:r>
            <w:r w:rsidR="008E7B5D">
              <w:rPr>
                <w:noProof/>
                <w:webHidden/>
              </w:rPr>
              <w:fldChar w:fldCharType="end"/>
            </w:r>
          </w:hyperlink>
        </w:p>
        <w:p w14:paraId="08C15760" w14:textId="3F20ECEE" w:rsidR="008E7B5D" w:rsidRDefault="009366D3">
          <w:pPr>
            <w:pStyle w:val="TOC1"/>
            <w:tabs>
              <w:tab w:val="right" w:leader="dot" w:pos="9026"/>
            </w:tabs>
            <w:rPr>
              <w:rFonts w:eastAsiaTheme="minorEastAsia" w:cstheme="minorBidi"/>
              <w:b w:val="0"/>
              <w:bCs w:val="0"/>
              <w:caps w:val="0"/>
              <w:noProof/>
              <w:sz w:val="24"/>
              <w:szCs w:val="24"/>
            </w:rPr>
          </w:pPr>
          <w:hyperlink w:anchor="_Toc87109357" w:history="1">
            <w:r w:rsidR="008E7B5D" w:rsidRPr="00F80F01">
              <w:rPr>
                <w:rStyle w:val="Hyperlink"/>
                <w:noProof/>
              </w:rPr>
              <w:t>Learning Commons and Media Resources</w:t>
            </w:r>
            <w:r w:rsidR="008E7B5D">
              <w:rPr>
                <w:noProof/>
                <w:webHidden/>
              </w:rPr>
              <w:tab/>
            </w:r>
            <w:r w:rsidR="008E7B5D">
              <w:rPr>
                <w:noProof/>
                <w:webHidden/>
              </w:rPr>
              <w:fldChar w:fldCharType="begin"/>
            </w:r>
            <w:r w:rsidR="008E7B5D">
              <w:rPr>
                <w:noProof/>
                <w:webHidden/>
              </w:rPr>
              <w:instrText xml:space="preserve"> PAGEREF _Toc87109357 \h </w:instrText>
            </w:r>
            <w:r w:rsidR="008E7B5D">
              <w:rPr>
                <w:noProof/>
                <w:webHidden/>
              </w:rPr>
            </w:r>
            <w:r w:rsidR="008E7B5D">
              <w:rPr>
                <w:noProof/>
                <w:webHidden/>
              </w:rPr>
              <w:fldChar w:fldCharType="separate"/>
            </w:r>
            <w:r w:rsidR="001C2475">
              <w:rPr>
                <w:noProof/>
                <w:webHidden/>
              </w:rPr>
              <w:t>121</w:t>
            </w:r>
            <w:r w:rsidR="008E7B5D">
              <w:rPr>
                <w:noProof/>
                <w:webHidden/>
              </w:rPr>
              <w:fldChar w:fldCharType="end"/>
            </w:r>
          </w:hyperlink>
        </w:p>
        <w:p w14:paraId="7C41B2C5" w14:textId="2345D18F" w:rsidR="008E7B5D" w:rsidRDefault="009366D3">
          <w:pPr>
            <w:pStyle w:val="TOC1"/>
            <w:tabs>
              <w:tab w:val="right" w:leader="dot" w:pos="9026"/>
            </w:tabs>
            <w:rPr>
              <w:rFonts w:eastAsiaTheme="minorEastAsia" w:cstheme="minorBidi"/>
              <w:b w:val="0"/>
              <w:bCs w:val="0"/>
              <w:caps w:val="0"/>
              <w:noProof/>
              <w:sz w:val="24"/>
              <w:szCs w:val="24"/>
            </w:rPr>
          </w:pPr>
          <w:hyperlink w:anchor="_Toc87109358" w:history="1">
            <w:r w:rsidR="008E7B5D" w:rsidRPr="00F80F01">
              <w:rPr>
                <w:rStyle w:val="Hyperlink"/>
                <w:noProof/>
              </w:rPr>
              <w:t>Forms</w:t>
            </w:r>
            <w:r w:rsidR="008E7B5D">
              <w:rPr>
                <w:noProof/>
                <w:webHidden/>
              </w:rPr>
              <w:tab/>
            </w:r>
            <w:r w:rsidR="008E7B5D">
              <w:rPr>
                <w:noProof/>
                <w:webHidden/>
              </w:rPr>
              <w:fldChar w:fldCharType="begin"/>
            </w:r>
            <w:r w:rsidR="008E7B5D">
              <w:rPr>
                <w:noProof/>
                <w:webHidden/>
              </w:rPr>
              <w:instrText xml:space="preserve"> PAGEREF _Toc87109358 \h </w:instrText>
            </w:r>
            <w:r w:rsidR="008E7B5D">
              <w:rPr>
                <w:noProof/>
                <w:webHidden/>
              </w:rPr>
            </w:r>
            <w:r w:rsidR="008E7B5D">
              <w:rPr>
                <w:noProof/>
                <w:webHidden/>
              </w:rPr>
              <w:fldChar w:fldCharType="separate"/>
            </w:r>
            <w:r w:rsidR="001C2475">
              <w:rPr>
                <w:noProof/>
                <w:webHidden/>
              </w:rPr>
              <w:t>124</w:t>
            </w:r>
            <w:r w:rsidR="008E7B5D">
              <w:rPr>
                <w:noProof/>
                <w:webHidden/>
              </w:rPr>
              <w:fldChar w:fldCharType="end"/>
            </w:r>
          </w:hyperlink>
        </w:p>
        <w:p w14:paraId="7F7438E8" w14:textId="370814EC" w:rsidR="008E7B5D" w:rsidRDefault="009366D3">
          <w:pPr>
            <w:pStyle w:val="TOC2"/>
            <w:tabs>
              <w:tab w:val="right" w:leader="dot" w:pos="9026"/>
            </w:tabs>
            <w:rPr>
              <w:rFonts w:eastAsiaTheme="minorEastAsia" w:cstheme="minorBidi"/>
              <w:smallCaps w:val="0"/>
              <w:noProof/>
              <w:sz w:val="24"/>
              <w:szCs w:val="24"/>
            </w:rPr>
          </w:pPr>
          <w:hyperlink w:anchor="_Toc87109359" w:history="1">
            <w:r w:rsidR="008E7B5D" w:rsidRPr="00F80F01">
              <w:rPr>
                <w:rStyle w:val="Hyperlink"/>
                <w:b/>
                <w:bCs/>
                <w:noProof/>
              </w:rPr>
              <w:t>PhD Program Plan Record. Cohort 4</w:t>
            </w:r>
            <w:r w:rsidR="008E7B5D">
              <w:rPr>
                <w:noProof/>
                <w:webHidden/>
              </w:rPr>
              <w:tab/>
            </w:r>
            <w:r w:rsidR="008E7B5D">
              <w:rPr>
                <w:noProof/>
                <w:webHidden/>
              </w:rPr>
              <w:fldChar w:fldCharType="begin"/>
            </w:r>
            <w:r w:rsidR="008E7B5D">
              <w:rPr>
                <w:noProof/>
                <w:webHidden/>
              </w:rPr>
              <w:instrText xml:space="preserve"> PAGEREF _Toc87109359 \h </w:instrText>
            </w:r>
            <w:r w:rsidR="008E7B5D">
              <w:rPr>
                <w:noProof/>
                <w:webHidden/>
              </w:rPr>
            </w:r>
            <w:r w:rsidR="008E7B5D">
              <w:rPr>
                <w:noProof/>
                <w:webHidden/>
              </w:rPr>
              <w:fldChar w:fldCharType="separate"/>
            </w:r>
            <w:r w:rsidR="001C2475">
              <w:rPr>
                <w:noProof/>
                <w:webHidden/>
              </w:rPr>
              <w:t>124</w:t>
            </w:r>
            <w:r w:rsidR="008E7B5D">
              <w:rPr>
                <w:noProof/>
                <w:webHidden/>
              </w:rPr>
              <w:fldChar w:fldCharType="end"/>
            </w:r>
          </w:hyperlink>
        </w:p>
        <w:p w14:paraId="28B81A8A" w14:textId="38E46AFE" w:rsidR="008E7B5D" w:rsidRDefault="009366D3">
          <w:pPr>
            <w:pStyle w:val="TOC2"/>
            <w:tabs>
              <w:tab w:val="right" w:leader="dot" w:pos="9026"/>
            </w:tabs>
            <w:rPr>
              <w:rFonts w:eastAsiaTheme="minorEastAsia" w:cstheme="minorBidi"/>
              <w:smallCaps w:val="0"/>
              <w:noProof/>
              <w:sz w:val="24"/>
              <w:szCs w:val="24"/>
            </w:rPr>
          </w:pPr>
          <w:hyperlink w:anchor="_Toc87109360" w:history="1">
            <w:r w:rsidR="008E7B5D" w:rsidRPr="00F80F01">
              <w:rPr>
                <w:rStyle w:val="Hyperlink"/>
                <w:b/>
                <w:bCs/>
                <w:noProof/>
              </w:rPr>
              <w:t>PhD Program Plan Record. Cohort 1, 2, 3</w:t>
            </w:r>
            <w:r w:rsidR="008E7B5D">
              <w:rPr>
                <w:noProof/>
                <w:webHidden/>
              </w:rPr>
              <w:tab/>
            </w:r>
            <w:r w:rsidR="008E7B5D">
              <w:rPr>
                <w:noProof/>
                <w:webHidden/>
              </w:rPr>
              <w:fldChar w:fldCharType="begin"/>
            </w:r>
            <w:r w:rsidR="008E7B5D">
              <w:rPr>
                <w:noProof/>
                <w:webHidden/>
              </w:rPr>
              <w:instrText xml:space="preserve"> PAGEREF _Toc87109360 \h </w:instrText>
            </w:r>
            <w:r w:rsidR="008E7B5D">
              <w:rPr>
                <w:noProof/>
                <w:webHidden/>
              </w:rPr>
            </w:r>
            <w:r w:rsidR="008E7B5D">
              <w:rPr>
                <w:noProof/>
                <w:webHidden/>
              </w:rPr>
              <w:fldChar w:fldCharType="separate"/>
            </w:r>
            <w:r w:rsidR="001C2475">
              <w:rPr>
                <w:noProof/>
                <w:webHidden/>
              </w:rPr>
              <w:t>125</w:t>
            </w:r>
            <w:r w:rsidR="008E7B5D">
              <w:rPr>
                <w:noProof/>
                <w:webHidden/>
              </w:rPr>
              <w:fldChar w:fldCharType="end"/>
            </w:r>
          </w:hyperlink>
        </w:p>
        <w:p w14:paraId="39DED628" w14:textId="6ED9E6B9" w:rsidR="008E7B5D" w:rsidRDefault="009366D3">
          <w:pPr>
            <w:pStyle w:val="TOC2"/>
            <w:tabs>
              <w:tab w:val="right" w:leader="dot" w:pos="9026"/>
            </w:tabs>
            <w:rPr>
              <w:rFonts w:eastAsiaTheme="minorEastAsia" w:cstheme="minorBidi"/>
              <w:smallCaps w:val="0"/>
              <w:noProof/>
              <w:sz w:val="24"/>
              <w:szCs w:val="24"/>
            </w:rPr>
          </w:pPr>
          <w:hyperlink w:anchor="_Toc87109361" w:history="1">
            <w:r w:rsidR="008E7B5D" w:rsidRPr="00F80F01">
              <w:rPr>
                <w:rStyle w:val="Hyperlink"/>
                <w:b/>
                <w:bCs/>
                <w:noProof/>
              </w:rPr>
              <w:t>MA Prerequisites for The PhD in Counseling Program</w:t>
            </w:r>
            <w:r w:rsidR="008E7B5D">
              <w:rPr>
                <w:noProof/>
                <w:webHidden/>
              </w:rPr>
              <w:tab/>
            </w:r>
            <w:r w:rsidR="008E7B5D">
              <w:rPr>
                <w:noProof/>
                <w:webHidden/>
              </w:rPr>
              <w:fldChar w:fldCharType="begin"/>
            </w:r>
            <w:r w:rsidR="008E7B5D">
              <w:rPr>
                <w:noProof/>
                <w:webHidden/>
              </w:rPr>
              <w:instrText xml:space="preserve"> PAGEREF _Toc87109361 \h </w:instrText>
            </w:r>
            <w:r w:rsidR="008E7B5D">
              <w:rPr>
                <w:noProof/>
                <w:webHidden/>
              </w:rPr>
            </w:r>
            <w:r w:rsidR="008E7B5D">
              <w:rPr>
                <w:noProof/>
                <w:webHidden/>
              </w:rPr>
              <w:fldChar w:fldCharType="separate"/>
            </w:r>
            <w:r w:rsidR="001C2475">
              <w:rPr>
                <w:noProof/>
                <w:webHidden/>
              </w:rPr>
              <w:t>126</w:t>
            </w:r>
            <w:r w:rsidR="008E7B5D">
              <w:rPr>
                <w:noProof/>
                <w:webHidden/>
              </w:rPr>
              <w:fldChar w:fldCharType="end"/>
            </w:r>
          </w:hyperlink>
        </w:p>
        <w:p w14:paraId="34CA94F3" w14:textId="02E8BF6F" w:rsidR="008E7B5D" w:rsidRDefault="009366D3">
          <w:pPr>
            <w:pStyle w:val="TOC2"/>
            <w:tabs>
              <w:tab w:val="right" w:leader="dot" w:pos="9026"/>
            </w:tabs>
            <w:rPr>
              <w:rFonts w:eastAsiaTheme="minorEastAsia" w:cstheme="minorBidi"/>
              <w:smallCaps w:val="0"/>
              <w:noProof/>
              <w:sz w:val="24"/>
              <w:szCs w:val="24"/>
            </w:rPr>
          </w:pPr>
          <w:hyperlink w:anchor="_Toc87109362" w:history="1">
            <w:r w:rsidR="008E7B5D" w:rsidRPr="00F80F01">
              <w:rPr>
                <w:rStyle w:val="Hyperlink"/>
                <w:b/>
                <w:bCs/>
                <w:noProof/>
              </w:rPr>
              <w:t>Review Form</w:t>
            </w:r>
            <w:r w:rsidR="008E7B5D">
              <w:rPr>
                <w:noProof/>
                <w:webHidden/>
              </w:rPr>
              <w:tab/>
            </w:r>
            <w:r w:rsidR="008E7B5D">
              <w:rPr>
                <w:noProof/>
                <w:webHidden/>
              </w:rPr>
              <w:fldChar w:fldCharType="begin"/>
            </w:r>
            <w:r w:rsidR="008E7B5D">
              <w:rPr>
                <w:noProof/>
                <w:webHidden/>
              </w:rPr>
              <w:instrText xml:space="preserve"> PAGEREF _Toc87109362 \h </w:instrText>
            </w:r>
            <w:r w:rsidR="008E7B5D">
              <w:rPr>
                <w:noProof/>
                <w:webHidden/>
              </w:rPr>
            </w:r>
            <w:r w:rsidR="008E7B5D">
              <w:rPr>
                <w:noProof/>
                <w:webHidden/>
              </w:rPr>
              <w:fldChar w:fldCharType="separate"/>
            </w:r>
            <w:r w:rsidR="001C2475">
              <w:rPr>
                <w:noProof/>
                <w:webHidden/>
              </w:rPr>
              <w:t>126</w:t>
            </w:r>
            <w:r w:rsidR="008E7B5D">
              <w:rPr>
                <w:noProof/>
                <w:webHidden/>
              </w:rPr>
              <w:fldChar w:fldCharType="end"/>
            </w:r>
          </w:hyperlink>
        </w:p>
        <w:p w14:paraId="5AC0EEA4" w14:textId="6F3DB61E" w:rsidR="008E7B5D" w:rsidRDefault="009366D3">
          <w:pPr>
            <w:pStyle w:val="TOC2"/>
            <w:tabs>
              <w:tab w:val="right" w:leader="dot" w:pos="9026"/>
            </w:tabs>
            <w:rPr>
              <w:rFonts w:eastAsiaTheme="minorEastAsia" w:cstheme="minorBidi"/>
              <w:smallCaps w:val="0"/>
              <w:noProof/>
              <w:sz w:val="24"/>
              <w:szCs w:val="24"/>
            </w:rPr>
          </w:pPr>
          <w:hyperlink w:anchor="_Toc87109363" w:history="1">
            <w:r w:rsidR="008E7B5D" w:rsidRPr="00F80F01">
              <w:rPr>
                <w:rStyle w:val="Hyperlink"/>
                <w:b/>
                <w:bCs/>
                <w:noProof/>
              </w:rPr>
              <w:t>Core And Clinical Mental Health Specialty Areas</w:t>
            </w:r>
            <w:r w:rsidR="008E7B5D">
              <w:rPr>
                <w:noProof/>
                <w:webHidden/>
              </w:rPr>
              <w:tab/>
            </w:r>
            <w:r w:rsidR="008E7B5D">
              <w:rPr>
                <w:noProof/>
                <w:webHidden/>
              </w:rPr>
              <w:fldChar w:fldCharType="begin"/>
            </w:r>
            <w:r w:rsidR="008E7B5D">
              <w:rPr>
                <w:noProof/>
                <w:webHidden/>
              </w:rPr>
              <w:instrText xml:space="preserve"> PAGEREF _Toc87109363 \h </w:instrText>
            </w:r>
            <w:r w:rsidR="008E7B5D">
              <w:rPr>
                <w:noProof/>
                <w:webHidden/>
              </w:rPr>
            </w:r>
            <w:r w:rsidR="008E7B5D">
              <w:rPr>
                <w:noProof/>
                <w:webHidden/>
              </w:rPr>
              <w:fldChar w:fldCharType="separate"/>
            </w:r>
            <w:r w:rsidR="001C2475">
              <w:rPr>
                <w:noProof/>
                <w:webHidden/>
              </w:rPr>
              <w:t>126</w:t>
            </w:r>
            <w:r w:rsidR="008E7B5D">
              <w:rPr>
                <w:noProof/>
                <w:webHidden/>
              </w:rPr>
              <w:fldChar w:fldCharType="end"/>
            </w:r>
          </w:hyperlink>
        </w:p>
        <w:p w14:paraId="368FE48B" w14:textId="37C79AD6" w:rsidR="008E7B5D" w:rsidRDefault="009366D3">
          <w:pPr>
            <w:pStyle w:val="TOC2"/>
            <w:tabs>
              <w:tab w:val="right" w:leader="dot" w:pos="9026"/>
            </w:tabs>
            <w:rPr>
              <w:rFonts w:eastAsiaTheme="minorEastAsia" w:cstheme="minorBidi"/>
              <w:smallCaps w:val="0"/>
              <w:noProof/>
              <w:sz w:val="24"/>
              <w:szCs w:val="24"/>
            </w:rPr>
          </w:pPr>
          <w:hyperlink w:anchor="_Toc87109364" w:history="1">
            <w:r w:rsidR="008E7B5D" w:rsidRPr="00F80F01">
              <w:rPr>
                <w:rStyle w:val="Hyperlink"/>
                <w:b/>
                <w:bCs/>
                <w:noProof/>
              </w:rPr>
              <w:t>KEAN UNIVERSITY</w:t>
            </w:r>
            <w:r w:rsidR="008E7B5D">
              <w:rPr>
                <w:noProof/>
                <w:webHidden/>
              </w:rPr>
              <w:tab/>
            </w:r>
            <w:r w:rsidR="008E7B5D">
              <w:rPr>
                <w:noProof/>
                <w:webHidden/>
              </w:rPr>
              <w:fldChar w:fldCharType="begin"/>
            </w:r>
            <w:r w:rsidR="008E7B5D">
              <w:rPr>
                <w:noProof/>
                <w:webHidden/>
              </w:rPr>
              <w:instrText xml:space="preserve"> PAGEREF _Toc87109364 \h </w:instrText>
            </w:r>
            <w:r w:rsidR="008E7B5D">
              <w:rPr>
                <w:noProof/>
                <w:webHidden/>
              </w:rPr>
            </w:r>
            <w:r w:rsidR="008E7B5D">
              <w:rPr>
                <w:noProof/>
                <w:webHidden/>
              </w:rPr>
              <w:fldChar w:fldCharType="separate"/>
            </w:r>
            <w:r w:rsidR="001C2475">
              <w:rPr>
                <w:noProof/>
                <w:webHidden/>
              </w:rPr>
              <w:t>127</w:t>
            </w:r>
            <w:r w:rsidR="008E7B5D">
              <w:rPr>
                <w:noProof/>
                <w:webHidden/>
              </w:rPr>
              <w:fldChar w:fldCharType="end"/>
            </w:r>
          </w:hyperlink>
        </w:p>
        <w:p w14:paraId="493F6F9A" w14:textId="2FB87D3B" w:rsidR="008E7B5D" w:rsidRDefault="009366D3">
          <w:pPr>
            <w:pStyle w:val="TOC2"/>
            <w:tabs>
              <w:tab w:val="right" w:leader="dot" w:pos="9026"/>
            </w:tabs>
            <w:rPr>
              <w:rFonts w:eastAsiaTheme="minorEastAsia" w:cstheme="minorBidi"/>
              <w:smallCaps w:val="0"/>
              <w:noProof/>
              <w:sz w:val="24"/>
              <w:szCs w:val="24"/>
            </w:rPr>
          </w:pPr>
          <w:hyperlink w:anchor="_Toc87109365" w:history="1">
            <w:r w:rsidR="008E7B5D" w:rsidRPr="00F80F01">
              <w:rPr>
                <w:rStyle w:val="Hyperlink"/>
                <w:b/>
                <w:bCs/>
                <w:noProof/>
              </w:rPr>
              <w:t>PH.D. IN COUNSELING AND SUPERVISION</w:t>
            </w:r>
            <w:r w:rsidR="008E7B5D">
              <w:rPr>
                <w:noProof/>
                <w:webHidden/>
              </w:rPr>
              <w:tab/>
            </w:r>
            <w:r w:rsidR="008E7B5D">
              <w:rPr>
                <w:noProof/>
                <w:webHidden/>
              </w:rPr>
              <w:fldChar w:fldCharType="begin"/>
            </w:r>
            <w:r w:rsidR="008E7B5D">
              <w:rPr>
                <w:noProof/>
                <w:webHidden/>
              </w:rPr>
              <w:instrText xml:space="preserve"> PAGEREF _Toc87109365 \h </w:instrText>
            </w:r>
            <w:r w:rsidR="008E7B5D">
              <w:rPr>
                <w:noProof/>
                <w:webHidden/>
              </w:rPr>
            </w:r>
            <w:r w:rsidR="008E7B5D">
              <w:rPr>
                <w:noProof/>
                <w:webHidden/>
              </w:rPr>
              <w:fldChar w:fldCharType="separate"/>
            </w:r>
            <w:r w:rsidR="001C2475">
              <w:rPr>
                <w:noProof/>
                <w:webHidden/>
              </w:rPr>
              <w:t>127</w:t>
            </w:r>
            <w:r w:rsidR="008E7B5D">
              <w:rPr>
                <w:noProof/>
                <w:webHidden/>
              </w:rPr>
              <w:fldChar w:fldCharType="end"/>
            </w:r>
          </w:hyperlink>
        </w:p>
        <w:p w14:paraId="21A94F3F" w14:textId="16D25E97" w:rsidR="008E7B5D" w:rsidRDefault="009366D3">
          <w:pPr>
            <w:pStyle w:val="TOC2"/>
            <w:tabs>
              <w:tab w:val="right" w:leader="dot" w:pos="9026"/>
            </w:tabs>
            <w:rPr>
              <w:rFonts w:eastAsiaTheme="minorEastAsia" w:cstheme="minorBidi"/>
              <w:smallCaps w:val="0"/>
              <w:noProof/>
              <w:sz w:val="24"/>
              <w:szCs w:val="24"/>
            </w:rPr>
          </w:pPr>
          <w:hyperlink w:anchor="_Toc87109366" w:history="1">
            <w:r w:rsidR="008E7B5D" w:rsidRPr="00F80F01">
              <w:rPr>
                <w:rStyle w:val="Hyperlink"/>
                <w:b/>
                <w:bCs/>
                <w:noProof/>
              </w:rPr>
              <w:t>Dispositions Review</w:t>
            </w:r>
            <w:r w:rsidR="008E7B5D">
              <w:rPr>
                <w:noProof/>
                <w:webHidden/>
              </w:rPr>
              <w:tab/>
            </w:r>
            <w:r w:rsidR="008E7B5D">
              <w:rPr>
                <w:noProof/>
                <w:webHidden/>
              </w:rPr>
              <w:fldChar w:fldCharType="begin"/>
            </w:r>
            <w:r w:rsidR="008E7B5D">
              <w:rPr>
                <w:noProof/>
                <w:webHidden/>
              </w:rPr>
              <w:instrText xml:space="preserve"> PAGEREF _Toc87109366 \h </w:instrText>
            </w:r>
            <w:r w:rsidR="008E7B5D">
              <w:rPr>
                <w:noProof/>
                <w:webHidden/>
              </w:rPr>
            </w:r>
            <w:r w:rsidR="008E7B5D">
              <w:rPr>
                <w:noProof/>
                <w:webHidden/>
              </w:rPr>
              <w:fldChar w:fldCharType="separate"/>
            </w:r>
            <w:r w:rsidR="001C2475">
              <w:rPr>
                <w:noProof/>
                <w:webHidden/>
              </w:rPr>
              <w:t>127</w:t>
            </w:r>
            <w:r w:rsidR="008E7B5D">
              <w:rPr>
                <w:noProof/>
                <w:webHidden/>
              </w:rPr>
              <w:fldChar w:fldCharType="end"/>
            </w:r>
          </w:hyperlink>
        </w:p>
        <w:p w14:paraId="7751F7BA" w14:textId="14BC00BD" w:rsidR="008E7B5D" w:rsidRDefault="009366D3">
          <w:pPr>
            <w:pStyle w:val="TOC2"/>
            <w:tabs>
              <w:tab w:val="right" w:leader="dot" w:pos="9026"/>
            </w:tabs>
            <w:rPr>
              <w:rFonts w:eastAsiaTheme="minorEastAsia" w:cstheme="minorBidi"/>
              <w:smallCaps w:val="0"/>
              <w:noProof/>
              <w:sz w:val="24"/>
              <w:szCs w:val="24"/>
            </w:rPr>
          </w:pPr>
          <w:hyperlink w:anchor="_Toc87109367" w:history="1">
            <w:r w:rsidR="008E7B5D" w:rsidRPr="00F80F01">
              <w:rPr>
                <w:rStyle w:val="Hyperlink"/>
                <w:b/>
                <w:bCs/>
                <w:noProof/>
              </w:rPr>
              <w:t>KEAN UNIVERSITY</w:t>
            </w:r>
            <w:r w:rsidR="008E7B5D">
              <w:rPr>
                <w:noProof/>
                <w:webHidden/>
              </w:rPr>
              <w:tab/>
            </w:r>
            <w:r w:rsidR="008E7B5D">
              <w:rPr>
                <w:noProof/>
                <w:webHidden/>
              </w:rPr>
              <w:fldChar w:fldCharType="begin"/>
            </w:r>
            <w:r w:rsidR="008E7B5D">
              <w:rPr>
                <w:noProof/>
                <w:webHidden/>
              </w:rPr>
              <w:instrText xml:space="preserve"> PAGEREF _Toc87109367 \h </w:instrText>
            </w:r>
            <w:r w:rsidR="008E7B5D">
              <w:rPr>
                <w:noProof/>
                <w:webHidden/>
              </w:rPr>
            </w:r>
            <w:r w:rsidR="008E7B5D">
              <w:rPr>
                <w:noProof/>
                <w:webHidden/>
              </w:rPr>
              <w:fldChar w:fldCharType="separate"/>
            </w:r>
            <w:r w:rsidR="001C2475">
              <w:rPr>
                <w:noProof/>
                <w:webHidden/>
              </w:rPr>
              <w:t>128</w:t>
            </w:r>
            <w:r w:rsidR="008E7B5D">
              <w:rPr>
                <w:noProof/>
                <w:webHidden/>
              </w:rPr>
              <w:fldChar w:fldCharType="end"/>
            </w:r>
          </w:hyperlink>
        </w:p>
        <w:p w14:paraId="1E99A497" w14:textId="26B51925" w:rsidR="008E7B5D" w:rsidRDefault="009366D3">
          <w:pPr>
            <w:pStyle w:val="TOC2"/>
            <w:tabs>
              <w:tab w:val="right" w:leader="dot" w:pos="9026"/>
            </w:tabs>
            <w:rPr>
              <w:rFonts w:eastAsiaTheme="minorEastAsia" w:cstheme="minorBidi"/>
              <w:smallCaps w:val="0"/>
              <w:noProof/>
              <w:sz w:val="24"/>
              <w:szCs w:val="24"/>
            </w:rPr>
          </w:pPr>
          <w:hyperlink w:anchor="_Toc87109368" w:history="1">
            <w:r w:rsidR="008E7B5D" w:rsidRPr="00F80F01">
              <w:rPr>
                <w:rStyle w:val="Hyperlink"/>
                <w:b/>
                <w:bCs/>
                <w:noProof/>
              </w:rPr>
              <w:t>PH.D. IN COUNSELING AND SUPERVISION</w:t>
            </w:r>
            <w:r w:rsidR="008E7B5D">
              <w:rPr>
                <w:noProof/>
                <w:webHidden/>
              </w:rPr>
              <w:tab/>
            </w:r>
            <w:r w:rsidR="008E7B5D">
              <w:rPr>
                <w:noProof/>
                <w:webHidden/>
              </w:rPr>
              <w:fldChar w:fldCharType="begin"/>
            </w:r>
            <w:r w:rsidR="008E7B5D">
              <w:rPr>
                <w:noProof/>
                <w:webHidden/>
              </w:rPr>
              <w:instrText xml:space="preserve"> PAGEREF _Toc87109368 \h </w:instrText>
            </w:r>
            <w:r w:rsidR="008E7B5D">
              <w:rPr>
                <w:noProof/>
                <w:webHidden/>
              </w:rPr>
            </w:r>
            <w:r w:rsidR="008E7B5D">
              <w:rPr>
                <w:noProof/>
                <w:webHidden/>
              </w:rPr>
              <w:fldChar w:fldCharType="separate"/>
            </w:r>
            <w:r w:rsidR="001C2475">
              <w:rPr>
                <w:noProof/>
                <w:webHidden/>
              </w:rPr>
              <w:t>128</w:t>
            </w:r>
            <w:r w:rsidR="008E7B5D">
              <w:rPr>
                <w:noProof/>
                <w:webHidden/>
              </w:rPr>
              <w:fldChar w:fldCharType="end"/>
            </w:r>
          </w:hyperlink>
        </w:p>
        <w:p w14:paraId="074BFED0" w14:textId="64F4ECAE" w:rsidR="008E7B5D" w:rsidRDefault="009366D3">
          <w:pPr>
            <w:pStyle w:val="TOC2"/>
            <w:tabs>
              <w:tab w:val="right" w:leader="dot" w:pos="9026"/>
            </w:tabs>
            <w:rPr>
              <w:rFonts w:eastAsiaTheme="minorEastAsia" w:cstheme="minorBidi"/>
              <w:smallCaps w:val="0"/>
              <w:noProof/>
              <w:sz w:val="24"/>
              <w:szCs w:val="24"/>
            </w:rPr>
          </w:pPr>
          <w:hyperlink w:anchor="_Toc87109369" w:history="1">
            <w:r w:rsidR="008E7B5D" w:rsidRPr="00F80F01">
              <w:rPr>
                <w:rStyle w:val="Hyperlink"/>
                <w:b/>
                <w:bCs/>
                <w:noProof/>
              </w:rPr>
              <w:t>Academic and Professional Review</w:t>
            </w:r>
            <w:r w:rsidR="008E7B5D">
              <w:rPr>
                <w:noProof/>
                <w:webHidden/>
              </w:rPr>
              <w:tab/>
            </w:r>
            <w:r w:rsidR="008E7B5D">
              <w:rPr>
                <w:noProof/>
                <w:webHidden/>
              </w:rPr>
              <w:fldChar w:fldCharType="begin"/>
            </w:r>
            <w:r w:rsidR="008E7B5D">
              <w:rPr>
                <w:noProof/>
                <w:webHidden/>
              </w:rPr>
              <w:instrText xml:space="preserve"> PAGEREF _Toc87109369 \h </w:instrText>
            </w:r>
            <w:r w:rsidR="008E7B5D">
              <w:rPr>
                <w:noProof/>
                <w:webHidden/>
              </w:rPr>
            </w:r>
            <w:r w:rsidR="008E7B5D">
              <w:rPr>
                <w:noProof/>
                <w:webHidden/>
              </w:rPr>
              <w:fldChar w:fldCharType="separate"/>
            </w:r>
            <w:r w:rsidR="001C2475">
              <w:rPr>
                <w:noProof/>
                <w:webHidden/>
              </w:rPr>
              <w:t>128</w:t>
            </w:r>
            <w:r w:rsidR="008E7B5D">
              <w:rPr>
                <w:noProof/>
                <w:webHidden/>
              </w:rPr>
              <w:fldChar w:fldCharType="end"/>
            </w:r>
          </w:hyperlink>
        </w:p>
        <w:p w14:paraId="097B2FC2" w14:textId="6B099C76" w:rsidR="008E7B5D" w:rsidRDefault="009366D3">
          <w:pPr>
            <w:pStyle w:val="TOC2"/>
            <w:tabs>
              <w:tab w:val="right" w:leader="dot" w:pos="9026"/>
            </w:tabs>
            <w:rPr>
              <w:rFonts w:eastAsiaTheme="minorEastAsia" w:cstheme="minorBidi"/>
              <w:smallCaps w:val="0"/>
              <w:noProof/>
              <w:sz w:val="24"/>
              <w:szCs w:val="24"/>
            </w:rPr>
          </w:pPr>
          <w:hyperlink w:anchor="_Toc87109370" w:history="1">
            <w:r w:rsidR="008E7B5D" w:rsidRPr="00F80F01">
              <w:rPr>
                <w:rStyle w:val="Hyperlink"/>
                <w:b/>
                <w:bCs/>
                <w:noProof/>
              </w:rPr>
              <w:t>KEAN UNIVERSITY</w:t>
            </w:r>
            <w:r w:rsidR="008E7B5D">
              <w:rPr>
                <w:noProof/>
                <w:webHidden/>
              </w:rPr>
              <w:tab/>
            </w:r>
            <w:r w:rsidR="008E7B5D">
              <w:rPr>
                <w:noProof/>
                <w:webHidden/>
              </w:rPr>
              <w:fldChar w:fldCharType="begin"/>
            </w:r>
            <w:r w:rsidR="008E7B5D">
              <w:rPr>
                <w:noProof/>
                <w:webHidden/>
              </w:rPr>
              <w:instrText xml:space="preserve"> PAGEREF _Toc87109370 \h </w:instrText>
            </w:r>
            <w:r w:rsidR="008E7B5D">
              <w:rPr>
                <w:noProof/>
                <w:webHidden/>
              </w:rPr>
            </w:r>
            <w:r w:rsidR="008E7B5D">
              <w:rPr>
                <w:noProof/>
                <w:webHidden/>
              </w:rPr>
              <w:fldChar w:fldCharType="separate"/>
            </w:r>
            <w:r w:rsidR="001C2475">
              <w:rPr>
                <w:noProof/>
                <w:webHidden/>
              </w:rPr>
              <w:t>129</w:t>
            </w:r>
            <w:r w:rsidR="008E7B5D">
              <w:rPr>
                <w:noProof/>
                <w:webHidden/>
              </w:rPr>
              <w:fldChar w:fldCharType="end"/>
            </w:r>
          </w:hyperlink>
        </w:p>
        <w:p w14:paraId="55E3CFCF" w14:textId="05910536" w:rsidR="008E7B5D" w:rsidRDefault="009366D3">
          <w:pPr>
            <w:pStyle w:val="TOC2"/>
            <w:tabs>
              <w:tab w:val="right" w:leader="dot" w:pos="9026"/>
            </w:tabs>
            <w:rPr>
              <w:rFonts w:eastAsiaTheme="minorEastAsia" w:cstheme="minorBidi"/>
              <w:smallCaps w:val="0"/>
              <w:noProof/>
              <w:sz w:val="24"/>
              <w:szCs w:val="24"/>
            </w:rPr>
          </w:pPr>
          <w:hyperlink w:anchor="_Toc87109371" w:history="1">
            <w:r w:rsidR="008E7B5D" w:rsidRPr="00F80F01">
              <w:rPr>
                <w:rStyle w:val="Hyperlink"/>
                <w:b/>
                <w:bCs/>
                <w:noProof/>
              </w:rPr>
              <w:t>PH.D. IN COUNSELING AND SUPERVISION</w:t>
            </w:r>
            <w:r w:rsidR="008E7B5D">
              <w:rPr>
                <w:noProof/>
                <w:webHidden/>
              </w:rPr>
              <w:tab/>
            </w:r>
            <w:r w:rsidR="008E7B5D">
              <w:rPr>
                <w:noProof/>
                <w:webHidden/>
              </w:rPr>
              <w:fldChar w:fldCharType="begin"/>
            </w:r>
            <w:r w:rsidR="008E7B5D">
              <w:rPr>
                <w:noProof/>
                <w:webHidden/>
              </w:rPr>
              <w:instrText xml:space="preserve"> PAGEREF _Toc87109371 \h </w:instrText>
            </w:r>
            <w:r w:rsidR="008E7B5D">
              <w:rPr>
                <w:noProof/>
                <w:webHidden/>
              </w:rPr>
            </w:r>
            <w:r w:rsidR="008E7B5D">
              <w:rPr>
                <w:noProof/>
                <w:webHidden/>
              </w:rPr>
              <w:fldChar w:fldCharType="separate"/>
            </w:r>
            <w:r w:rsidR="001C2475">
              <w:rPr>
                <w:noProof/>
                <w:webHidden/>
              </w:rPr>
              <w:t>129</w:t>
            </w:r>
            <w:r w:rsidR="008E7B5D">
              <w:rPr>
                <w:noProof/>
                <w:webHidden/>
              </w:rPr>
              <w:fldChar w:fldCharType="end"/>
            </w:r>
          </w:hyperlink>
        </w:p>
        <w:p w14:paraId="1FA82A18" w14:textId="30376E72" w:rsidR="008E7B5D" w:rsidRDefault="009366D3">
          <w:pPr>
            <w:pStyle w:val="TOC2"/>
            <w:tabs>
              <w:tab w:val="right" w:leader="dot" w:pos="9026"/>
            </w:tabs>
            <w:rPr>
              <w:rFonts w:eastAsiaTheme="minorEastAsia" w:cstheme="minorBidi"/>
              <w:smallCaps w:val="0"/>
              <w:noProof/>
              <w:sz w:val="24"/>
              <w:szCs w:val="24"/>
            </w:rPr>
          </w:pPr>
          <w:hyperlink w:anchor="_Toc87109372" w:history="1">
            <w:r w:rsidR="008E7B5D" w:rsidRPr="00F80F01">
              <w:rPr>
                <w:rStyle w:val="Hyperlink"/>
                <w:b/>
                <w:bCs/>
                <w:noProof/>
              </w:rPr>
              <w:t>Doctoral Developmental Assessment</w:t>
            </w:r>
            <w:r w:rsidR="008E7B5D">
              <w:rPr>
                <w:noProof/>
                <w:webHidden/>
              </w:rPr>
              <w:tab/>
            </w:r>
            <w:r w:rsidR="008E7B5D">
              <w:rPr>
                <w:noProof/>
                <w:webHidden/>
              </w:rPr>
              <w:fldChar w:fldCharType="begin"/>
            </w:r>
            <w:r w:rsidR="008E7B5D">
              <w:rPr>
                <w:noProof/>
                <w:webHidden/>
              </w:rPr>
              <w:instrText xml:space="preserve"> PAGEREF _Toc87109372 \h </w:instrText>
            </w:r>
            <w:r w:rsidR="008E7B5D">
              <w:rPr>
                <w:noProof/>
                <w:webHidden/>
              </w:rPr>
            </w:r>
            <w:r w:rsidR="008E7B5D">
              <w:rPr>
                <w:noProof/>
                <w:webHidden/>
              </w:rPr>
              <w:fldChar w:fldCharType="separate"/>
            </w:r>
            <w:r w:rsidR="001C2475">
              <w:rPr>
                <w:noProof/>
                <w:webHidden/>
              </w:rPr>
              <w:t>130</w:t>
            </w:r>
            <w:r w:rsidR="008E7B5D">
              <w:rPr>
                <w:noProof/>
                <w:webHidden/>
              </w:rPr>
              <w:fldChar w:fldCharType="end"/>
            </w:r>
          </w:hyperlink>
        </w:p>
        <w:p w14:paraId="116391CB" w14:textId="3FFDC25B" w:rsidR="008E7B5D" w:rsidRDefault="009366D3">
          <w:pPr>
            <w:pStyle w:val="TOC2"/>
            <w:tabs>
              <w:tab w:val="right" w:leader="dot" w:pos="9026"/>
            </w:tabs>
            <w:rPr>
              <w:rFonts w:eastAsiaTheme="minorEastAsia" w:cstheme="minorBidi"/>
              <w:smallCaps w:val="0"/>
              <w:noProof/>
              <w:sz w:val="24"/>
              <w:szCs w:val="24"/>
            </w:rPr>
          </w:pPr>
          <w:hyperlink w:anchor="_Toc87109373" w:history="1">
            <w:r w:rsidR="008E7B5D" w:rsidRPr="00F80F01">
              <w:rPr>
                <w:rStyle w:val="Hyperlink"/>
                <w:rFonts w:ascii="Times New Roman" w:hAnsi="Times New Roman" w:cs="Times New Roman"/>
                <w:b/>
                <w:bCs/>
                <w:noProof/>
              </w:rPr>
              <w:t>Counselor Education Department</w:t>
            </w:r>
            <w:r w:rsidR="008E7B5D">
              <w:rPr>
                <w:noProof/>
                <w:webHidden/>
              </w:rPr>
              <w:tab/>
            </w:r>
            <w:r w:rsidR="008E7B5D">
              <w:rPr>
                <w:noProof/>
                <w:webHidden/>
              </w:rPr>
              <w:fldChar w:fldCharType="begin"/>
            </w:r>
            <w:r w:rsidR="008E7B5D">
              <w:rPr>
                <w:noProof/>
                <w:webHidden/>
              </w:rPr>
              <w:instrText xml:space="preserve"> PAGEREF _Toc87109373 \h </w:instrText>
            </w:r>
            <w:r w:rsidR="008E7B5D">
              <w:rPr>
                <w:noProof/>
                <w:webHidden/>
              </w:rPr>
            </w:r>
            <w:r w:rsidR="008E7B5D">
              <w:rPr>
                <w:noProof/>
                <w:webHidden/>
              </w:rPr>
              <w:fldChar w:fldCharType="separate"/>
            </w:r>
            <w:r w:rsidR="001C2475">
              <w:rPr>
                <w:noProof/>
                <w:webHidden/>
              </w:rPr>
              <w:t>132</w:t>
            </w:r>
            <w:r w:rsidR="008E7B5D">
              <w:rPr>
                <w:noProof/>
                <w:webHidden/>
              </w:rPr>
              <w:fldChar w:fldCharType="end"/>
            </w:r>
          </w:hyperlink>
        </w:p>
        <w:p w14:paraId="33DCDFA1" w14:textId="34FE7AA0" w:rsidR="008E7B5D" w:rsidRDefault="009366D3">
          <w:pPr>
            <w:pStyle w:val="TOC2"/>
            <w:tabs>
              <w:tab w:val="right" w:leader="dot" w:pos="9026"/>
            </w:tabs>
            <w:rPr>
              <w:rFonts w:eastAsiaTheme="minorEastAsia" w:cstheme="minorBidi"/>
              <w:smallCaps w:val="0"/>
              <w:noProof/>
              <w:sz w:val="24"/>
              <w:szCs w:val="24"/>
            </w:rPr>
          </w:pPr>
          <w:hyperlink w:anchor="_Toc87109374" w:history="1">
            <w:r w:rsidR="008E7B5D" w:rsidRPr="00F80F01">
              <w:rPr>
                <w:rStyle w:val="Hyperlink"/>
                <w:rFonts w:ascii="Times New Roman" w:hAnsi="Times New Roman" w:cs="Times New Roman"/>
                <w:b/>
                <w:bCs/>
                <w:i/>
                <w:noProof/>
              </w:rPr>
              <w:t>Developmental Progress Assessment</w:t>
            </w:r>
            <w:r w:rsidR="008E7B5D">
              <w:rPr>
                <w:noProof/>
                <w:webHidden/>
              </w:rPr>
              <w:tab/>
            </w:r>
            <w:r w:rsidR="008E7B5D">
              <w:rPr>
                <w:noProof/>
                <w:webHidden/>
              </w:rPr>
              <w:fldChar w:fldCharType="begin"/>
            </w:r>
            <w:r w:rsidR="008E7B5D">
              <w:rPr>
                <w:noProof/>
                <w:webHidden/>
              </w:rPr>
              <w:instrText xml:space="preserve"> PAGEREF _Toc87109374 \h </w:instrText>
            </w:r>
            <w:r w:rsidR="008E7B5D">
              <w:rPr>
                <w:noProof/>
                <w:webHidden/>
              </w:rPr>
            </w:r>
            <w:r w:rsidR="008E7B5D">
              <w:rPr>
                <w:noProof/>
                <w:webHidden/>
              </w:rPr>
              <w:fldChar w:fldCharType="separate"/>
            </w:r>
            <w:r w:rsidR="001C2475">
              <w:rPr>
                <w:noProof/>
                <w:webHidden/>
              </w:rPr>
              <w:t>132</w:t>
            </w:r>
            <w:r w:rsidR="008E7B5D">
              <w:rPr>
                <w:noProof/>
                <w:webHidden/>
              </w:rPr>
              <w:fldChar w:fldCharType="end"/>
            </w:r>
          </w:hyperlink>
        </w:p>
        <w:p w14:paraId="3B7BF6E2" w14:textId="7159BFAD" w:rsidR="008E7B5D" w:rsidRDefault="009366D3">
          <w:pPr>
            <w:pStyle w:val="TOC2"/>
            <w:tabs>
              <w:tab w:val="right" w:leader="dot" w:pos="9026"/>
            </w:tabs>
            <w:rPr>
              <w:rFonts w:eastAsiaTheme="minorEastAsia" w:cstheme="minorBidi"/>
              <w:smallCaps w:val="0"/>
              <w:noProof/>
              <w:sz w:val="24"/>
              <w:szCs w:val="24"/>
            </w:rPr>
          </w:pPr>
          <w:hyperlink w:anchor="_Toc87109375" w:history="1">
            <w:r w:rsidR="008E7B5D" w:rsidRPr="00F80F01">
              <w:rPr>
                <w:rStyle w:val="Hyperlink"/>
                <w:b/>
                <w:bCs/>
                <w:noProof/>
              </w:rPr>
              <w:t>PhD in Counseling and Supervision</w:t>
            </w:r>
            <w:r w:rsidR="008E7B5D">
              <w:rPr>
                <w:noProof/>
                <w:webHidden/>
              </w:rPr>
              <w:tab/>
            </w:r>
            <w:r w:rsidR="008E7B5D">
              <w:rPr>
                <w:noProof/>
                <w:webHidden/>
              </w:rPr>
              <w:fldChar w:fldCharType="begin"/>
            </w:r>
            <w:r w:rsidR="008E7B5D">
              <w:rPr>
                <w:noProof/>
                <w:webHidden/>
              </w:rPr>
              <w:instrText xml:space="preserve"> PAGEREF _Toc87109375 \h </w:instrText>
            </w:r>
            <w:r w:rsidR="008E7B5D">
              <w:rPr>
                <w:noProof/>
                <w:webHidden/>
              </w:rPr>
            </w:r>
            <w:r w:rsidR="008E7B5D">
              <w:rPr>
                <w:noProof/>
                <w:webHidden/>
              </w:rPr>
              <w:fldChar w:fldCharType="separate"/>
            </w:r>
            <w:r w:rsidR="001C2475">
              <w:rPr>
                <w:noProof/>
                <w:webHidden/>
              </w:rPr>
              <w:t>133</w:t>
            </w:r>
            <w:r w:rsidR="008E7B5D">
              <w:rPr>
                <w:noProof/>
                <w:webHidden/>
              </w:rPr>
              <w:fldChar w:fldCharType="end"/>
            </w:r>
          </w:hyperlink>
        </w:p>
        <w:p w14:paraId="1DBB1C50" w14:textId="7E6B3C0A" w:rsidR="008E7B5D" w:rsidRDefault="009366D3">
          <w:pPr>
            <w:pStyle w:val="TOC2"/>
            <w:tabs>
              <w:tab w:val="right" w:leader="dot" w:pos="9026"/>
            </w:tabs>
            <w:rPr>
              <w:rFonts w:eastAsiaTheme="minorEastAsia" w:cstheme="minorBidi"/>
              <w:smallCaps w:val="0"/>
              <w:noProof/>
              <w:sz w:val="24"/>
              <w:szCs w:val="24"/>
            </w:rPr>
          </w:pPr>
          <w:hyperlink w:anchor="_Toc87109376" w:history="1">
            <w:r w:rsidR="008E7B5D" w:rsidRPr="00F80F01">
              <w:rPr>
                <w:rStyle w:val="Hyperlink"/>
                <w:b/>
                <w:bCs/>
                <w:noProof/>
              </w:rPr>
              <w:t>Doctoral Student Handbook</w:t>
            </w:r>
            <w:r w:rsidR="008E7B5D">
              <w:rPr>
                <w:noProof/>
                <w:webHidden/>
              </w:rPr>
              <w:tab/>
            </w:r>
            <w:r w:rsidR="008E7B5D">
              <w:rPr>
                <w:noProof/>
                <w:webHidden/>
              </w:rPr>
              <w:fldChar w:fldCharType="begin"/>
            </w:r>
            <w:r w:rsidR="008E7B5D">
              <w:rPr>
                <w:noProof/>
                <w:webHidden/>
              </w:rPr>
              <w:instrText xml:space="preserve"> PAGEREF _Toc87109376 \h </w:instrText>
            </w:r>
            <w:r w:rsidR="008E7B5D">
              <w:rPr>
                <w:noProof/>
                <w:webHidden/>
              </w:rPr>
            </w:r>
            <w:r w:rsidR="008E7B5D">
              <w:rPr>
                <w:noProof/>
                <w:webHidden/>
              </w:rPr>
              <w:fldChar w:fldCharType="separate"/>
            </w:r>
            <w:r w:rsidR="001C2475">
              <w:rPr>
                <w:noProof/>
                <w:webHidden/>
              </w:rPr>
              <w:t>133</w:t>
            </w:r>
            <w:r w:rsidR="008E7B5D">
              <w:rPr>
                <w:noProof/>
                <w:webHidden/>
              </w:rPr>
              <w:fldChar w:fldCharType="end"/>
            </w:r>
          </w:hyperlink>
        </w:p>
        <w:p w14:paraId="2E39E53B" w14:textId="48057FB3" w:rsidR="008E7B5D" w:rsidRDefault="009366D3">
          <w:pPr>
            <w:pStyle w:val="TOC2"/>
            <w:tabs>
              <w:tab w:val="right" w:leader="dot" w:pos="9026"/>
            </w:tabs>
            <w:rPr>
              <w:rFonts w:eastAsiaTheme="minorEastAsia" w:cstheme="minorBidi"/>
              <w:smallCaps w:val="0"/>
              <w:noProof/>
              <w:sz w:val="24"/>
              <w:szCs w:val="24"/>
            </w:rPr>
          </w:pPr>
          <w:hyperlink w:anchor="_Toc87109377" w:history="1">
            <w:r w:rsidR="008E7B5D" w:rsidRPr="00F80F01">
              <w:rPr>
                <w:rStyle w:val="Hyperlink"/>
                <w:b/>
                <w:bCs/>
                <w:noProof/>
              </w:rPr>
              <w:t>Informed Consent and Disclaimer Form</w:t>
            </w:r>
            <w:r w:rsidR="008E7B5D">
              <w:rPr>
                <w:noProof/>
                <w:webHidden/>
              </w:rPr>
              <w:tab/>
            </w:r>
            <w:r w:rsidR="008E7B5D">
              <w:rPr>
                <w:noProof/>
                <w:webHidden/>
              </w:rPr>
              <w:fldChar w:fldCharType="begin"/>
            </w:r>
            <w:r w:rsidR="008E7B5D">
              <w:rPr>
                <w:noProof/>
                <w:webHidden/>
              </w:rPr>
              <w:instrText xml:space="preserve"> PAGEREF _Toc87109377 \h </w:instrText>
            </w:r>
            <w:r w:rsidR="008E7B5D">
              <w:rPr>
                <w:noProof/>
                <w:webHidden/>
              </w:rPr>
            </w:r>
            <w:r w:rsidR="008E7B5D">
              <w:rPr>
                <w:noProof/>
                <w:webHidden/>
              </w:rPr>
              <w:fldChar w:fldCharType="separate"/>
            </w:r>
            <w:r w:rsidR="001C2475">
              <w:rPr>
                <w:noProof/>
                <w:webHidden/>
              </w:rPr>
              <w:t>133</w:t>
            </w:r>
            <w:r w:rsidR="008E7B5D">
              <w:rPr>
                <w:noProof/>
                <w:webHidden/>
              </w:rPr>
              <w:fldChar w:fldCharType="end"/>
            </w:r>
          </w:hyperlink>
        </w:p>
        <w:p w14:paraId="38B76F89" w14:textId="116AE95B" w:rsidR="00B164B0" w:rsidRPr="00630251" w:rsidRDefault="00B164B0">
          <w:r w:rsidRPr="00630251">
            <w:rPr>
              <w:b/>
              <w:bCs/>
              <w:noProof/>
            </w:rPr>
            <w:fldChar w:fldCharType="end"/>
          </w:r>
        </w:p>
      </w:sdtContent>
    </w:sdt>
    <w:p w14:paraId="16BC59E6" w14:textId="77777777" w:rsidR="00D62A10" w:rsidRPr="00630251" w:rsidRDefault="00D62A10" w:rsidP="008643A9">
      <w:pPr>
        <w:jc w:val="both"/>
        <w:outlineLvl w:val="0"/>
        <w:rPr>
          <w:rFonts w:ascii="Bookman Old Style" w:hAnsi="Bookman Old Style"/>
          <w:sz w:val="20"/>
          <w:szCs w:val="20"/>
        </w:rPr>
      </w:pPr>
    </w:p>
    <w:p w14:paraId="4E5F2B85" w14:textId="77777777" w:rsidR="00D62A10" w:rsidRPr="00630251" w:rsidRDefault="00D62A10" w:rsidP="00E06B72">
      <w:pPr>
        <w:outlineLvl w:val="0"/>
        <w:rPr>
          <w:rFonts w:ascii="Bookman Old Style" w:hAnsi="Bookman Old Style"/>
          <w:sz w:val="20"/>
          <w:szCs w:val="20"/>
        </w:rPr>
      </w:pPr>
    </w:p>
    <w:p w14:paraId="527F2339" w14:textId="098247F0" w:rsidR="009A264B" w:rsidRPr="00630251" w:rsidRDefault="009A264B">
      <w:pPr>
        <w:rPr>
          <w:rFonts w:ascii="Bookman Old Style" w:hAnsi="Bookman Old Style"/>
          <w:sz w:val="20"/>
          <w:szCs w:val="20"/>
        </w:rPr>
      </w:pPr>
      <w:r w:rsidRPr="00630251">
        <w:rPr>
          <w:rFonts w:ascii="Bookman Old Style" w:hAnsi="Bookman Old Style"/>
          <w:sz w:val="20"/>
          <w:szCs w:val="20"/>
        </w:rPr>
        <w:br w:type="page"/>
      </w:r>
    </w:p>
    <w:p w14:paraId="2F23F6A8" w14:textId="1A0B185A" w:rsidR="00A52268" w:rsidRPr="00630251" w:rsidRDefault="005F3956" w:rsidP="00B164B0">
      <w:pPr>
        <w:pStyle w:val="Heading1"/>
      </w:pPr>
      <w:bookmarkStart w:id="1" w:name="_Toc87109152"/>
      <w:r w:rsidRPr="00630251">
        <w:lastRenderedPageBreak/>
        <w:t>Welcome</w:t>
      </w:r>
      <w:bookmarkEnd w:id="1"/>
    </w:p>
    <w:p w14:paraId="09316B2A" w14:textId="77777777" w:rsidR="00A52268" w:rsidRPr="00630251" w:rsidRDefault="00A52268" w:rsidP="008E3104">
      <w:pPr>
        <w:rPr>
          <w:rFonts w:ascii="Bookman Old Style" w:hAnsi="Bookman Old Style"/>
        </w:rPr>
      </w:pPr>
    </w:p>
    <w:p w14:paraId="6CBEC8DC" w14:textId="4903B6EC" w:rsidR="0057194D" w:rsidRPr="00630251" w:rsidRDefault="008E3104" w:rsidP="00390FFA">
      <w:pPr>
        <w:spacing w:line="360" w:lineRule="auto"/>
        <w:rPr>
          <w:rFonts w:ascii="Bookman Old Style" w:hAnsi="Bookman Old Style"/>
          <w:sz w:val="23"/>
          <w:szCs w:val="23"/>
        </w:rPr>
      </w:pPr>
      <w:r w:rsidRPr="00630251">
        <w:rPr>
          <w:rFonts w:ascii="Bookman Old Style" w:hAnsi="Bookman Old Style"/>
          <w:sz w:val="23"/>
          <w:szCs w:val="23"/>
        </w:rPr>
        <w:t>Welcome to</w:t>
      </w:r>
      <w:r w:rsidR="00AA6505" w:rsidRPr="00630251">
        <w:rPr>
          <w:rFonts w:ascii="Bookman Old Style" w:hAnsi="Bookman Old Style"/>
          <w:sz w:val="23"/>
          <w:szCs w:val="23"/>
        </w:rPr>
        <w:t xml:space="preserve"> </w:t>
      </w:r>
      <w:r w:rsidRPr="00630251">
        <w:rPr>
          <w:rFonts w:ascii="Bookman Old Style" w:hAnsi="Bookman Old Style"/>
          <w:sz w:val="23"/>
          <w:szCs w:val="23"/>
        </w:rPr>
        <w:t>the PhD in Counseling and Supervision</w:t>
      </w:r>
      <w:r w:rsidR="0057194D" w:rsidRPr="00630251">
        <w:rPr>
          <w:rFonts w:ascii="Bookman Old Style" w:hAnsi="Bookman Old Style"/>
          <w:sz w:val="23"/>
          <w:szCs w:val="23"/>
        </w:rPr>
        <w:t xml:space="preserve"> and our Counseling Department family.</w:t>
      </w:r>
      <w:r w:rsidRPr="00630251">
        <w:rPr>
          <w:rFonts w:ascii="Bookman Old Style" w:hAnsi="Bookman Old Style"/>
          <w:sz w:val="23"/>
          <w:szCs w:val="23"/>
        </w:rPr>
        <w:t xml:space="preserve"> </w:t>
      </w:r>
      <w:r w:rsidR="00AA6505" w:rsidRPr="00630251">
        <w:rPr>
          <w:rFonts w:ascii="Bookman Old Style" w:hAnsi="Bookman Old Style"/>
          <w:sz w:val="23"/>
          <w:szCs w:val="23"/>
        </w:rPr>
        <w:t>If this is you</w:t>
      </w:r>
      <w:r w:rsidR="001943E0" w:rsidRPr="00630251">
        <w:rPr>
          <w:rFonts w:ascii="Bookman Old Style" w:hAnsi="Bookman Old Style"/>
          <w:sz w:val="23"/>
          <w:szCs w:val="23"/>
        </w:rPr>
        <w:t>r first program at Kean,</w:t>
      </w:r>
      <w:r w:rsidR="00AA6505" w:rsidRPr="00630251">
        <w:rPr>
          <w:rFonts w:ascii="Bookman Old Style" w:hAnsi="Bookman Old Style"/>
          <w:sz w:val="23"/>
          <w:szCs w:val="23"/>
        </w:rPr>
        <w:t xml:space="preserve"> welcome to Kean University and the Nathan Weiss Graduate College. </w:t>
      </w:r>
      <w:r w:rsidR="001943E0" w:rsidRPr="00630251">
        <w:rPr>
          <w:rFonts w:ascii="Bookman Old Style" w:hAnsi="Bookman Old Style"/>
          <w:sz w:val="23"/>
          <w:szCs w:val="23"/>
        </w:rPr>
        <w:t>For graduates of the Kean MA in Counseling, welcome bac</w:t>
      </w:r>
      <w:r w:rsidR="00971198" w:rsidRPr="00630251">
        <w:rPr>
          <w:rFonts w:ascii="Bookman Old Style" w:hAnsi="Bookman Old Style"/>
          <w:sz w:val="23"/>
          <w:szCs w:val="23"/>
        </w:rPr>
        <w:t>k!</w:t>
      </w:r>
      <w:r w:rsidR="00AD216D" w:rsidRPr="00630251">
        <w:rPr>
          <w:rFonts w:ascii="Bookman Old Style" w:hAnsi="Bookman Old Style"/>
          <w:sz w:val="23"/>
          <w:szCs w:val="23"/>
        </w:rPr>
        <w:t xml:space="preserve"> </w:t>
      </w:r>
    </w:p>
    <w:p w14:paraId="416C58EC" w14:textId="77777777" w:rsidR="0057194D" w:rsidRPr="00630251" w:rsidRDefault="0057194D" w:rsidP="00390FFA">
      <w:pPr>
        <w:spacing w:line="360" w:lineRule="auto"/>
        <w:rPr>
          <w:rFonts w:ascii="Bookman Old Style" w:hAnsi="Bookman Old Style"/>
          <w:sz w:val="23"/>
          <w:szCs w:val="23"/>
        </w:rPr>
      </w:pPr>
    </w:p>
    <w:p w14:paraId="29514D69" w14:textId="599636E8" w:rsidR="00AA6505" w:rsidRPr="00630251" w:rsidRDefault="001943E0" w:rsidP="00390FFA">
      <w:pPr>
        <w:spacing w:line="360" w:lineRule="auto"/>
        <w:rPr>
          <w:rFonts w:ascii="Bookman Old Style" w:hAnsi="Bookman Old Style"/>
          <w:sz w:val="23"/>
          <w:szCs w:val="23"/>
        </w:rPr>
      </w:pPr>
      <w:r w:rsidRPr="00630251">
        <w:rPr>
          <w:rFonts w:ascii="Bookman Old Style" w:hAnsi="Bookman Old Style"/>
          <w:sz w:val="23"/>
          <w:szCs w:val="23"/>
        </w:rPr>
        <w:t>East Campus is a collegial</w:t>
      </w:r>
      <w:r w:rsidR="00746969" w:rsidRPr="00630251">
        <w:rPr>
          <w:rFonts w:ascii="Bookman Old Style" w:hAnsi="Bookman Old Style"/>
          <w:sz w:val="23"/>
          <w:szCs w:val="23"/>
        </w:rPr>
        <w:t xml:space="preserve"> </w:t>
      </w:r>
      <w:r w:rsidRPr="00630251">
        <w:rPr>
          <w:rFonts w:ascii="Bookman Old Style" w:hAnsi="Bookman Old Style"/>
          <w:sz w:val="23"/>
          <w:szCs w:val="23"/>
        </w:rPr>
        <w:t>and interprofessional environment</w:t>
      </w:r>
      <w:r w:rsidR="00746969" w:rsidRPr="00630251">
        <w:rPr>
          <w:rFonts w:ascii="Bookman Old Style" w:hAnsi="Bookman Old Style"/>
          <w:sz w:val="23"/>
          <w:szCs w:val="23"/>
        </w:rPr>
        <w:t xml:space="preserve"> shared </w:t>
      </w:r>
      <w:r w:rsidR="00350584" w:rsidRPr="00630251">
        <w:rPr>
          <w:rFonts w:ascii="Bookman Old Style" w:hAnsi="Bookman Old Style"/>
          <w:sz w:val="23"/>
          <w:szCs w:val="23"/>
        </w:rPr>
        <w:t>with doctoral students in Psy.D.</w:t>
      </w:r>
      <w:r w:rsidR="00594D72" w:rsidRPr="00630251">
        <w:rPr>
          <w:rFonts w:ascii="Bookman Old Style" w:hAnsi="Bookman Old Style"/>
          <w:sz w:val="23"/>
          <w:szCs w:val="23"/>
        </w:rPr>
        <w:t>,</w:t>
      </w:r>
      <w:r w:rsidR="00350584" w:rsidRPr="00630251">
        <w:rPr>
          <w:rFonts w:ascii="Bookman Old Style" w:hAnsi="Bookman Old Style"/>
          <w:sz w:val="23"/>
          <w:szCs w:val="23"/>
        </w:rPr>
        <w:t xml:space="preserve"> Occupational Therapy, Communications Disorders, and Educational Leadership, </w:t>
      </w:r>
      <w:r w:rsidR="00746969" w:rsidRPr="00630251">
        <w:rPr>
          <w:rFonts w:ascii="Bookman Old Style" w:hAnsi="Bookman Old Style"/>
          <w:sz w:val="23"/>
          <w:szCs w:val="23"/>
        </w:rPr>
        <w:t xml:space="preserve">and </w:t>
      </w:r>
      <w:r w:rsidR="00350584" w:rsidRPr="00630251">
        <w:rPr>
          <w:rFonts w:ascii="Bookman Old Style" w:hAnsi="Bookman Old Style"/>
          <w:sz w:val="23"/>
          <w:szCs w:val="23"/>
        </w:rPr>
        <w:t xml:space="preserve">Physical Therapy in the North Avenue Academic Building. </w:t>
      </w:r>
    </w:p>
    <w:p w14:paraId="185939A6" w14:textId="77777777" w:rsidR="00AA6505" w:rsidRPr="00630251" w:rsidRDefault="00AA6505" w:rsidP="00390FFA">
      <w:pPr>
        <w:spacing w:line="360" w:lineRule="auto"/>
        <w:rPr>
          <w:rFonts w:ascii="Bookman Old Style" w:hAnsi="Bookman Old Style"/>
          <w:sz w:val="23"/>
          <w:szCs w:val="23"/>
        </w:rPr>
      </w:pPr>
    </w:p>
    <w:p w14:paraId="0131C629" w14:textId="66D26522" w:rsidR="00393A83" w:rsidRPr="00630251" w:rsidRDefault="008E3104" w:rsidP="00393A83">
      <w:pPr>
        <w:spacing w:line="360" w:lineRule="auto"/>
        <w:rPr>
          <w:rFonts w:ascii="Bookman Old Style" w:hAnsi="Bookman Old Style"/>
          <w:sz w:val="23"/>
          <w:szCs w:val="23"/>
        </w:rPr>
      </w:pPr>
      <w:r w:rsidRPr="00630251">
        <w:rPr>
          <w:rFonts w:ascii="Bookman Old Style" w:hAnsi="Bookman Old Style"/>
          <w:sz w:val="23"/>
          <w:szCs w:val="23"/>
        </w:rPr>
        <w:t xml:space="preserve">This </w:t>
      </w:r>
      <w:r w:rsidR="00C42CA1" w:rsidRPr="00630251">
        <w:rPr>
          <w:rFonts w:ascii="Bookman Old Style" w:hAnsi="Bookman Old Style"/>
          <w:sz w:val="23"/>
          <w:szCs w:val="23"/>
        </w:rPr>
        <w:t>Doctoral H</w:t>
      </w:r>
      <w:r w:rsidRPr="00630251">
        <w:rPr>
          <w:rFonts w:ascii="Bookman Old Style" w:hAnsi="Bookman Old Style"/>
          <w:sz w:val="23"/>
          <w:szCs w:val="23"/>
        </w:rPr>
        <w:t xml:space="preserve">andbook is your guide to </w:t>
      </w:r>
      <w:r w:rsidR="00C42CA1" w:rsidRPr="00630251">
        <w:rPr>
          <w:rFonts w:ascii="Bookman Old Style" w:hAnsi="Bookman Old Style"/>
          <w:sz w:val="23"/>
          <w:szCs w:val="23"/>
        </w:rPr>
        <w:t xml:space="preserve">navigating </w:t>
      </w:r>
      <w:r w:rsidRPr="00630251">
        <w:rPr>
          <w:rFonts w:ascii="Bookman Old Style" w:hAnsi="Bookman Old Style"/>
          <w:sz w:val="23"/>
          <w:szCs w:val="23"/>
        </w:rPr>
        <w:t>the program</w:t>
      </w:r>
      <w:r w:rsidR="00C42CA1" w:rsidRPr="00630251">
        <w:rPr>
          <w:rFonts w:ascii="Bookman Old Style" w:hAnsi="Bookman Old Style"/>
          <w:sz w:val="23"/>
          <w:szCs w:val="23"/>
        </w:rPr>
        <w:t xml:space="preserve"> from orientation to your commencement. </w:t>
      </w:r>
      <w:r w:rsidR="00D1538A" w:rsidRPr="00630251">
        <w:rPr>
          <w:rFonts w:ascii="Bookman Old Style" w:hAnsi="Bookman Old Style"/>
          <w:sz w:val="23"/>
          <w:szCs w:val="23"/>
        </w:rPr>
        <w:t xml:space="preserve">Become familiar </w:t>
      </w:r>
      <w:r w:rsidR="00C42CA1" w:rsidRPr="00630251">
        <w:rPr>
          <w:rFonts w:ascii="Bookman Old Style" w:hAnsi="Bookman Old Style"/>
          <w:sz w:val="23"/>
          <w:szCs w:val="23"/>
        </w:rPr>
        <w:t>with t</w:t>
      </w:r>
      <w:r w:rsidR="00D1538A" w:rsidRPr="00630251">
        <w:rPr>
          <w:rFonts w:ascii="Bookman Old Style" w:hAnsi="Bookman Old Style"/>
          <w:sz w:val="23"/>
          <w:szCs w:val="23"/>
        </w:rPr>
        <w:t xml:space="preserve">his manual </w:t>
      </w:r>
      <w:r w:rsidR="00C42CA1" w:rsidRPr="00630251">
        <w:rPr>
          <w:rFonts w:ascii="Bookman Old Style" w:hAnsi="Bookman Old Style"/>
          <w:sz w:val="23"/>
          <w:szCs w:val="23"/>
        </w:rPr>
        <w:t xml:space="preserve">and refer to it throughout the year. </w:t>
      </w:r>
      <w:r w:rsidRPr="00630251">
        <w:rPr>
          <w:rFonts w:ascii="Bookman Old Style" w:hAnsi="Bookman Old Style"/>
          <w:sz w:val="23"/>
          <w:szCs w:val="23"/>
        </w:rPr>
        <w:t xml:space="preserve">The Graduate Catalog is also </w:t>
      </w:r>
      <w:r w:rsidR="0077128C" w:rsidRPr="00630251">
        <w:rPr>
          <w:rFonts w:ascii="Bookman Old Style" w:hAnsi="Bookman Old Style"/>
          <w:sz w:val="23"/>
          <w:szCs w:val="23"/>
        </w:rPr>
        <w:t xml:space="preserve">an </w:t>
      </w:r>
      <w:r w:rsidRPr="00630251">
        <w:rPr>
          <w:rFonts w:ascii="Bookman Old Style" w:hAnsi="Bookman Old Style"/>
          <w:sz w:val="23"/>
          <w:szCs w:val="23"/>
        </w:rPr>
        <w:t xml:space="preserve">essential </w:t>
      </w:r>
      <w:r w:rsidR="0077128C" w:rsidRPr="00630251">
        <w:rPr>
          <w:rFonts w:ascii="Bookman Old Style" w:hAnsi="Bookman Old Style"/>
          <w:sz w:val="23"/>
          <w:szCs w:val="23"/>
        </w:rPr>
        <w:t xml:space="preserve">document </w:t>
      </w:r>
      <w:r w:rsidRPr="00630251">
        <w:rPr>
          <w:rFonts w:ascii="Bookman Old Style" w:hAnsi="Bookman Old Style"/>
          <w:sz w:val="23"/>
          <w:szCs w:val="23"/>
        </w:rPr>
        <w:t>as it contains the policies an</w:t>
      </w:r>
      <w:r w:rsidR="001828C9" w:rsidRPr="00630251">
        <w:rPr>
          <w:rFonts w:ascii="Bookman Old Style" w:hAnsi="Bookman Old Style"/>
          <w:sz w:val="23"/>
          <w:szCs w:val="23"/>
        </w:rPr>
        <w:t xml:space="preserve">d procedures of the University. </w:t>
      </w:r>
      <w:r w:rsidR="006254D5" w:rsidRPr="00630251">
        <w:rPr>
          <w:rFonts w:ascii="Bookman Old Style" w:hAnsi="Bookman Old Style"/>
          <w:sz w:val="23"/>
          <w:szCs w:val="23"/>
        </w:rPr>
        <w:t>T</w:t>
      </w:r>
      <w:r w:rsidRPr="00630251">
        <w:rPr>
          <w:rFonts w:ascii="Bookman Old Style" w:hAnsi="Bookman Old Style"/>
          <w:sz w:val="23"/>
          <w:szCs w:val="23"/>
        </w:rPr>
        <w:t xml:space="preserve">his Handbook is dynamic and will change as we review and </w:t>
      </w:r>
      <w:r w:rsidR="00C42CA1" w:rsidRPr="00630251">
        <w:rPr>
          <w:rFonts w:ascii="Bookman Old Style" w:hAnsi="Bookman Old Style"/>
          <w:sz w:val="23"/>
          <w:szCs w:val="23"/>
        </w:rPr>
        <w:t xml:space="preserve">enhance </w:t>
      </w:r>
      <w:r w:rsidRPr="00630251">
        <w:rPr>
          <w:rFonts w:ascii="Bookman Old Style" w:hAnsi="Bookman Old Style"/>
          <w:sz w:val="23"/>
          <w:szCs w:val="23"/>
        </w:rPr>
        <w:t>the program e</w:t>
      </w:r>
      <w:r w:rsidR="00D1538A" w:rsidRPr="00630251">
        <w:rPr>
          <w:rFonts w:ascii="Bookman Old Style" w:hAnsi="Bookman Old Style"/>
          <w:sz w:val="23"/>
          <w:szCs w:val="23"/>
        </w:rPr>
        <w:t>very</w:t>
      </w:r>
      <w:r w:rsidRPr="00630251">
        <w:rPr>
          <w:rFonts w:ascii="Bookman Old Style" w:hAnsi="Bookman Old Style"/>
          <w:sz w:val="23"/>
          <w:szCs w:val="23"/>
        </w:rPr>
        <w:t xml:space="preserve"> year.</w:t>
      </w:r>
      <w:r w:rsidR="00393A83" w:rsidRPr="00630251">
        <w:rPr>
          <w:rFonts w:ascii="Bookman Old Style" w:hAnsi="Bookman Old Style"/>
          <w:sz w:val="23"/>
          <w:szCs w:val="23"/>
        </w:rPr>
        <w:t xml:space="preserve"> As you develop the Program Plan, tal</w:t>
      </w:r>
      <w:r w:rsidR="006254D5" w:rsidRPr="00630251">
        <w:rPr>
          <w:rFonts w:ascii="Bookman Old Style" w:hAnsi="Bookman Old Style"/>
          <w:sz w:val="23"/>
          <w:szCs w:val="23"/>
        </w:rPr>
        <w:t>k with your Advisor and faculty.</w:t>
      </w:r>
    </w:p>
    <w:p w14:paraId="3B38A5B9" w14:textId="77777777" w:rsidR="00393A83" w:rsidRPr="00630251" w:rsidRDefault="00393A83" w:rsidP="00393A83">
      <w:pPr>
        <w:spacing w:line="360" w:lineRule="auto"/>
        <w:rPr>
          <w:rFonts w:ascii="Bookman Old Style" w:hAnsi="Bookman Old Style"/>
          <w:sz w:val="23"/>
          <w:szCs w:val="23"/>
        </w:rPr>
      </w:pPr>
    </w:p>
    <w:p w14:paraId="1F54D09F" w14:textId="77777777" w:rsidR="006254D5" w:rsidRPr="00630251" w:rsidRDefault="0059120E" w:rsidP="006254D5">
      <w:pPr>
        <w:spacing w:line="360" w:lineRule="auto"/>
        <w:rPr>
          <w:rFonts w:ascii="Bookman Old Style" w:hAnsi="Bookman Old Style"/>
          <w:sz w:val="23"/>
          <w:szCs w:val="23"/>
        </w:rPr>
      </w:pPr>
      <w:r w:rsidRPr="00630251">
        <w:rPr>
          <w:rFonts w:ascii="Bookman Old Style" w:hAnsi="Bookman Old Style"/>
          <w:sz w:val="23"/>
          <w:szCs w:val="23"/>
        </w:rPr>
        <w:t xml:space="preserve">Please sign the receipt when you receive this Handbook. </w:t>
      </w:r>
      <w:r w:rsidR="00746969" w:rsidRPr="00630251">
        <w:rPr>
          <w:rFonts w:ascii="Bookman Old Style" w:hAnsi="Bookman Old Style"/>
          <w:sz w:val="23"/>
          <w:szCs w:val="23"/>
        </w:rPr>
        <w:t xml:space="preserve">Then </w:t>
      </w:r>
      <w:r w:rsidR="00393A83" w:rsidRPr="00630251">
        <w:rPr>
          <w:rFonts w:ascii="Bookman Old Style" w:hAnsi="Bookman Old Style"/>
          <w:sz w:val="23"/>
          <w:szCs w:val="23"/>
        </w:rPr>
        <w:t xml:space="preserve">sign the Informed Consent and Disclaimer Statement </w:t>
      </w:r>
      <w:r w:rsidR="00746969" w:rsidRPr="00630251">
        <w:rPr>
          <w:rFonts w:ascii="Bookman Old Style" w:hAnsi="Bookman Old Style"/>
          <w:sz w:val="23"/>
          <w:szCs w:val="23"/>
        </w:rPr>
        <w:t xml:space="preserve">on the last page, </w:t>
      </w:r>
      <w:r w:rsidR="00393A83" w:rsidRPr="00630251">
        <w:rPr>
          <w:rFonts w:ascii="Bookman Old Style" w:hAnsi="Bookman Old Style"/>
          <w:sz w:val="23"/>
          <w:szCs w:val="23"/>
        </w:rPr>
        <w:t xml:space="preserve">give it to your Advisor </w:t>
      </w:r>
      <w:r w:rsidR="00746969" w:rsidRPr="00630251">
        <w:rPr>
          <w:rFonts w:ascii="Bookman Old Style" w:hAnsi="Bookman Old Style"/>
          <w:sz w:val="23"/>
          <w:szCs w:val="23"/>
        </w:rPr>
        <w:t>at</w:t>
      </w:r>
      <w:r w:rsidR="00393A83" w:rsidRPr="00630251">
        <w:rPr>
          <w:rFonts w:ascii="Bookman Old Style" w:hAnsi="Bookman Old Style"/>
          <w:sz w:val="23"/>
          <w:szCs w:val="23"/>
        </w:rPr>
        <w:t xml:space="preserve"> the first class meeting, and start your classes! We wish you success and satisfaction on your </w:t>
      </w:r>
      <w:r w:rsidR="00746969" w:rsidRPr="00630251">
        <w:rPr>
          <w:rFonts w:ascii="Bookman Old Style" w:hAnsi="Bookman Old Style"/>
          <w:sz w:val="23"/>
          <w:szCs w:val="23"/>
        </w:rPr>
        <w:t xml:space="preserve">doctoral </w:t>
      </w:r>
      <w:r w:rsidR="00393A83" w:rsidRPr="00630251">
        <w:rPr>
          <w:rFonts w:ascii="Bookman Old Style" w:hAnsi="Bookman Old Style"/>
          <w:sz w:val="23"/>
          <w:szCs w:val="23"/>
        </w:rPr>
        <w:t>journey.</w:t>
      </w:r>
    </w:p>
    <w:p w14:paraId="4B21CA1B" w14:textId="77777777" w:rsidR="006254D5" w:rsidRPr="00630251" w:rsidRDefault="006254D5" w:rsidP="006254D5">
      <w:pPr>
        <w:spacing w:line="360" w:lineRule="auto"/>
        <w:rPr>
          <w:rFonts w:ascii="Bookman Old Style" w:hAnsi="Bookman Old Style"/>
          <w:sz w:val="23"/>
          <w:szCs w:val="23"/>
        </w:rPr>
      </w:pPr>
    </w:p>
    <w:p w14:paraId="108506A0" w14:textId="0E162219" w:rsidR="00EE3335" w:rsidRPr="00630251" w:rsidRDefault="008E3104" w:rsidP="008579E0">
      <w:pPr>
        <w:rPr>
          <w:rFonts w:ascii="Bookman Old Style" w:hAnsi="Bookman Old Style"/>
          <w:sz w:val="23"/>
          <w:szCs w:val="23"/>
        </w:rPr>
      </w:pPr>
      <w:r w:rsidRPr="00630251">
        <w:rPr>
          <w:rFonts w:ascii="Bookman Old Style" w:hAnsi="Bookman Old Style"/>
          <w:sz w:val="23"/>
          <w:szCs w:val="23"/>
        </w:rPr>
        <w:t>Jan</w:t>
      </w:r>
      <w:r w:rsidR="00C431A1" w:rsidRPr="00630251">
        <w:rPr>
          <w:rFonts w:ascii="Bookman Old Style" w:hAnsi="Bookman Old Style"/>
          <w:sz w:val="23"/>
          <w:szCs w:val="23"/>
        </w:rPr>
        <w:t>e M. Webber, PhD, LPC</w:t>
      </w:r>
    </w:p>
    <w:p w14:paraId="746D2575" w14:textId="5A5BDDB3" w:rsidR="008E3104" w:rsidRPr="00630251" w:rsidRDefault="008E3104" w:rsidP="008579E0">
      <w:pPr>
        <w:rPr>
          <w:rFonts w:ascii="Bookman Old Style" w:hAnsi="Bookman Old Style"/>
          <w:sz w:val="23"/>
          <w:szCs w:val="23"/>
        </w:rPr>
      </w:pPr>
      <w:r w:rsidRPr="00630251">
        <w:rPr>
          <w:rFonts w:ascii="Bookman Old Style" w:hAnsi="Bookman Old Style"/>
          <w:sz w:val="23"/>
          <w:szCs w:val="23"/>
        </w:rPr>
        <w:t>Coordinator, PhD in Counseling and Supervision</w:t>
      </w:r>
    </w:p>
    <w:p w14:paraId="6E5850C8" w14:textId="77777777" w:rsidR="006254D5" w:rsidRPr="00630251" w:rsidRDefault="006254D5" w:rsidP="00EE3335">
      <w:pPr>
        <w:rPr>
          <w:rFonts w:ascii="Bookman Old Style" w:hAnsi="Bookman Old Style"/>
          <w:sz w:val="23"/>
          <w:szCs w:val="23"/>
        </w:rPr>
      </w:pPr>
    </w:p>
    <w:p w14:paraId="00729EA4" w14:textId="6F424003" w:rsidR="008579E0" w:rsidRPr="00630251" w:rsidRDefault="008579E0" w:rsidP="008E3104">
      <w:pPr>
        <w:rPr>
          <w:rFonts w:ascii="Bookman Old Style" w:hAnsi="Bookman Old Style"/>
          <w:sz w:val="23"/>
          <w:szCs w:val="23"/>
        </w:rPr>
      </w:pPr>
      <w:r w:rsidRPr="00630251">
        <w:rPr>
          <w:rFonts w:ascii="Bookman Old Style" w:hAnsi="Bookman Old Style"/>
          <w:sz w:val="23"/>
          <w:szCs w:val="23"/>
        </w:rPr>
        <w:t>Michael Bobbitt, PhD</w:t>
      </w:r>
      <w:r w:rsidR="0038303C" w:rsidRPr="00630251">
        <w:rPr>
          <w:rFonts w:ascii="Bookman Old Style" w:hAnsi="Bookman Old Style"/>
          <w:sz w:val="23"/>
          <w:szCs w:val="23"/>
        </w:rPr>
        <w:t>, LPC</w:t>
      </w:r>
    </w:p>
    <w:p w14:paraId="11D9008B" w14:textId="320A6390" w:rsidR="008579E0" w:rsidRDefault="008579E0" w:rsidP="008579E0">
      <w:pPr>
        <w:rPr>
          <w:rFonts w:ascii="Bookman Old Style" w:hAnsi="Bookman Old Style"/>
          <w:sz w:val="23"/>
          <w:szCs w:val="23"/>
        </w:rPr>
      </w:pPr>
      <w:r w:rsidRPr="00630251">
        <w:rPr>
          <w:rFonts w:ascii="Bookman Old Style" w:hAnsi="Bookman Old Style"/>
          <w:sz w:val="23"/>
          <w:szCs w:val="23"/>
        </w:rPr>
        <w:t>Doctoral Committee, PhD in Counseling and Supervision</w:t>
      </w:r>
    </w:p>
    <w:p w14:paraId="539A4981" w14:textId="6102AA8F" w:rsidR="00D86235" w:rsidRDefault="00D86235" w:rsidP="008579E0">
      <w:pPr>
        <w:rPr>
          <w:rFonts w:ascii="Bookman Old Style" w:hAnsi="Bookman Old Style"/>
          <w:sz w:val="23"/>
          <w:szCs w:val="23"/>
        </w:rPr>
      </w:pPr>
    </w:p>
    <w:p w14:paraId="3E5621D7" w14:textId="75196318" w:rsidR="00D86235" w:rsidRDefault="00D86235" w:rsidP="008579E0">
      <w:pPr>
        <w:rPr>
          <w:rFonts w:ascii="Bookman Old Style" w:hAnsi="Bookman Old Style"/>
          <w:sz w:val="23"/>
          <w:szCs w:val="23"/>
        </w:rPr>
      </w:pPr>
      <w:r>
        <w:rPr>
          <w:rFonts w:ascii="Bookman Old Style" w:hAnsi="Bookman Old Style"/>
          <w:sz w:val="23"/>
          <w:szCs w:val="23"/>
        </w:rPr>
        <w:t>Stephanie Dorais, PhD, LPC</w:t>
      </w:r>
    </w:p>
    <w:p w14:paraId="739EF8F6" w14:textId="77777777" w:rsidR="00D86235" w:rsidRDefault="00D86235" w:rsidP="00D86235">
      <w:pPr>
        <w:rPr>
          <w:rFonts w:ascii="Bookman Old Style" w:hAnsi="Bookman Old Style"/>
          <w:sz w:val="23"/>
          <w:szCs w:val="23"/>
        </w:rPr>
      </w:pPr>
      <w:r w:rsidRPr="00630251">
        <w:rPr>
          <w:rFonts w:ascii="Bookman Old Style" w:hAnsi="Bookman Old Style"/>
          <w:sz w:val="23"/>
          <w:szCs w:val="23"/>
        </w:rPr>
        <w:t>Doctoral Committee, PhD in Counseling and Supervision</w:t>
      </w:r>
    </w:p>
    <w:p w14:paraId="57A2E7F8" w14:textId="77777777" w:rsidR="008579E0" w:rsidRPr="00630251" w:rsidRDefault="008579E0" w:rsidP="008E3104">
      <w:pPr>
        <w:rPr>
          <w:rFonts w:ascii="Bookman Old Style" w:hAnsi="Bookman Old Style"/>
          <w:sz w:val="23"/>
          <w:szCs w:val="23"/>
        </w:rPr>
      </w:pPr>
    </w:p>
    <w:p w14:paraId="0FDD7EB0" w14:textId="63B6CDE3" w:rsidR="00D86235" w:rsidRDefault="00D86235" w:rsidP="008E3104">
      <w:pPr>
        <w:rPr>
          <w:rFonts w:ascii="Bookman Old Style" w:hAnsi="Bookman Old Style"/>
          <w:sz w:val="23"/>
          <w:szCs w:val="23"/>
        </w:rPr>
      </w:pPr>
      <w:r>
        <w:rPr>
          <w:rFonts w:ascii="Bookman Old Style" w:hAnsi="Bookman Old Style"/>
          <w:sz w:val="23"/>
          <w:szCs w:val="23"/>
        </w:rPr>
        <w:t>Christine Moll, PhD, LMHC</w:t>
      </w:r>
    </w:p>
    <w:p w14:paraId="3089D057" w14:textId="77777777" w:rsidR="00D86235" w:rsidRPr="00630251" w:rsidRDefault="00D86235" w:rsidP="00D86235">
      <w:pPr>
        <w:rPr>
          <w:rFonts w:ascii="Bookman Old Style" w:hAnsi="Bookman Old Style"/>
          <w:sz w:val="23"/>
          <w:szCs w:val="23"/>
        </w:rPr>
      </w:pPr>
      <w:r w:rsidRPr="00630251">
        <w:rPr>
          <w:rFonts w:ascii="Bookman Old Style" w:hAnsi="Bookman Old Style"/>
          <w:sz w:val="23"/>
          <w:szCs w:val="23"/>
        </w:rPr>
        <w:t>Doctoral Committee, PhD in Counseling and Supervision</w:t>
      </w:r>
    </w:p>
    <w:p w14:paraId="72047859" w14:textId="77777777" w:rsidR="00D86235" w:rsidRDefault="00D86235" w:rsidP="008E3104">
      <w:pPr>
        <w:rPr>
          <w:rFonts w:ascii="Bookman Old Style" w:hAnsi="Bookman Old Style"/>
          <w:sz w:val="23"/>
          <w:szCs w:val="23"/>
        </w:rPr>
      </w:pPr>
    </w:p>
    <w:p w14:paraId="670DFB3E" w14:textId="77777777" w:rsidR="00D86235" w:rsidRPr="00630251" w:rsidRDefault="00D86235" w:rsidP="008E3104">
      <w:pPr>
        <w:rPr>
          <w:rFonts w:ascii="Bookman Old Style" w:hAnsi="Bookman Old Style"/>
          <w:sz w:val="23"/>
          <w:szCs w:val="23"/>
        </w:rPr>
      </w:pPr>
    </w:p>
    <w:p w14:paraId="11F435A7" w14:textId="77777777" w:rsidR="00E779E1" w:rsidRPr="00630251" w:rsidRDefault="00E779E1" w:rsidP="00B164B0">
      <w:pPr>
        <w:pStyle w:val="Heading1"/>
      </w:pPr>
      <w:bookmarkStart w:id="2" w:name="_Toc87109153"/>
      <w:r w:rsidRPr="00630251">
        <w:t>Vision, Mission, and Core Values</w:t>
      </w:r>
      <w:bookmarkEnd w:id="2"/>
    </w:p>
    <w:p w14:paraId="3A9E444E" w14:textId="77777777" w:rsidR="00A53E83" w:rsidRPr="00630251" w:rsidRDefault="00A53E83" w:rsidP="00E06B72">
      <w:pPr>
        <w:outlineLvl w:val="0"/>
        <w:rPr>
          <w:rFonts w:ascii="Bookman Old Style" w:hAnsi="Bookman Old Style"/>
          <w:i/>
        </w:rPr>
      </w:pPr>
    </w:p>
    <w:p w14:paraId="090F28B3" w14:textId="77777777" w:rsidR="00A53E83" w:rsidRPr="00630251" w:rsidRDefault="00A53E83" w:rsidP="00B164B0">
      <w:pPr>
        <w:pStyle w:val="Heading2"/>
      </w:pPr>
      <w:bookmarkStart w:id="3" w:name="_Toc87109154"/>
      <w:r w:rsidRPr="00630251">
        <w:t>Historical Mission of Kean University</w:t>
      </w:r>
      <w:bookmarkEnd w:id="3"/>
    </w:p>
    <w:p w14:paraId="533F1A9A" w14:textId="306350BB" w:rsidR="00683525" w:rsidRPr="00630251" w:rsidRDefault="00A53E83" w:rsidP="00390FFA">
      <w:pPr>
        <w:spacing w:line="360" w:lineRule="auto"/>
        <w:rPr>
          <w:rFonts w:ascii="Bookman Old Style" w:hAnsi="Bookman Old Style"/>
        </w:rPr>
      </w:pPr>
      <w:r w:rsidRPr="00630251">
        <w:rPr>
          <w:rFonts w:ascii="Bookman Old Style" w:hAnsi="Bookman Old Style"/>
        </w:rPr>
        <w:t xml:space="preserve">The PhD in Counseling and Supervision is </w:t>
      </w:r>
      <w:r w:rsidR="00824F88" w:rsidRPr="00630251">
        <w:rPr>
          <w:rFonts w:ascii="Bookman Old Style" w:hAnsi="Bookman Old Style"/>
        </w:rPr>
        <w:t xml:space="preserve">grounded in </w:t>
      </w:r>
      <w:r w:rsidRPr="00630251">
        <w:rPr>
          <w:rFonts w:ascii="Bookman Old Style" w:hAnsi="Bookman Old Style"/>
        </w:rPr>
        <w:t>the strengths of Kean University’s</w:t>
      </w:r>
      <w:r w:rsidR="00B65510" w:rsidRPr="00630251">
        <w:rPr>
          <w:rFonts w:ascii="Bookman Old Style" w:hAnsi="Bookman Old Style"/>
        </w:rPr>
        <w:t xml:space="preserve"> </w:t>
      </w:r>
      <w:r w:rsidR="004A4B71" w:rsidRPr="00630251">
        <w:rPr>
          <w:rFonts w:ascii="Bookman Old Style" w:hAnsi="Bookman Old Style"/>
        </w:rPr>
        <w:t xml:space="preserve">mission to educate first-generation students, its </w:t>
      </w:r>
      <w:r w:rsidRPr="00630251">
        <w:rPr>
          <w:rFonts w:ascii="Bookman Old Style" w:hAnsi="Bookman Old Style"/>
        </w:rPr>
        <w:t xml:space="preserve">diversity, social advocacy, </w:t>
      </w:r>
      <w:r w:rsidR="004A4B71" w:rsidRPr="00630251">
        <w:rPr>
          <w:rFonts w:ascii="Bookman Old Style" w:hAnsi="Bookman Old Style"/>
        </w:rPr>
        <w:t xml:space="preserve">and </w:t>
      </w:r>
      <w:r w:rsidRPr="00630251">
        <w:rPr>
          <w:rFonts w:ascii="Bookman Old Style" w:hAnsi="Bookman Old Style"/>
        </w:rPr>
        <w:t>global perspectiv</w:t>
      </w:r>
      <w:r w:rsidR="00157FE5" w:rsidRPr="00630251">
        <w:rPr>
          <w:rFonts w:ascii="Bookman Old Style" w:hAnsi="Bookman Old Style"/>
        </w:rPr>
        <w:t>e</w:t>
      </w:r>
      <w:r w:rsidRPr="00630251">
        <w:rPr>
          <w:rFonts w:ascii="Bookman Old Style" w:hAnsi="Bookman Old Style"/>
        </w:rPr>
        <w:t xml:space="preserve">. The MA in Counseling </w:t>
      </w:r>
      <w:r w:rsidR="004A4B71" w:rsidRPr="00630251">
        <w:rPr>
          <w:rFonts w:ascii="Bookman Old Style" w:hAnsi="Bookman Old Style"/>
        </w:rPr>
        <w:t xml:space="preserve">Program </w:t>
      </w:r>
      <w:r w:rsidRPr="00630251">
        <w:rPr>
          <w:rFonts w:ascii="Bookman Old Style" w:hAnsi="Bookman Old Style"/>
        </w:rPr>
        <w:t xml:space="preserve">is </w:t>
      </w:r>
      <w:r w:rsidR="00B65510" w:rsidRPr="00630251">
        <w:rPr>
          <w:rFonts w:ascii="Bookman Old Style" w:hAnsi="Bookman Old Style"/>
        </w:rPr>
        <w:t xml:space="preserve">well </w:t>
      </w:r>
      <w:r w:rsidRPr="00630251">
        <w:rPr>
          <w:rFonts w:ascii="Bookman Old Style" w:hAnsi="Bookman Old Style"/>
        </w:rPr>
        <w:t>known for its</w:t>
      </w:r>
      <w:r w:rsidR="00824F88" w:rsidRPr="00630251">
        <w:rPr>
          <w:rFonts w:ascii="Bookman Old Style" w:hAnsi="Bookman Old Style"/>
        </w:rPr>
        <w:t xml:space="preserve"> advocacy for </w:t>
      </w:r>
      <w:r w:rsidRPr="00630251">
        <w:rPr>
          <w:rFonts w:ascii="Bookman Old Style" w:hAnsi="Bookman Old Style"/>
        </w:rPr>
        <w:t>first generation and diverse students. The doctoral program</w:t>
      </w:r>
      <w:r w:rsidR="00B65510" w:rsidRPr="00630251">
        <w:rPr>
          <w:rFonts w:ascii="Bookman Old Style" w:hAnsi="Bookman Old Style"/>
        </w:rPr>
        <w:t>’s</w:t>
      </w:r>
      <w:r w:rsidRPr="00630251">
        <w:rPr>
          <w:rFonts w:ascii="Bookman Old Style" w:hAnsi="Bookman Old Style"/>
        </w:rPr>
        <w:t xml:space="preserve"> mission</w:t>
      </w:r>
      <w:r w:rsidR="00B65510" w:rsidRPr="00630251">
        <w:rPr>
          <w:rFonts w:ascii="Bookman Old Style" w:hAnsi="Bookman Old Style"/>
        </w:rPr>
        <w:t xml:space="preserve"> reflects</w:t>
      </w:r>
      <w:r w:rsidRPr="00630251">
        <w:rPr>
          <w:rFonts w:ascii="Bookman Old Style" w:hAnsi="Bookman Old Style"/>
        </w:rPr>
        <w:t xml:space="preserve"> the University’s strategic goal, “Recognizing our historical excellence in diversity, to build further a campus environment that reflects our institutional commitment to equity, inclusivity and social justice” (Strategic Plan, Goal 4).  </w:t>
      </w:r>
    </w:p>
    <w:p w14:paraId="6D1CE907" w14:textId="500F57A6" w:rsidR="00B50026" w:rsidRPr="00630251" w:rsidRDefault="00B50026" w:rsidP="00390FFA">
      <w:pPr>
        <w:spacing w:line="360" w:lineRule="auto"/>
        <w:rPr>
          <w:rFonts w:ascii="Bookman Old Style" w:hAnsi="Bookman Old Style"/>
        </w:rPr>
      </w:pPr>
    </w:p>
    <w:p w14:paraId="77A2549E" w14:textId="4402EA91" w:rsidR="00B50026" w:rsidRPr="00630251" w:rsidRDefault="00B50026" w:rsidP="00B164B0">
      <w:pPr>
        <w:pStyle w:val="Heading2"/>
      </w:pPr>
      <w:bookmarkStart w:id="4" w:name="_Toc87109155"/>
      <w:r w:rsidRPr="00630251">
        <w:t>Kean University Mission</w:t>
      </w:r>
      <w:bookmarkEnd w:id="4"/>
    </w:p>
    <w:p w14:paraId="762B5AC3" w14:textId="0A237FA8" w:rsidR="00B50026" w:rsidRDefault="00B50026" w:rsidP="00B50026">
      <w:pPr>
        <w:shd w:val="clear" w:color="auto" w:fill="FFFFFF"/>
        <w:spacing w:line="360" w:lineRule="auto"/>
        <w:rPr>
          <w:rFonts w:ascii="Bookman Old Style" w:hAnsi="Bookman Old Style" w:cs="Arial"/>
        </w:rPr>
      </w:pPr>
      <w:r w:rsidRPr="00630251">
        <w:rPr>
          <w:rFonts w:ascii="Bookman Old Style" w:hAnsi="Bookman Old Style" w:cs="Arial"/>
        </w:rPr>
        <w:t>Kean University is a public cosmopolitan university serving undergraduate and graduate students in the liberal arts, the sciences, and the professions. The University dedicates itself to the intellectual, cultural, and personal growth of all its members — students, faculty, and professional staff. In particular, the University prepares students to think critically, creatively</w:t>
      </w:r>
      <w:r w:rsidR="00F172D7">
        <w:rPr>
          <w:rFonts w:ascii="Bookman Old Style" w:hAnsi="Bookman Old Style" w:cs="Arial"/>
        </w:rPr>
        <w:t>,</w:t>
      </w:r>
      <w:r w:rsidRPr="00630251">
        <w:rPr>
          <w:rFonts w:ascii="Bookman Old Style" w:hAnsi="Bookman Old Style" w:cs="Arial"/>
        </w:rPr>
        <w:t xml:space="preserve"> and globally; to adapt to changing social, economic, and technological environments; and to serve as active and contributing members of their communities.</w:t>
      </w:r>
    </w:p>
    <w:p w14:paraId="0EE4F37A" w14:textId="77777777" w:rsidR="00F172D7" w:rsidRPr="00630251" w:rsidRDefault="00F172D7" w:rsidP="00B50026">
      <w:pPr>
        <w:shd w:val="clear" w:color="auto" w:fill="FFFFFF"/>
        <w:spacing w:line="360" w:lineRule="auto"/>
        <w:rPr>
          <w:rFonts w:ascii="Bookman Old Style" w:hAnsi="Bookman Old Style" w:cs="Arial"/>
        </w:rPr>
      </w:pPr>
    </w:p>
    <w:p w14:paraId="7845F0E2" w14:textId="77777777" w:rsidR="00B50026" w:rsidRPr="00630251" w:rsidRDefault="00B50026" w:rsidP="00B50026">
      <w:pPr>
        <w:shd w:val="clear" w:color="auto" w:fill="FFFFFF"/>
        <w:spacing w:line="360" w:lineRule="auto"/>
        <w:rPr>
          <w:rFonts w:ascii="Bookman Old Style" w:hAnsi="Bookman Old Style" w:cs="Arial"/>
        </w:rPr>
      </w:pPr>
      <w:r w:rsidRPr="00630251">
        <w:rPr>
          <w:rFonts w:ascii="Bookman Old Style" w:hAnsi="Bookman Old Style" w:cs="Arial"/>
        </w:rPr>
        <w:t>Kean offers a wide range of demanding programs dedicated to excellence in instruction and academic support services necessary to assure its socially, linguistically, and culturally diverse students the means to reach their full potential, including students from academically disadvantaged backgrounds, students with special needs, and adults returning or entering higher education.</w:t>
      </w:r>
    </w:p>
    <w:p w14:paraId="2E370CA8" w14:textId="77777777" w:rsidR="00B50026" w:rsidRPr="00630251" w:rsidRDefault="00B50026" w:rsidP="00B50026">
      <w:pPr>
        <w:shd w:val="clear" w:color="auto" w:fill="FFFFFF"/>
        <w:spacing w:line="360" w:lineRule="auto"/>
        <w:rPr>
          <w:rFonts w:ascii="Bookman Old Style" w:hAnsi="Bookman Old Style" w:cs="Arial"/>
        </w:rPr>
      </w:pPr>
      <w:r w:rsidRPr="00630251">
        <w:rPr>
          <w:rFonts w:ascii="Bookman Old Style" w:hAnsi="Bookman Old Style" w:cs="Arial"/>
        </w:rPr>
        <w:lastRenderedPageBreak/>
        <w:t>Kean is steadfast in its dedication to maintaining a student-centered educational environment in which diversity can flourish and an atmosphere in which mutual respect characterizes relations among the members of a pluralistic community. The University seeks to combine excellence with equity in providing opportunities for all students.</w:t>
      </w:r>
    </w:p>
    <w:p w14:paraId="10ED5AEE" w14:textId="5CDAE9B6" w:rsidR="00B50026" w:rsidRPr="00630251" w:rsidRDefault="00B50026" w:rsidP="00B50026">
      <w:pPr>
        <w:shd w:val="clear" w:color="auto" w:fill="FFFFFF"/>
        <w:spacing w:line="360" w:lineRule="auto"/>
        <w:rPr>
          <w:rFonts w:ascii="Bookman Old Style" w:hAnsi="Bookman Old Style" w:cs="Arial"/>
        </w:rPr>
      </w:pPr>
      <w:r w:rsidRPr="00630251">
        <w:rPr>
          <w:rFonts w:ascii="Bookman Old Style" w:hAnsi="Bookman Old Style" w:cs="Arial"/>
        </w:rPr>
        <w:t>Kean is a teaching university, and Kean faculty dedicate themselves to student learning as well as academic rigor. The focus on teaching excellence is supported by a commitment to research, scholarship, creative work, and innovative uses of technology includ</w:t>
      </w:r>
      <w:r w:rsidR="00F172D7">
        <w:rPr>
          <w:rFonts w:ascii="Bookman Old Style" w:hAnsi="Bookman Old Style" w:cs="Arial"/>
        </w:rPr>
        <w:t>ing</w:t>
      </w:r>
      <w:r w:rsidRPr="00630251">
        <w:rPr>
          <w:rFonts w:ascii="Bookman Old Style" w:hAnsi="Bookman Old Style" w:cs="Arial"/>
        </w:rPr>
        <w:t xml:space="preserve"> the advancement of knowledge in the traditional disciplines and the enhancement of skills in professional areas. Kean is committed to providing global educational opportunities for students and faculty.</w:t>
      </w:r>
    </w:p>
    <w:p w14:paraId="7CC62464" w14:textId="6F19A9CD" w:rsidR="00B50026" w:rsidRPr="00630251" w:rsidRDefault="00F172D7" w:rsidP="00B50026">
      <w:pPr>
        <w:shd w:val="clear" w:color="auto" w:fill="FFFFFF"/>
        <w:spacing w:line="360" w:lineRule="auto"/>
        <w:rPr>
          <w:rFonts w:ascii="Bookman Old Style" w:hAnsi="Bookman Old Style" w:cs="Arial"/>
        </w:rPr>
      </w:pPr>
      <w:r>
        <w:rPr>
          <w:rFonts w:ascii="Bookman Old Style" w:hAnsi="Bookman Old Style" w:cs="Arial"/>
        </w:rPr>
        <w:t>It</w:t>
      </w:r>
      <w:r w:rsidR="00B50026" w:rsidRPr="00630251">
        <w:rPr>
          <w:rFonts w:ascii="Bookman Old Style" w:hAnsi="Bookman Old Style" w:cs="Arial"/>
        </w:rPr>
        <w:t xml:space="preserve"> is an interactive university and serves as a major resource for regional advancement. </w:t>
      </w:r>
      <w:r>
        <w:rPr>
          <w:rFonts w:ascii="Bookman Old Style" w:hAnsi="Bookman Old Style" w:cs="Arial"/>
        </w:rPr>
        <w:t>The University</w:t>
      </w:r>
      <w:r w:rsidR="00B50026" w:rsidRPr="00630251">
        <w:rPr>
          <w:rFonts w:ascii="Bookman Old Style" w:hAnsi="Bookman Old Style" w:cs="Arial"/>
        </w:rPr>
        <w:t xml:space="preserve"> collaborates with business, labor, government and the arts, as well as educational and community organizations and provides the region with cultural events and opportunities for continuous learning. Kean is also committed to providing students and faculty educational opportunities in national and international arenas.</w:t>
      </w:r>
    </w:p>
    <w:p w14:paraId="632422E8" w14:textId="77777777" w:rsidR="00B50026" w:rsidRPr="00630251" w:rsidRDefault="00B50026" w:rsidP="00390FFA">
      <w:pPr>
        <w:spacing w:line="360" w:lineRule="auto"/>
        <w:outlineLvl w:val="0"/>
        <w:rPr>
          <w:rFonts w:ascii="Bookman Old Style" w:hAnsi="Bookman Old Style"/>
          <w:i/>
        </w:rPr>
      </w:pPr>
    </w:p>
    <w:p w14:paraId="222C3D89" w14:textId="4D842FA1" w:rsidR="00C12ACF" w:rsidRPr="00630251" w:rsidRDefault="00C12ACF" w:rsidP="00B164B0">
      <w:pPr>
        <w:pStyle w:val="Heading2"/>
      </w:pPr>
      <w:bookmarkStart w:id="5" w:name="_Toc87109156"/>
      <w:r w:rsidRPr="00630251">
        <w:t>Compassionate</w:t>
      </w:r>
      <w:r w:rsidR="00772FC4" w:rsidRPr="00630251">
        <w:t xml:space="preserve"> </w:t>
      </w:r>
      <w:r w:rsidRPr="00630251">
        <w:t>Trauma-Informed Counseling</w:t>
      </w:r>
      <w:bookmarkEnd w:id="5"/>
      <w:r w:rsidRPr="00630251">
        <w:t xml:space="preserve"> </w:t>
      </w:r>
    </w:p>
    <w:p w14:paraId="23C754E5" w14:textId="57D7CC2A" w:rsidR="005F3956" w:rsidRPr="00630251" w:rsidRDefault="00AE71CC" w:rsidP="00F172D7">
      <w:pPr>
        <w:spacing w:line="360" w:lineRule="auto"/>
        <w:rPr>
          <w:rFonts w:ascii="Bookman Old Style" w:hAnsi="Bookman Old Style"/>
        </w:rPr>
      </w:pPr>
      <w:r w:rsidRPr="00630251">
        <w:rPr>
          <w:rFonts w:ascii="Bookman Old Style" w:hAnsi="Bookman Old Style"/>
        </w:rPr>
        <w:t>Recent</w:t>
      </w:r>
      <w:r w:rsidR="00C12ACF" w:rsidRPr="00630251">
        <w:rPr>
          <w:rFonts w:ascii="Bookman Old Style" w:hAnsi="Bookman Old Style"/>
        </w:rPr>
        <w:t xml:space="preserve"> research</w:t>
      </w:r>
      <w:r w:rsidRPr="00630251">
        <w:rPr>
          <w:rFonts w:ascii="Bookman Old Style" w:hAnsi="Bookman Old Style"/>
        </w:rPr>
        <w:t xml:space="preserve"> on the </w:t>
      </w:r>
      <w:r w:rsidR="00C12ACF" w:rsidRPr="00630251">
        <w:rPr>
          <w:rFonts w:ascii="Bookman Old Style" w:hAnsi="Bookman Old Style"/>
        </w:rPr>
        <w:t>neurobiological effects of trauma and long-term impact of adverse childhood experiences</w:t>
      </w:r>
      <w:r w:rsidRPr="00630251">
        <w:rPr>
          <w:rFonts w:ascii="Bookman Old Style" w:hAnsi="Bookman Old Style"/>
        </w:rPr>
        <w:t xml:space="preserve"> </w:t>
      </w:r>
      <w:r w:rsidR="00A42BB8" w:rsidRPr="00630251">
        <w:rPr>
          <w:rFonts w:ascii="Bookman Old Style" w:hAnsi="Bookman Old Style"/>
        </w:rPr>
        <w:t>h</w:t>
      </w:r>
      <w:r w:rsidRPr="00630251">
        <w:rPr>
          <w:rFonts w:ascii="Bookman Old Style" w:hAnsi="Bookman Old Style"/>
        </w:rPr>
        <w:t>as</w:t>
      </w:r>
      <w:r w:rsidR="00A42BB8" w:rsidRPr="00630251">
        <w:rPr>
          <w:rFonts w:ascii="Bookman Old Style" w:hAnsi="Bookman Old Style"/>
        </w:rPr>
        <w:t xml:space="preserve"> </w:t>
      </w:r>
      <w:r w:rsidR="00B65510" w:rsidRPr="00630251">
        <w:rPr>
          <w:rFonts w:ascii="Bookman Old Style" w:hAnsi="Bookman Old Style"/>
        </w:rPr>
        <w:t xml:space="preserve">intensified </w:t>
      </w:r>
      <w:r w:rsidR="00C12ACF" w:rsidRPr="00630251">
        <w:rPr>
          <w:rFonts w:ascii="Bookman Old Style" w:hAnsi="Bookman Old Style"/>
        </w:rPr>
        <w:t xml:space="preserve">the </w:t>
      </w:r>
      <w:r w:rsidRPr="00630251">
        <w:rPr>
          <w:rFonts w:ascii="Bookman Old Style" w:hAnsi="Bookman Old Style"/>
        </w:rPr>
        <w:t>need for</w:t>
      </w:r>
      <w:r w:rsidR="00C12ACF" w:rsidRPr="00630251">
        <w:rPr>
          <w:rFonts w:ascii="Bookman Old Style" w:hAnsi="Bookman Old Style"/>
        </w:rPr>
        <w:t xml:space="preserve"> trauma-informed </w:t>
      </w:r>
      <w:r w:rsidRPr="00630251">
        <w:rPr>
          <w:rFonts w:ascii="Bookman Old Style" w:hAnsi="Bookman Old Style"/>
        </w:rPr>
        <w:t>doctoral</w:t>
      </w:r>
      <w:r w:rsidR="00C12ACF" w:rsidRPr="00630251">
        <w:rPr>
          <w:rFonts w:ascii="Bookman Old Style" w:hAnsi="Bookman Old Style"/>
        </w:rPr>
        <w:t xml:space="preserve"> training. In 2013, a new category of disorders, Trauma- and Stressor-Related Disorders, was introduced in the fifth edition of the </w:t>
      </w:r>
      <w:r w:rsidR="00C12ACF" w:rsidRPr="00630251">
        <w:rPr>
          <w:rFonts w:ascii="Bookman Old Style" w:hAnsi="Bookman Old Style"/>
          <w:i/>
        </w:rPr>
        <w:t>Diagnostic and Statistical Manual of Mental Disorders</w:t>
      </w:r>
      <w:r w:rsidR="00C12ACF" w:rsidRPr="00630251">
        <w:rPr>
          <w:rFonts w:ascii="Bookman Old Style" w:hAnsi="Bookman Old Style"/>
        </w:rPr>
        <w:t>, and trauma-causing events were added</w:t>
      </w:r>
      <w:r w:rsidR="005663E4" w:rsidRPr="00630251">
        <w:rPr>
          <w:rFonts w:ascii="Bookman Old Style" w:hAnsi="Bookman Old Style"/>
        </w:rPr>
        <w:t xml:space="preserve"> to the criteria</w:t>
      </w:r>
      <w:r w:rsidR="00B65510" w:rsidRPr="00630251">
        <w:rPr>
          <w:rFonts w:ascii="Bookman Old Style" w:hAnsi="Bookman Old Style"/>
        </w:rPr>
        <w:t>.</w:t>
      </w:r>
      <w:r w:rsidR="00C12ACF" w:rsidRPr="00630251">
        <w:rPr>
          <w:rFonts w:ascii="Bookman Old Style" w:hAnsi="Bookman Old Style"/>
        </w:rPr>
        <w:t xml:space="preserve"> </w:t>
      </w:r>
    </w:p>
    <w:p w14:paraId="763CE802" w14:textId="77777777" w:rsidR="005F3956" w:rsidRPr="00630251" w:rsidRDefault="005F3956" w:rsidP="00F172D7">
      <w:pPr>
        <w:spacing w:line="360" w:lineRule="auto"/>
        <w:rPr>
          <w:rFonts w:ascii="Bookman Old Style" w:hAnsi="Bookman Old Style"/>
        </w:rPr>
      </w:pPr>
    </w:p>
    <w:p w14:paraId="05B14264" w14:textId="6F3C5F9F" w:rsidR="00713F2C" w:rsidRPr="00630251" w:rsidRDefault="00C12ACF" w:rsidP="00F172D7">
      <w:pPr>
        <w:spacing w:line="360" w:lineRule="auto"/>
        <w:rPr>
          <w:rFonts w:ascii="Bookman Old Style" w:hAnsi="Bookman Old Style"/>
        </w:rPr>
      </w:pPr>
      <w:r w:rsidRPr="00630251">
        <w:rPr>
          <w:rFonts w:ascii="Bookman Old Style" w:hAnsi="Bookman Old Style"/>
        </w:rPr>
        <w:t xml:space="preserve">These mental health milestones </w:t>
      </w:r>
      <w:r w:rsidR="00B65510" w:rsidRPr="00630251">
        <w:rPr>
          <w:rFonts w:ascii="Bookman Old Style" w:hAnsi="Bookman Old Style"/>
        </w:rPr>
        <w:t xml:space="preserve">confirm </w:t>
      </w:r>
      <w:r w:rsidRPr="00630251">
        <w:rPr>
          <w:rFonts w:ascii="Bookman Old Style" w:hAnsi="Bookman Old Style"/>
        </w:rPr>
        <w:t xml:space="preserve">the </w:t>
      </w:r>
      <w:r w:rsidR="00A25270" w:rsidRPr="00630251">
        <w:rPr>
          <w:rFonts w:ascii="Bookman Old Style" w:hAnsi="Bookman Old Style"/>
        </w:rPr>
        <w:t>critical</w:t>
      </w:r>
      <w:r w:rsidR="00AE71CC" w:rsidRPr="00630251">
        <w:rPr>
          <w:rFonts w:ascii="Bookman Old Style" w:hAnsi="Bookman Old Style"/>
        </w:rPr>
        <w:t xml:space="preserve"> importance of </w:t>
      </w:r>
      <w:r w:rsidRPr="00630251">
        <w:rPr>
          <w:rFonts w:ascii="Bookman Old Style" w:hAnsi="Bookman Old Style"/>
        </w:rPr>
        <w:t>trauma-informed counseling in a world affected by catastrophic natural disasters, terrorist attacks, wars, humanitarian emergencies, and mass violence</w:t>
      </w:r>
      <w:r w:rsidR="00683525" w:rsidRPr="00630251">
        <w:rPr>
          <w:rFonts w:ascii="Bookman Old Style" w:hAnsi="Bookman Old Style"/>
        </w:rPr>
        <w:t>.</w:t>
      </w:r>
      <w:r w:rsidRPr="00630251">
        <w:rPr>
          <w:rFonts w:ascii="Bookman Old Style" w:hAnsi="Bookman Old Style"/>
        </w:rPr>
        <w:t xml:space="preserve"> “</w:t>
      </w:r>
      <w:r w:rsidR="00683525" w:rsidRPr="00630251">
        <w:rPr>
          <w:rFonts w:ascii="Bookman Old Style" w:hAnsi="Bookman Old Style"/>
        </w:rPr>
        <w:t>T</w:t>
      </w:r>
      <w:r w:rsidRPr="00630251">
        <w:rPr>
          <w:rFonts w:ascii="Bookman Old Style" w:hAnsi="Bookman Old Style"/>
        </w:rPr>
        <w:t xml:space="preserve">he </w:t>
      </w:r>
      <w:r w:rsidRPr="00630251">
        <w:rPr>
          <w:rFonts w:ascii="Bookman Old Style" w:hAnsi="Bookman Old Style"/>
        </w:rPr>
        <w:lastRenderedPageBreak/>
        <w:t xml:space="preserve">expectation of psychological trauma and posttraumatic stress disorder (PTSD) in the aftermath of catastrophic events is now part of our national consciousness” (Reyes &amp; Elhai, 2004, p. 399).  </w:t>
      </w:r>
    </w:p>
    <w:p w14:paraId="22F80872" w14:textId="77777777" w:rsidR="00713F2C" w:rsidRPr="00630251" w:rsidRDefault="00713F2C" w:rsidP="00F172D7">
      <w:pPr>
        <w:spacing w:line="360" w:lineRule="auto"/>
        <w:rPr>
          <w:rFonts w:ascii="Bookman Old Style" w:hAnsi="Bookman Old Style"/>
        </w:rPr>
      </w:pPr>
    </w:p>
    <w:p w14:paraId="779160D1" w14:textId="77777777" w:rsidR="00865826" w:rsidRPr="00630251" w:rsidRDefault="00713F2C" w:rsidP="00F172D7">
      <w:pPr>
        <w:spacing w:line="360" w:lineRule="auto"/>
        <w:rPr>
          <w:rFonts w:ascii="Bookman Old Style" w:hAnsi="Bookman Old Style"/>
        </w:rPr>
      </w:pPr>
      <w:r w:rsidRPr="00630251">
        <w:rPr>
          <w:rFonts w:ascii="Bookman Old Style" w:hAnsi="Bookman Old Style"/>
        </w:rPr>
        <w:t>In a 2017 CED survey of doctoral program interest, more than three fourths (78%) of current employers and supervisors of CED graduates and students identified trauma counseling as a priority area of doctoral study. The 2009 and 2016 CACREP Standards for disaster, trauma, and crisis counseling and interdisciplinary disaster response teams confirm the importance of trauma informed couns</w:t>
      </w:r>
      <w:r w:rsidR="00865826" w:rsidRPr="00630251">
        <w:rPr>
          <w:rFonts w:ascii="Bookman Old Style" w:hAnsi="Bookman Old Style"/>
        </w:rPr>
        <w:t xml:space="preserve">elor training. </w:t>
      </w:r>
    </w:p>
    <w:p w14:paraId="017F314E" w14:textId="77777777" w:rsidR="00865826" w:rsidRPr="00630251" w:rsidRDefault="00865826" w:rsidP="00390FFA">
      <w:pPr>
        <w:spacing w:line="360" w:lineRule="auto"/>
        <w:rPr>
          <w:rFonts w:ascii="Bookman Old Style" w:hAnsi="Bookman Old Style"/>
        </w:rPr>
      </w:pPr>
    </w:p>
    <w:p w14:paraId="262A6D4D" w14:textId="359A1BFD" w:rsidR="00DC20F1" w:rsidRDefault="00683525" w:rsidP="00F172D7">
      <w:pPr>
        <w:spacing w:line="480" w:lineRule="auto"/>
        <w:ind w:left="720" w:hanging="720"/>
        <w:rPr>
          <w:rFonts w:ascii="Bookman Old Style" w:hAnsi="Bookman Old Style"/>
          <w:sz w:val="20"/>
          <w:szCs w:val="20"/>
        </w:rPr>
      </w:pPr>
      <w:r w:rsidRPr="00630251">
        <w:rPr>
          <w:rFonts w:ascii="Bookman Old Style" w:hAnsi="Bookman Old Style"/>
          <w:sz w:val="20"/>
          <w:szCs w:val="20"/>
        </w:rPr>
        <w:t xml:space="preserve">Reyes, G., &amp; Elhaida, J. D. (2004).  Psychosocial interventions in the early phases of disasters. </w:t>
      </w:r>
      <w:r w:rsidRPr="00630251">
        <w:rPr>
          <w:rFonts w:ascii="Bookman Old Style" w:hAnsi="Bookman Old Style"/>
          <w:i/>
          <w:sz w:val="20"/>
          <w:szCs w:val="20"/>
        </w:rPr>
        <w:t>Psychotherapy: Theory, Research, Practice, Training, 41,</w:t>
      </w:r>
      <w:r w:rsidRPr="00630251">
        <w:rPr>
          <w:rFonts w:ascii="Bookman Old Style" w:hAnsi="Bookman Old Style"/>
          <w:sz w:val="20"/>
          <w:szCs w:val="20"/>
        </w:rPr>
        <w:t xml:space="preserve"> 399–411. doi:10.1037/0033-3204.41.4.399 </w:t>
      </w:r>
    </w:p>
    <w:p w14:paraId="74307C91" w14:textId="77777777" w:rsidR="00F172D7" w:rsidRPr="00F172D7" w:rsidRDefault="00F172D7" w:rsidP="00F172D7">
      <w:pPr>
        <w:spacing w:line="480" w:lineRule="auto"/>
        <w:ind w:left="720" w:hanging="720"/>
        <w:rPr>
          <w:rFonts w:ascii="Bookman Old Style" w:hAnsi="Bookman Old Style"/>
        </w:rPr>
      </w:pPr>
    </w:p>
    <w:p w14:paraId="41E33B34" w14:textId="77777777" w:rsidR="00F172D7" w:rsidRDefault="00F172D7" w:rsidP="00F172D7">
      <w:pPr>
        <w:pStyle w:val="Heading1"/>
      </w:pPr>
    </w:p>
    <w:p w14:paraId="7A5993EE" w14:textId="77777777" w:rsidR="002518D0" w:rsidRDefault="002518D0">
      <w:pPr>
        <w:rPr>
          <w:rFonts w:asciiTheme="majorHAnsi" w:eastAsiaTheme="majorEastAsia" w:hAnsiTheme="majorHAnsi" w:cstheme="majorBidi"/>
          <w:color w:val="2E74B5" w:themeColor="accent1" w:themeShade="BF"/>
          <w:sz w:val="32"/>
          <w:szCs w:val="32"/>
        </w:rPr>
      </w:pPr>
      <w:r>
        <w:br w:type="page"/>
      </w:r>
    </w:p>
    <w:p w14:paraId="7A64AB0B" w14:textId="73D62BC2" w:rsidR="00865826" w:rsidRDefault="00DC20F1" w:rsidP="00F172D7">
      <w:pPr>
        <w:pStyle w:val="Heading1"/>
      </w:pPr>
      <w:bookmarkStart w:id="6" w:name="_Toc87109157"/>
      <w:r w:rsidRPr="00630251">
        <w:lastRenderedPageBreak/>
        <w:t>Kean University Leaders</w:t>
      </w:r>
      <w:bookmarkEnd w:id="6"/>
    </w:p>
    <w:p w14:paraId="201635AE" w14:textId="77777777" w:rsidR="00F172D7" w:rsidRPr="00F172D7" w:rsidRDefault="00F172D7" w:rsidP="00F172D7"/>
    <w:p w14:paraId="52A3EEF3" w14:textId="31CF1D13" w:rsidR="00130195" w:rsidRPr="00630251" w:rsidRDefault="0063454D" w:rsidP="00390FFA">
      <w:pPr>
        <w:spacing w:line="360" w:lineRule="auto"/>
        <w:rPr>
          <w:rFonts w:ascii="Bookman Old Style" w:hAnsi="Bookman Old Style"/>
        </w:rPr>
      </w:pPr>
      <w:r w:rsidRPr="00630251">
        <w:rPr>
          <w:rFonts w:ascii="Bookman Old Style" w:hAnsi="Bookman Old Style"/>
          <w:b/>
          <w:bCs/>
        </w:rPr>
        <w:t>President</w:t>
      </w:r>
      <w:r w:rsidR="00130195" w:rsidRPr="00630251">
        <w:rPr>
          <w:rFonts w:ascii="Bookman Old Style" w:hAnsi="Bookman Old Style"/>
          <w:b/>
          <w:bCs/>
        </w:rPr>
        <w:t>:</w:t>
      </w:r>
      <w:r w:rsidRPr="00630251">
        <w:rPr>
          <w:rFonts w:ascii="Bookman Old Style" w:hAnsi="Bookman Old Style"/>
        </w:rPr>
        <w:t xml:space="preserve"> Kean University: Lamont Repollet</w:t>
      </w:r>
    </w:p>
    <w:p w14:paraId="7655EF3C" w14:textId="719B4302" w:rsidR="0063454D" w:rsidRPr="00630251" w:rsidRDefault="00130195" w:rsidP="00390FFA">
      <w:pPr>
        <w:spacing w:line="360" w:lineRule="auto"/>
        <w:rPr>
          <w:rFonts w:ascii="Bookman Old Style" w:hAnsi="Bookman Old Style"/>
        </w:rPr>
      </w:pPr>
      <w:r w:rsidRPr="00630251">
        <w:rPr>
          <w:rFonts w:ascii="Bookman Old Style" w:hAnsi="Bookman Old Style"/>
          <w:b/>
          <w:bCs/>
        </w:rPr>
        <w:t>Provost:</w:t>
      </w:r>
      <w:r w:rsidRPr="00630251">
        <w:rPr>
          <w:rFonts w:ascii="Bookman Old Style" w:hAnsi="Bookman Old Style"/>
        </w:rPr>
        <w:t xml:space="preserve">  David Birdsell</w:t>
      </w:r>
    </w:p>
    <w:p w14:paraId="72B82871" w14:textId="6C668D26" w:rsidR="0063454D" w:rsidRPr="00F172D7" w:rsidRDefault="0063454D" w:rsidP="00390FFA">
      <w:pPr>
        <w:spacing w:line="360" w:lineRule="auto"/>
        <w:rPr>
          <w:rFonts w:ascii="Bookman Old Style" w:hAnsi="Bookman Old Style"/>
        </w:rPr>
      </w:pPr>
      <w:r w:rsidRPr="00630251">
        <w:rPr>
          <w:rFonts w:ascii="Bookman Old Style" w:hAnsi="Bookman Old Style"/>
          <w:b/>
          <w:bCs/>
        </w:rPr>
        <w:t>Dean,</w:t>
      </w:r>
      <w:r w:rsidRPr="00630251">
        <w:rPr>
          <w:rFonts w:ascii="Bookman Old Style" w:hAnsi="Bookman Old Style"/>
        </w:rPr>
        <w:t xml:space="preserve"> </w:t>
      </w:r>
      <w:r w:rsidRPr="00630251">
        <w:rPr>
          <w:rFonts w:ascii="Bookman Old Style" w:hAnsi="Bookman Old Style"/>
          <w:b/>
          <w:bCs/>
        </w:rPr>
        <w:t>Nathan Weiss Graduate College:</w:t>
      </w:r>
      <w:r w:rsidRPr="00630251">
        <w:rPr>
          <w:rFonts w:ascii="Bookman Old Style" w:hAnsi="Bookman Old Style"/>
        </w:rPr>
        <w:t xml:space="preserve">  Christine </w:t>
      </w:r>
    </w:p>
    <w:p w14:paraId="08083D94" w14:textId="3541DA86" w:rsidR="0063454D" w:rsidRPr="00630251" w:rsidRDefault="0063454D" w:rsidP="00390FFA">
      <w:pPr>
        <w:spacing w:line="360" w:lineRule="auto"/>
        <w:rPr>
          <w:rFonts w:ascii="Bookman Old Style" w:hAnsi="Bookman Old Style"/>
        </w:rPr>
      </w:pPr>
      <w:r w:rsidRPr="00630251">
        <w:rPr>
          <w:rFonts w:ascii="Bookman Old Style" w:hAnsi="Bookman Old Style"/>
          <w:b/>
          <w:bCs/>
        </w:rPr>
        <w:t>Assistant to the Dean</w:t>
      </w:r>
      <w:r w:rsidRPr="00630251">
        <w:rPr>
          <w:rFonts w:ascii="Bookman Old Style" w:hAnsi="Bookman Old Style"/>
        </w:rPr>
        <w:t>:  Ilaf Sattar</w:t>
      </w:r>
    </w:p>
    <w:p w14:paraId="089D95BC" w14:textId="47488871" w:rsidR="0063454D" w:rsidRPr="00630251" w:rsidRDefault="0063454D" w:rsidP="00390FFA">
      <w:pPr>
        <w:spacing w:line="360" w:lineRule="auto"/>
        <w:rPr>
          <w:rFonts w:ascii="Bookman Old Style" w:hAnsi="Bookman Old Style"/>
          <w:b/>
          <w:bCs/>
        </w:rPr>
      </w:pPr>
      <w:r w:rsidRPr="00630251">
        <w:rPr>
          <w:rFonts w:ascii="Bookman Old Style" w:hAnsi="Bookman Old Style"/>
          <w:b/>
          <w:bCs/>
        </w:rPr>
        <w:t xml:space="preserve">Department of Counselor Education </w:t>
      </w:r>
    </w:p>
    <w:p w14:paraId="17136A71" w14:textId="4367DFEC" w:rsidR="0063454D" w:rsidRPr="00630251" w:rsidRDefault="0063454D" w:rsidP="00390FFA">
      <w:pPr>
        <w:spacing w:line="360" w:lineRule="auto"/>
        <w:rPr>
          <w:rFonts w:ascii="Bookman Old Style" w:hAnsi="Bookman Old Style"/>
        </w:rPr>
      </w:pPr>
      <w:r w:rsidRPr="00630251">
        <w:rPr>
          <w:rFonts w:ascii="Bookman Old Style" w:hAnsi="Bookman Old Style"/>
          <w:b/>
          <w:bCs/>
        </w:rPr>
        <w:t>Assistant Chair:</w:t>
      </w:r>
      <w:r w:rsidRPr="00630251">
        <w:rPr>
          <w:rFonts w:ascii="Bookman Old Style" w:hAnsi="Bookman Old Style"/>
        </w:rPr>
        <w:t xml:space="preserve">  Rebekah Pender</w:t>
      </w:r>
    </w:p>
    <w:p w14:paraId="687BF228" w14:textId="35CFDDBE" w:rsidR="0063454D" w:rsidRPr="00F172D7" w:rsidRDefault="0063454D" w:rsidP="00390FFA">
      <w:pPr>
        <w:spacing w:line="360" w:lineRule="auto"/>
        <w:rPr>
          <w:rFonts w:ascii="Bookman Old Style" w:hAnsi="Bookman Old Style"/>
        </w:rPr>
      </w:pPr>
    </w:p>
    <w:p w14:paraId="6DBDB133" w14:textId="77777777" w:rsidR="00F172D7" w:rsidRDefault="00F172D7" w:rsidP="00B164B0">
      <w:pPr>
        <w:pStyle w:val="Heading1"/>
      </w:pPr>
    </w:p>
    <w:p w14:paraId="1D610B6D" w14:textId="77777777" w:rsidR="002518D0" w:rsidRDefault="002518D0">
      <w:pPr>
        <w:rPr>
          <w:rFonts w:asciiTheme="majorHAnsi" w:eastAsiaTheme="majorEastAsia" w:hAnsiTheme="majorHAnsi" w:cstheme="majorBidi"/>
          <w:color w:val="2E74B5" w:themeColor="accent1" w:themeShade="BF"/>
          <w:sz w:val="32"/>
          <w:szCs w:val="32"/>
        </w:rPr>
      </w:pPr>
      <w:r>
        <w:br w:type="page"/>
      </w:r>
    </w:p>
    <w:p w14:paraId="0D631822" w14:textId="2E98221A" w:rsidR="00683525" w:rsidRDefault="00DC20F1" w:rsidP="00B164B0">
      <w:pPr>
        <w:pStyle w:val="Heading1"/>
      </w:pPr>
      <w:bookmarkStart w:id="7" w:name="_Toc87109158"/>
      <w:r w:rsidRPr="00630251">
        <w:lastRenderedPageBreak/>
        <w:t>Overview of the PhD Program</w:t>
      </w:r>
      <w:bookmarkEnd w:id="7"/>
    </w:p>
    <w:p w14:paraId="5FC69ED9" w14:textId="77777777" w:rsidR="00F172D7" w:rsidRPr="00F172D7" w:rsidRDefault="00F172D7" w:rsidP="00F172D7"/>
    <w:p w14:paraId="472B6DE2" w14:textId="4403B884" w:rsidR="00713F2C" w:rsidRDefault="00713F2C" w:rsidP="00713F2C">
      <w:pPr>
        <w:spacing w:line="360" w:lineRule="auto"/>
        <w:rPr>
          <w:rFonts w:ascii="Bookman Old Style" w:hAnsi="Bookman Old Style"/>
        </w:rPr>
      </w:pPr>
      <w:r w:rsidRPr="00630251">
        <w:rPr>
          <w:rFonts w:ascii="Bookman Old Style" w:hAnsi="Bookman Old Style"/>
        </w:rPr>
        <w:t>The PhD in Counseling and Supervision prepares experienced counselors and college student services professionals to advance their careers as compassionate trauma</w:t>
      </w:r>
      <w:r w:rsidR="002518D0">
        <w:rPr>
          <w:rFonts w:ascii="Bookman Old Style" w:hAnsi="Bookman Old Style"/>
        </w:rPr>
        <w:t>-</w:t>
      </w:r>
      <w:r w:rsidRPr="00630251">
        <w:rPr>
          <w:rFonts w:ascii="Bookman Old Style" w:hAnsi="Bookman Old Style"/>
        </w:rPr>
        <w:t xml:space="preserve">informed faculty, supervisors, clinicians, researchers, and administrators. This personal, student-centered program fosters the development of individual strengths and professional leadership. </w:t>
      </w:r>
    </w:p>
    <w:p w14:paraId="5DCA6B08" w14:textId="77777777" w:rsidR="002518D0" w:rsidRDefault="002518D0" w:rsidP="00713F2C">
      <w:pPr>
        <w:spacing w:line="360" w:lineRule="auto"/>
        <w:rPr>
          <w:rFonts w:ascii="Bookman Old Style" w:hAnsi="Bookman Old Style"/>
        </w:rPr>
      </w:pPr>
    </w:p>
    <w:p w14:paraId="6F40A095" w14:textId="77777777" w:rsidR="002518D0" w:rsidRPr="00630251" w:rsidRDefault="002518D0" w:rsidP="005A35E1">
      <w:pPr>
        <w:spacing w:line="360" w:lineRule="auto"/>
        <w:rPr>
          <w:rFonts w:ascii="Bookman Old Style" w:hAnsi="Bookman Old Style"/>
          <w:i/>
        </w:rPr>
      </w:pPr>
      <w:r w:rsidRPr="00630251">
        <w:rPr>
          <w:rFonts w:ascii="Bookman Old Style" w:hAnsi="Bookman Old Style"/>
        </w:rPr>
        <w:t xml:space="preserve">The PhD in Counseling and Supervision weaves trauma-informed practice into program goals and student learning outcomes that address the counseling needs of disaster- and trauma-affected individuals and communities. The scholar-practitioner-advocate model integrates Kean’s unique strengths in diversity, social justice, advocacy, global focus, and trauma-informed practice. </w:t>
      </w:r>
    </w:p>
    <w:p w14:paraId="1D5D5936" w14:textId="77777777" w:rsidR="002518D0" w:rsidRPr="00630251" w:rsidRDefault="002518D0" w:rsidP="002518D0">
      <w:pPr>
        <w:spacing w:line="360" w:lineRule="auto"/>
        <w:rPr>
          <w:rFonts w:ascii="Bookman Old Style" w:hAnsi="Bookman Old Style"/>
        </w:rPr>
      </w:pPr>
    </w:p>
    <w:p w14:paraId="21342172" w14:textId="77777777" w:rsidR="002518D0" w:rsidRPr="00630251" w:rsidRDefault="002518D0" w:rsidP="002518D0">
      <w:pPr>
        <w:spacing w:line="360" w:lineRule="auto"/>
        <w:rPr>
          <w:rFonts w:ascii="Bookman Old Style" w:hAnsi="Bookman Old Style"/>
        </w:rPr>
      </w:pPr>
      <w:r w:rsidRPr="00630251">
        <w:rPr>
          <w:rFonts w:ascii="Bookman Old Style" w:hAnsi="Bookman Old Style"/>
        </w:rPr>
        <w:t>The program structure and the curriculum are distinctive in their emphasis on:</w:t>
      </w:r>
    </w:p>
    <w:p w14:paraId="67F3C810" w14:textId="77777777" w:rsidR="002518D0" w:rsidRPr="00630251" w:rsidRDefault="002518D0" w:rsidP="002518D0">
      <w:pPr>
        <w:spacing w:line="360" w:lineRule="auto"/>
        <w:ind w:left="720"/>
        <w:rPr>
          <w:rFonts w:ascii="Bookman Old Style" w:hAnsi="Bookman Old Style"/>
        </w:rPr>
      </w:pPr>
      <w:r w:rsidRPr="00630251">
        <w:rPr>
          <w:rFonts w:ascii="Bookman Old Style" w:hAnsi="Bookman Old Style"/>
        </w:rPr>
        <w:t xml:space="preserve"> (a) compassionate, trauma-informed counseling, </w:t>
      </w:r>
    </w:p>
    <w:p w14:paraId="0E4EE9C1" w14:textId="77777777" w:rsidR="002518D0" w:rsidRPr="00630251" w:rsidRDefault="002518D0" w:rsidP="002518D0">
      <w:pPr>
        <w:spacing w:line="360" w:lineRule="auto"/>
        <w:ind w:left="720"/>
        <w:rPr>
          <w:rFonts w:ascii="Bookman Old Style" w:hAnsi="Bookman Old Style"/>
        </w:rPr>
      </w:pPr>
      <w:r w:rsidRPr="00630251">
        <w:rPr>
          <w:rFonts w:ascii="Bookman Old Style" w:hAnsi="Bookman Old Style"/>
        </w:rPr>
        <w:t xml:space="preserve"> (b) advanced training for experienced counselors and student</w:t>
      </w:r>
    </w:p>
    <w:p w14:paraId="046A3FB9" w14:textId="77777777" w:rsidR="002518D0" w:rsidRPr="00630251" w:rsidRDefault="002518D0" w:rsidP="002518D0">
      <w:pPr>
        <w:spacing w:line="360" w:lineRule="auto"/>
        <w:ind w:left="720"/>
        <w:rPr>
          <w:rFonts w:ascii="Bookman Old Style" w:hAnsi="Bookman Old Style"/>
        </w:rPr>
      </w:pPr>
      <w:r w:rsidRPr="00630251">
        <w:rPr>
          <w:rFonts w:ascii="Bookman Old Style" w:hAnsi="Bookman Old Style"/>
        </w:rPr>
        <w:t xml:space="preserve">      affairs professionals, </w:t>
      </w:r>
    </w:p>
    <w:p w14:paraId="7B1B4EEE" w14:textId="77777777" w:rsidR="002518D0" w:rsidRPr="00630251" w:rsidRDefault="002518D0" w:rsidP="002518D0">
      <w:pPr>
        <w:spacing w:line="360" w:lineRule="auto"/>
        <w:ind w:left="720"/>
        <w:rPr>
          <w:rFonts w:ascii="Bookman Old Style" w:hAnsi="Bookman Old Style"/>
        </w:rPr>
      </w:pPr>
      <w:r w:rsidRPr="00630251">
        <w:rPr>
          <w:rFonts w:ascii="Bookman Old Style" w:hAnsi="Bookman Old Style"/>
        </w:rPr>
        <w:t xml:space="preserve"> (c) hybrid courses and flexible scheduling for working </w:t>
      </w:r>
    </w:p>
    <w:p w14:paraId="61AFFF8A" w14:textId="77777777" w:rsidR="002518D0" w:rsidRPr="00630251" w:rsidRDefault="002518D0" w:rsidP="002518D0">
      <w:pPr>
        <w:spacing w:line="360" w:lineRule="auto"/>
        <w:ind w:left="720"/>
        <w:rPr>
          <w:rFonts w:ascii="Bookman Old Style" w:hAnsi="Bookman Old Style"/>
        </w:rPr>
      </w:pPr>
      <w:r w:rsidRPr="00630251">
        <w:rPr>
          <w:rFonts w:ascii="Bookman Old Style" w:hAnsi="Bookman Old Style"/>
        </w:rPr>
        <w:t xml:space="preserve">     professionals, and</w:t>
      </w:r>
    </w:p>
    <w:p w14:paraId="37EB2D5F" w14:textId="77777777" w:rsidR="002518D0" w:rsidRPr="00630251" w:rsidRDefault="002518D0" w:rsidP="002518D0">
      <w:pPr>
        <w:spacing w:line="360" w:lineRule="auto"/>
        <w:ind w:left="720"/>
        <w:rPr>
          <w:rFonts w:ascii="Bookman Old Style" w:hAnsi="Bookman Old Style"/>
        </w:rPr>
      </w:pPr>
      <w:r w:rsidRPr="00630251">
        <w:rPr>
          <w:rFonts w:ascii="Bookman Old Style" w:hAnsi="Bookman Old Style"/>
        </w:rPr>
        <w:t xml:space="preserve"> (d) commitment to first-generation and historically underserved </w:t>
      </w:r>
    </w:p>
    <w:p w14:paraId="714FB6FA" w14:textId="374599A9" w:rsidR="002518D0" w:rsidRPr="00630251" w:rsidRDefault="002518D0" w:rsidP="005A35E1">
      <w:pPr>
        <w:spacing w:line="360" w:lineRule="auto"/>
        <w:ind w:left="720"/>
        <w:rPr>
          <w:rFonts w:ascii="Bookman Old Style" w:hAnsi="Bookman Old Style"/>
        </w:rPr>
      </w:pPr>
      <w:r w:rsidRPr="00630251">
        <w:rPr>
          <w:rFonts w:ascii="Bookman Old Style" w:hAnsi="Bookman Old Style"/>
        </w:rPr>
        <w:t xml:space="preserve">      groups.</w:t>
      </w:r>
    </w:p>
    <w:p w14:paraId="68234FBD" w14:textId="77777777" w:rsidR="00713F2C" w:rsidRPr="00630251" w:rsidRDefault="00713F2C" w:rsidP="00713F2C">
      <w:pPr>
        <w:spacing w:line="360" w:lineRule="auto"/>
        <w:rPr>
          <w:rFonts w:ascii="Bookman Old Style" w:hAnsi="Bookman Old Style"/>
        </w:rPr>
      </w:pPr>
    </w:p>
    <w:p w14:paraId="2DB7014B" w14:textId="77777777" w:rsidR="00713F2C" w:rsidRPr="00630251" w:rsidRDefault="00713F2C" w:rsidP="00713F2C">
      <w:pPr>
        <w:spacing w:line="360" w:lineRule="auto"/>
        <w:rPr>
          <w:rFonts w:ascii="Bookman Old Style" w:hAnsi="Bookman Old Style"/>
        </w:rPr>
      </w:pPr>
      <w:r w:rsidRPr="00630251">
        <w:rPr>
          <w:rFonts w:ascii="Bookman Old Style" w:hAnsi="Bookman Old Style"/>
        </w:rPr>
        <w:t xml:space="preserve">To our knowledge, this is the first counseling doctoral program to follow a scholar-practitioner-advocate model that integrates trauma-informed practice, social justice, and evidence-based counseling. Students work with nationally recognized and highly skilled faculty in a vibrant, diverse community to develop their unique specialization in areas such as advanced counseling, trauma counseling, clinical supervision, counseling children and </w:t>
      </w:r>
      <w:r w:rsidRPr="00630251">
        <w:rPr>
          <w:rFonts w:ascii="Bookman Old Style" w:hAnsi="Bookman Old Style"/>
        </w:rPr>
        <w:lastRenderedPageBreak/>
        <w:t xml:space="preserve">adolescents, multicultural counseling, and college counseling and student services.  </w:t>
      </w:r>
    </w:p>
    <w:p w14:paraId="60B968D8" w14:textId="77777777" w:rsidR="00713F2C" w:rsidRPr="00630251" w:rsidRDefault="00713F2C" w:rsidP="00713F2C">
      <w:pPr>
        <w:spacing w:line="360" w:lineRule="auto"/>
        <w:rPr>
          <w:rFonts w:ascii="Bookman Old Style" w:hAnsi="Bookman Old Style"/>
        </w:rPr>
      </w:pPr>
    </w:p>
    <w:p w14:paraId="11435B75" w14:textId="77777777" w:rsidR="00713F2C" w:rsidRPr="00630251" w:rsidRDefault="00713F2C" w:rsidP="00713F2C">
      <w:pPr>
        <w:spacing w:line="360" w:lineRule="auto"/>
        <w:rPr>
          <w:rFonts w:ascii="Bookman Old Style" w:hAnsi="Bookman Old Style"/>
        </w:rPr>
      </w:pPr>
      <w:r w:rsidRPr="00630251">
        <w:rPr>
          <w:rFonts w:ascii="Bookman Old Style" w:hAnsi="Bookman Old Style"/>
        </w:rPr>
        <w:t xml:space="preserve">The doctoral program provides training in advanced evidence-based counseling skills, clinical supervision skills, leadership, advocacy, and research for experienced Licensed Professional Counselors (LPC) and student services professionals. </w:t>
      </w:r>
    </w:p>
    <w:p w14:paraId="1D4C6484" w14:textId="77777777" w:rsidR="00713F2C" w:rsidRPr="00630251" w:rsidRDefault="00713F2C" w:rsidP="00713F2C">
      <w:pPr>
        <w:spacing w:line="360" w:lineRule="auto"/>
        <w:rPr>
          <w:rFonts w:ascii="Bookman Old Style" w:hAnsi="Bookman Old Style"/>
        </w:rPr>
      </w:pPr>
    </w:p>
    <w:p w14:paraId="1F4CE48D" w14:textId="23850F17" w:rsidR="00713F2C" w:rsidRDefault="00713F2C" w:rsidP="00713F2C">
      <w:pPr>
        <w:spacing w:line="360" w:lineRule="auto"/>
        <w:rPr>
          <w:rFonts w:ascii="Bookman Old Style" w:hAnsi="Bookman Old Style"/>
        </w:rPr>
      </w:pPr>
      <w:r w:rsidRPr="00630251">
        <w:rPr>
          <w:rFonts w:ascii="Bookman Old Style" w:hAnsi="Bookman Old Style"/>
        </w:rPr>
        <w:t>This program also provides the academic coursework required for eligibility for Approved Clinical Supervisor (ACS) certification which is a requirement to practice as a clinical supervisor in New Jersey. Preparation for the National Clinical Mental Health Counseling Examination, a requirement for the NBCC and the New Jersey LPC specialty as a Clinical Mental Health Counselor is also provided.</w:t>
      </w:r>
    </w:p>
    <w:p w14:paraId="42A09FA6" w14:textId="77777777" w:rsidR="002518D0" w:rsidRPr="00630251" w:rsidRDefault="002518D0" w:rsidP="00713F2C">
      <w:pPr>
        <w:spacing w:line="360" w:lineRule="auto"/>
        <w:rPr>
          <w:rFonts w:ascii="Bookman Old Style" w:hAnsi="Bookman Old Style"/>
        </w:rPr>
      </w:pPr>
    </w:p>
    <w:p w14:paraId="70F2BD4F" w14:textId="0424BC8B" w:rsidR="00713F2C" w:rsidRPr="00630251" w:rsidRDefault="00713F2C" w:rsidP="005A35E1">
      <w:pPr>
        <w:spacing w:line="360" w:lineRule="auto"/>
        <w:rPr>
          <w:rFonts w:ascii="Bookman Old Style" w:hAnsi="Bookman Old Style"/>
        </w:rPr>
      </w:pPr>
      <w:r w:rsidRPr="00630251">
        <w:rPr>
          <w:rFonts w:ascii="Bookman Old Style" w:hAnsi="Bookman Old Style"/>
        </w:rPr>
        <w:t xml:space="preserve">Courses required for the New Jersey Disaster Response Crisis Counselor license are offered at Kean, as well as other regional sites. Please check </w:t>
      </w:r>
      <w:hyperlink r:id="rId9" w:history="1">
        <w:r w:rsidR="002518D0" w:rsidRPr="00323042">
          <w:rPr>
            <w:rStyle w:val="Hyperlink"/>
            <w:rFonts w:ascii="Bookman Old Style" w:hAnsi="Bookman Old Style"/>
          </w:rPr>
          <w:t>http://www.njdisasterresponsecrisiscounselor.org</w:t>
        </w:r>
      </w:hyperlink>
      <w:r w:rsidRPr="00630251">
        <w:rPr>
          <w:rFonts w:ascii="Bookman Old Style" w:hAnsi="Bookman Old Style"/>
        </w:rPr>
        <w:t xml:space="preserve"> or the Counselor Education Department for a schedule of courses each semester.</w:t>
      </w:r>
    </w:p>
    <w:p w14:paraId="639E53BB" w14:textId="28F79DF5" w:rsidR="005F3956" w:rsidRPr="00630251" w:rsidRDefault="005F3956" w:rsidP="00390FFA">
      <w:pPr>
        <w:spacing w:line="360" w:lineRule="auto"/>
        <w:outlineLvl w:val="0"/>
        <w:rPr>
          <w:rFonts w:ascii="Bookman Old Style" w:hAnsi="Bookman Old Style"/>
          <w:i/>
        </w:rPr>
      </w:pPr>
    </w:p>
    <w:p w14:paraId="7864A66A" w14:textId="77777777" w:rsidR="00A53E83" w:rsidRPr="00630251" w:rsidRDefault="00A53E83" w:rsidP="00B164B0">
      <w:pPr>
        <w:pStyle w:val="Heading2"/>
      </w:pPr>
      <w:bookmarkStart w:id="8" w:name="_Toc87109159"/>
      <w:r w:rsidRPr="00630251">
        <w:t>Vision</w:t>
      </w:r>
      <w:bookmarkEnd w:id="8"/>
      <w:r w:rsidRPr="00630251">
        <w:t xml:space="preserve"> </w:t>
      </w:r>
    </w:p>
    <w:p w14:paraId="48511C68" w14:textId="0F70175D" w:rsidR="00A53E83" w:rsidRPr="00630251" w:rsidRDefault="00A53E83" w:rsidP="00390FFA">
      <w:pPr>
        <w:spacing w:line="360" w:lineRule="auto"/>
        <w:rPr>
          <w:rFonts w:ascii="Bookman Old Style" w:hAnsi="Bookman Old Style"/>
        </w:rPr>
      </w:pPr>
      <w:r w:rsidRPr="00630251">
        <w:rPr>
          <w:rFonts w:ascii="Bookman Old Style" w:hAnsi="Bookman Old Style"/>
        </w:rPr>
        <w:t xml:space="preserve">The PhD in Counseling and Supervision will be a CACREP-accredited doctoral program of distinction in the tri-state area, preparing experienced, counselors and student services professionals as </w:t>
      </w:r>
      <w:r w:rsidR="00356BD8" w:rsidRPr="00630251">
        <w:rPr>
          <w:rFonts w:ascii="Bookman Old Style" w:hAnsi="Bookman Old Style"/>
        </w:rPr>
        <w:t xml:space="preserve">compassionate, trauma-informed </w:t>
      </w:r>
      <w:r w:rsidR="00420E84" w:rsidRPr="00630251">
        <w:rPr>
          <w:rFonts w:ascii="Bookman Old Style" w:hAnsi="Bookman Old Style"/>
        </w:rPr>
        <w:t xml:space="preserve">professors, </w:t>
      </w:r>
      <w:r w:rsidRPr="00630251">
        <w:rPr>
          <w:rFonts w:ascii="Bookman Old Style" w:hAnsi="Bookman Old Style"/>
        </w:rPr>
        <w:t>leaders, supervisors, and researchers</w:t>
      </w:r>
      <w:r w:rsidRPr="00630251" w:rsidDel="001E5505">
        <w:rPr>
          <w:rFonts w:ascii="Bookman Old Style" w:hAnsi="Bookman Old Style"/>
        </w:rPr>
        <w:t xml:space="preserve"> </w:t>
      </w:r>
      <w:r w:rsidRPr="00630251">
        <w:rPr>
          <w:rFonts w:ascii="Bookman Old Style" w:hAnsi="Bookman Old Style"/>
        </w:rPr>
        <w:t>who advocate for the mental health and wellness of diverse individuals and groups in our communities.</w:t>
      </w:r>
    </w:p>
    <w:p w14:paraId="18C66825" w14:textId="77777777" w:rsidR="00930097" w:rsidRPr="00630251" w:rsidRDefault="00930097" w:rsidP="00390FFA">
      <w:pPr>
        <w:spacing w:line="360" w:lineRule="auto"/>
        <w:outlineLvl w:val="0"/>
        <w:rPr>
          <w:rFonts w:ascii="Bookman Old Style" w:hAnsi="Bookman Old Style"/>
        </w:rPr>
      </w:pPr>
    </w:p>
    <w:p w14:paraId="1FDA7AB4" w14:textId="1956204F" w:rsidR="008E3104" w:rsidRPr="00630251" w:rsidRDefault="008E3104" w:rsidP="00B164B0">
      <w:pPr>
        <w:pStyle w:val="Heading2"/>
      </w:pPr>
      <w:bookmarkStart w:id="9" w:name="_Toc87109160"/>
      <w:r w:rsidRPr="00630251">
        <w:lastRenderedPageBreak/>
        <w:t>Mission</w:t>
      </w:r>
      <w:bookmarkEnd w:id="9"/>
      <w:r w:rsidRPr="00630251">
        <w:t xml:space="preserve"> </w:t>
      </w:r>
    </w:p>
    <w:p w14:paraId="1BA2217C" w14:textId="77777777" w:rsidR="008E3104" w:rsidRPr="00630251" w:rsidRDefault="008E3104" w:rsidP="00390FFA">
      <w:pPr>
        <w:spacing w:line="360" w:lineRule="auto"/>
        <w:rPr>
          <w:rFonts w:ascii="Bookman Old Style" w:hAnsi="Bookman Old Style"/>
        </w:rPr>
      </w:pPr>
      <w:r w:rsidRPr="00630251">
        <w:rPr>
          <w:rFonts w:ascii="Bookman Old Style" w:hAnsi="Bookman Old Style"/>
        </w:rPr>
        <w:t>The PhD in Counseling and Supervision is a humanistic, multicultural, and trauma-informed program preparing experienced counselors and student services professionals as leaders, supervisors, educators, and researchers who advocate for the mental health and wellness of diverse individuals and groups in our communities.</w:t>
      </w:r>
    </w:p>
    <w:p w14:paraId="40D9EB44" w14:textId="77777777" w:rsidR="00BA323A" w:rsidRPr="00630251" w:rsidRDefault="00BA323A" w:rsidP="00390FFA">
      <w:pPr>
        <w:spacing w:line="360" w:lineRule="auto"/>
        <w:rPr>
          <w:rFonts w:ascii="Bookman Old Style" w:hAnsi="Bookman Old Style"/>
        </w:rPr>
      </w:pPr>
    </w:p>
    <w:p w14:paraId="637541E2" w14:textId="77777777" w:rsidR="00BA323A" w:rsidRPr="00630251" w:rsidRDefault="00BA323A" w:rsidP="00B164B0">
      <w:pPr>
        <w:pStyle w:val="Heading2"/>
      </w:pPr>
      <w:bookmarkStart w:id="10" w:name="_Toc87109161"/>
      <w:r w:rsidRPr="00630251">
        <w:t>Core Values</w:t>
      </w:r>
      <w:bookmarkEnd w:id="10"/>
    </w:p>
    <w:p w14:paraId="246D6BB9" w14:textId="77777777" w:rsidR="00BA323A" w:rsidRPr="00630251" w:rsidRDefault="00BA323A" w:rsidP="00390FFA">
      <w:pPr>
        <w:spacing w:line="360" w:lineRule="auto"/>
        <w:rPr>
          <w:rFonts w:ascii="Bookman Old Style" w:hAnsi="Bookman Old Style"/>
        </w:rPr>
      </w:pPr>
      <w:r w:rsidRPr="00630251">
        <w:rPr>
          <w:rFonts w:ascii="Bookman Old Style" w:hAnsi="Bookman Old Style"/>
        </w:rPr>
        <w:t>The PhD in Counseling and Supervision fosters a community of lifelong learners who develop caring and collaborative relationships and embrace counseling core values of empathy, compassion, diversity, resilience, curiosity, acceptance, and hope.</w:t>
      </w:r>
    </w:p>
    <w:p w14:paraId="436D0D3F" w14:textId="77777777" w:rsidR="00C12ACF" w:rsidRPr="00630251" w:rsidRDefault="00C12ACF" w:rsidP="00390FFA">
      <w:pPr>
        <w:spacing w:line="360" w:lineRule="auto"/>
        <w:rPr>
          <w:rFonts w:ascii="Bookman Old Style" w:hAnsi="Bookman Old Style"/>
        </w:rPr>
      </w:pPr>
    </w:p>
    <w:p w14:paraId="26DBBBB3" w14:textId="05A39BAE" w:rsidR="00AD216D" w:rsidRPr="00630251" w:rsidRDefault="00AD216D" w:rsidP="00B164B0">
      <w:pPr>
        <w:pStyle w:val="Heading2"/>
        <w:rPr>
          <w:shd w:val="clear" w:color="auto" w:fill="FFFFFF"/>
        </w:rPr>
      </w:pPr>
      <w:bookmarkStart w:id="11" w:name="_Toc87109162"/>
      <w:r w:rsidRPr="00630251">
        <w:rPr>
          <w:shd w:val="clear" w:color="auto" w:fill="FFFFFF"/>
        </w:rPr>
        <w:t>Definition of Counseling</w:t>
      </w:r>
      <w:bookmarkEnd w:id="11"/>
    </w:p>
    <w:p w14:paraId="734B5166" w14:textId="7B736E0D" w:rsidR="00AD216D" w:rsidRPr="00630251" w:rsidRDefault="00AD216D" w:rsidP="00390FFA">
      <w:pPr>
        <w:spacing w:line="360" w:lineRule="auto"/>
        <w:rPr>
          <w:rFonts w:ascii="Bookman Old Style" w:hAnsi="Bookman Old Style"/>
          <w:shd w:val="clear" w:color="auto" w:fill="FFFFFF"/>
        </w:rPr>
      </w:pPr>
      <w:r w:rsidRPr="00630251">
        <w:rPr>
          <w:rFonts w:ascii="Bookman Old Style" w:hAnsi="Bookman Old Style"/>
          <w:shd w:val="clear" w:color="auto" w:fill="FFFFFF"/>
        </w:rPr>
        <w:t>The American Counseling Association defines counseling as “…a professional relationship that empowers diverse individuals, families and groups to accomplish mental health, wellness, education and career goals.” Counselors can make a difference in the lives of others by improving health, careers and relationships.</w:t>
      </w:r>
    </w:p>
    <w:p w14:paraId="4E7EF401" w14:textId="77777777" w:rsidR="00FE2E20" w:rsidRPr="00630251" w:rsidRDefault="00FE2E20" w:rsidP="00390FFA">
      <w:pPr>
        <w:spacing w:line="360" w:lineRule="auto"/>
        <w:rPr>
          <w:rFonts w:ascii="Bookman Old Style" w:hAnsi="Bookman Old Style"/>
          <w:shd w:val="clear" w:color="auto" w:fill="FFFFFF"/>
        </w:rPr>
      </w:pPr>
    </w:p>
    <w:p w14:paraId="748CC40D" w14:textId="099EF7DF" w:rsidR="00FE2E20" w:rsidRPr="00630251" w:rsidRDefault="00FE2E20" w:rsidP="00B164B0">
      <w:pPr>
        <w:pStyle w:val="Heading2"/>
      </w:pPr>
      <w:bookmarkStart w:id="12" w:name="_Toc294547204"/>
      <w:bookmarkStart w:id="13" w:name="_Toc87109163"/>
      <w:r w:rsidRPr="00630251">
        <w:t xml:space="preserve">Diversity </w:t>
      </w:r>
      <w:bookmarkEnd w:id="12"/>
      <w:r w:rsidR="0029207B" w:rsidRPr="00630251">
        <w:t>and Social Justice</w:t>
      </w:r>
      <w:bookmarkEnd w:id="13"/>
    </w:p>
    <w:p w14:paraId="5C1F57B0" w14:textId="5A3D15A3" w:rsidR="00FE2E20" w:rsidRPr="00630251" w:rsidRDefault="00FE2E20" w:rsidP="00C71D3A">
      <w:pPr>
        <w:spacing w:line="360" w:lineRule="auto"/>
        <w:rPr>
          <w:rFonts w:ascii="Bookman Old Style" w:hAnsi="Bookman Old Style"/>
        </w:rPr>
      </w:pPr>
      <w:r w:rsidRPr="00630251">
        <w:rPr>
          <w:rFonts w:ascii="Bookman Old Style" w:hAnsi="Bookman Old Style"/>
        </w:rPr>
        <w:t xml:space="preserve">The </w:t>
      </w:r>
      <w:r w:rsidR="00F81C03" w:rsidRPr="00630251">
        <w:rPr>
          <w:rFonts w:ascii="Bookman Old Style" w:hAnsi="Bookman Old Style"/>
        </w:rPr>
        <w:t xml:space="preserve">Kean </w:t>
      </w:r>
      <w:r w:rsidRPr="00630251">
        <w:rPr>
          <w:rFonts w:ascii="Bookman Old Style" w:hAnsi="Bookman Old Style"/>
        </w:rPr>
        <w:t xml:space="preserve">student population </w:t>
      </w:r>
      <w:r w:rsidR="001F31ED" w:rsidRPr="00630251">
        <w:rPr>
          <w:rFonts w:ascii="Bookman Old Style" w:hAnsi="Bookman Old Style"/>
        </w:rPr>
        <w:t xml:space="preserve">is one </w:t>
      </w:r>
      <w:r w:rsidRPr="00630251">
        <w:rPr>
          <w:rFonts w:ascii="Bookman Old Style" w:hAnsi="Bookman Old Style"/>
        </w:rPr>
        <w:t>of the most diverse populations among 4-year institutions in New Jersey</w:t>
      </w:r>
      <w:r w:rsidR="002F627C" w:rsidRPr="00630251">
        <w:rPr>
          <w:rFonts w:ascii="Bookman Old Style" w:hAnsi="Bookman Old Style"/>
        </w:rPr>
        <w:t xml:space="preserve"> and the country.</w:t>
      </w:r>
      <w:r w:rsidRPr="00630251">
        <w:rPr>
          <w:rFonts w:ascii="Bookman Old Style" w:hAnsi="Bookman Old Style"/>
        </w:rPr>
        <w:t xml:space="preserve"> </w:t>
      </w:r>
      <w:r w:rsidR="001F31ED" w:rsidRPr="00630251">
        <w:rPr>
          <w:rFonts w:ascii="Bookman Old Style" w:hAnsi="Bookman Old Style"/>
        </w:rPr>
        <w:t>Diversity</w:t>
      </w:r>
      <w:r w:rsidR="005F3956" w:rsidRPr="00630251">
        <w:rPr>
          <w:rFonts w:ascii="Bookman Old Style" w:hAnsi="Bookman Old Style"/>
        </w:rPr>
        <w:t xml:space="preserve"> and cultural competence</w:t>
      </w:r>
      <w:r w:rsidR="001F31ED" w:rsidRPr="00630251">
        <w:rPr>
          <w:rFonts w:ascii="Bookman Old Style" w:hAnsi="Bookman Old Style"/>
        </w:rPr>
        <w:t xml:space="preserve"> </w:t>
      </w:r>
      <w:r w:rsidR="005F3956" w:rsidRPr="00630251">
        <w:rPr>
          <w:rFonts w:ascii="Bookman Old Style" w:hAnsi="Bookman Old Style"/>
        </w:rPr>
        <w:t>are</w:t>
      </w:r>
      <w:r w:rsidR="001F31ED" w:rsidRPr="00630251">
        <w:rPr>
          <w:rFonts w:ascii="Bookman Old Style" w:hAnsi="Bookman Old Style"/>
        </w:rPr>
        <w:t xml:space="preserve"> reflected in the Counseling Department’s student and faculty composition, and </w:t>
      </w:r>
      <w:r w:rsidR="002518D0">
        <w:rPr>
          <w:rFonts w:ascii="Bookman Old Style" w:hAnsi="Bookman Old Style"/>
        </w:rPr>
        <w:t xml:space="preserve">a </w:t>
      </w:r>
      <w:r w:rsidR="001F31ED" w:rsidRPr="00630251">
        <w:rPr>
          <w:rFonts w:ascii="Bookman Old Style" w:hAnsi="Bookman Old Style"/>
        </w:rPr>
        <w:t>conceptual body of knowledge taught in all courses. This foundation</w:t>
      </w:r>
      <w:r w:rsidR="005F3956" w:rsidRPr="00630251">
        <w:rPr>
          <w:rFonts w:ascii="Bookman Old Style" w:hAnsi="Bookman Old Style"/>
        </w:rPr>
        <w:t xml:space="preserve"> </w:t>
      </w:r>
      <w:r w:rsidR="002518D0">
        <w:rPr>
          <w:rFonts w:ascii="Bookman Old Style" w:hAnsi="Bookman Old Style"/>
        </w:rPr>
        <w:t>e</w:t>
      </w:r>
      <w:r w:rsidR="001F31ED" w:rsidRPr="00630251">
        <w:rPr>
          <w:rFonts w:ascii="Bookman Old Style" w:hAnsi="Bookman Old Style"/>
        </w:rPr>
        <w:t xml:space="preserve">nsures that students of diverse backgrounds feel included, affirmed, and </w:t>
      </w:r>
      <w:r w:rsidR="005F3956" w:rsidRPr="00630251">
        <w:rPr>
          <w:rFonts w:ascii="Bookman Old Style" w:hAnsi="Bookman Old Style"/>
        </w:rPr>
        <w:t>welcome</w:t>
      </w:r>
      <w:r w:rsidR="001F31ED" w:rsidRPr="00630251">
        <w:rPr>
          <w:rFonts w:ascii="Bookman Old Style" w:hAnsi="Bookman Old Style"/>
        </w:rPr>
        <w:t xml:space="preserve">. </w:t>
      </w:r>
      <w:r w:rsidR="00F81C03" w:rsidRPr="00630251">
        <w:rPr>
          <w:rFonts w:ascii="Bookman Old Style" w:hAnsi="Bookman Old Style"/>
        </w:rPr>
        <w:t>Th</w:t>
      </w:r>
      <w:r w:rsidRPr="00630251">
        <w:rPr>
          <w:rFonts w:ascii="Bookman Old Style" w:hAnsi="Bookman Old Style"/>
        </w:rPr>
        <w:t xml:space="preserve">e faculty adheres to University affirmative action policies and procedures that do not discriminate in the admission of students, their periodic evaluations, and their graduation. Students are treated fairly on the basis of race/color, national origin, </w:t>
      </w:r>
      <w:r w:rsidRPr="00630251">
        <w:rPr>
          <w:rFonts w:ascii="Bookman Old Style" w:hAnsi="Bookman Old Style"/>
        </w:rPr>
        <w:lastRenderedPageBreak/>
        <w:t>religion, creed, disability, age, marital status, sexual orientation, gender identity expression, and veteran status.</w:t>
      </w:r>
    </w:p>
    <w:p w14:paraId="17957A93" w14:textId="77777777" w:rsidR="002F627C" w:rsidRPr="00630251" w:rsidRDefault="002F627C" w:rsidP="00C71D3A">
      <w:pPr>
        <w:spacing w:line="360" w:lineRule="auto"/>
        <w:rPr>
          <w:rFonts w:ascii="Bookman Old Style" w:hAnsi="Bookman Old Style"/>
        </w:rPr>
      </w:pPr>
    </w:p>
    <w:p w14:paraId="200AE471" w14:textId="55D90F94" w:rsidR="00FE2E20" w:rsidRPr="00630251" w:rsidRDefault="006C3E1E" w:rsidP="00452AC1">
      <w:pPr>
        <w:spacing w:line="360" w:lineRule="auto"/>
        <w:rPr>
          <w:rFonts w:ascii="Bookman Old Style" w:hAnsi="Bookman Old Style"/>
        </w:rPr>
      </w:pPr>
      <w:r w:rsidRPr="00630251">
        <w:rPr>
          <w:rFonts w:ascii="Bookman Old Style" w:hAnsi="Bookman Old Style"/>
        </w:rPr>
        <w:t>Daily practices strengthen the</w:t>
      </w:r>
      <w:r w:rsidR="00FE2E20" w:rsidRPr="00630251">
        <w:rPr>
          <w:rFonts w:ascii="Bookman Old Style" w:hAnsi="Bookman Old Style"/>
        </w:rPr>
        <w:t xml:space="preserve"> recruitment and retention of students of diverse ethnic and cultural backgrounds</w:t>
      </w:r>
      <w:r w:rsidR="001F31ED" w:rsidRPr="00630251">
        <w:rPr>
          <w:rFonts w:ascii="Bookman Old Style" w:hAnsi="Bookman Old Style"/>
        </w:rPr>
        <w:t xml:space="preserve">. </w:t>
      </w:r>
      <w:r w:rsidR="00FE2E20" w:rsidRPr="00630251">
        <w:rPr>
          <w:rFonts w:ascii="Bookman Old Style" w:hAnsi="Bookman Old Style"/>
        </w:rPr>
        <w:t>As profound demographic changes</w:t>
      </w:r>
      <w:r w:rsidR="00F04E40" w:rsidRPr="00630251">
        <w:rPr>
          <w:rFonts w:ascii="Bookman Old Style" w:hAnsi="Bookman Old Style"/>
        </w:rPr>
        <w:t xml:space="preserve"> occur in New Jersey and on the Kean</w:t>
      </w:r>
      <w:r w:rsidR="00FE2E20" w:rsidRPr="00630251">
        <w:rPr>
          <w:rFonts w:ascii="Bookman Old Style" w:hAnsi="Bookman Old Style"/>
        </w:rPr>
        <w:t xml:space="preserve"> campus, faculty </w:t>
      </w:r>
      <w:r w:rsidR="001F31ED" w:rsidRPr="00630251">
        <w:rPr>
          <w:rFonts w:ascii="Bookman Old Style" w:hAnsi="Bookman Old Style"/>
        </w:rPr>
        <w:t xml:space="preserve">members implement </w:t>
      </w:r>
      <w:r w:rsidR="00FE2E20" w:rsidRPr="00630251">
        <w:rPr>
          <w:rFonts w:ascii="Bookman Old Style" w:hAnsi="Bookman Old Style"/>
        </w:rPr>
        <w:t>best practices in teaching and adapting to students of diverse backgrounds</w:t>
      </w:r>
      <w:r w:rsidR="001F31ED" w:rsidRPr="00630251">
        <w:rPr>
          <w:rFonts w:ascii="Bookman Old Style" w:hAnsi="Bookman Old Style"/>
        </w:rPr>
        <w:t>.</w:t>
      </w:r>
      <w:r w:rsidR="00FE2E20" w:rsidRPr="00630251">
        <w:rPr>
          <w:rFonts w:ascii="Bookman Old Style" w:hAnsi="Bookman Old Style"/>
        </w:rPr>
        <w:t xml:space="preserve"> </w:t>
      </w:r>
      <w:r w:rsidR="001F31ED" w:rsidRPr="00630251">
        <w:rPr>
          <w:rFonts w:ascii="Bookman Old Style" w:hAnsi="Bookman Old Style"/>
        </w:rPr>
        <w:t>F</w:t>
      </w:r>
      <w:r w:rsidR="00FE2E20" w:rsidRPr="00630251">
        <w:rPr>
          <w:rFonts w:ascii="Bookman Old Style" w:hAnsi="Bookman Old Style"/>
        </w:rPr>
        <w:t xml:space="preserve">aculty </w:t>
      </w:r>
      <w:r w:rsidR="001F31ED" w:rsidRPr="00630251">
        <w:rPr>
          <w:rFonts w:ascii="Bookman Old Style" w:hAnsi="Bookman Old Style"/>
        </w:rPr>
        <w:t xml:space="preserve">and students </w:t>
      </w:r>
      <w:r w:rsidR="00FE2E20" w:rsidRPr="00630251">
        <w:rPr>
          <w:rFonts w:ascii="Bookman Old Style" w:hAnsi="Bookman Old Style"/>
        </w:rPr>
        <w:t xml:space="preserve">engage in significant community </w:t>
      </w:r>
      <w:r w:rsidR="001F31ED" w:rsidRPr="00630251">
        <w:rPr>
          <w:rFonts w:ascii="Bookman Old Style" w:hAnsi="Bookman Old Style"/>
        </w:rPr>
        <w:t xml:space="preserve">advocacy and </w:t>
      </w:r>
      <w:r w:rsidR="00FE2E20" w:rsidRPr="00630251">
        <w:rPr>
          <w:rFonts w:ascii="Bookman Old Style" w:hAnsi="Bookman Old Style"/>
        </w:rPr>
        <w:t>service, including assisting underserved and at-risk populations in the institution and the community</w:t>
      </w:r>
      <w:r w:rsidR="001F31ED" w:rsidRPr="00630251">
        <w:rPr>
          <w:rFonts w:ascii="Bookman Old Style" w:hAnsi="Bookman Old Style"/>
        </w:rPr>
        <w:t>.</w:t>
      </w:r>
      <w:r w:rsidR="0029207B" w:rsidRPr="00630251">
        <w:rPr>
          <w:rFonts w:ascii="Bookman Old Style" w:hAnsi="Bookman Old Style"/>
        </w:rPr>
        <w:t xml:space="preserve"> Dr. </w:t>
      </w:r>
      <w:r w:rsidR="00E3530F" w:rsidRPr="00630251">
        <w:rPr>
          <w:rFonts w:ascii="Bookman Old Style" w:hAnsi="Bookman Old Style"/>
        </w:rPr>
        <w:t xml:space="preserve">J. </w:t>
      </w:r>
      <w:r w:rsidR="0029207B" w:rsidRPr="00630251">
        <w:rPr>
          <w:rFonts w:ascii="Bookman Old Style" w:hAnsi="Bookman Old Style"/>
        </w:rPr>
        <w:t xml:space="preserve">Barry Mascari, </w:t>
      </w:r>
      <w:r w:rsidR="00E3530F" w:rsidRPr="00630251">
        <w:rPr>
          <w:rFonts w:ascii="Bookman Old Style" w:hAnsi="Bookman Old Style"/>
        </w:rPr>
        <w:t xml:space="preserve">former </w:t>
      </w:r>
      <w:r w:rsidR="0029207B" w:rsidRPr="00630251">
        <w:rPr>
          <w:rFonts w:ascii="Bookman Old Style" w:hAnsi="Bookman Old Style"/>
        </w:rPr>
        <w:t xml:space="preserve">Chair of the Counselor Education Department, explained, “We don’t </w:t>
      </w:r>
      <w:r w:rsidR="005B0DA1" w:rsidRPr="00630251">
        <w:rPr>
          <w:rFonts w:ascii="Bookman Old Style" w:hAnsi="Bookman Old Style"/>
        </w:rPr>
        <w:t>teach</w:t>
      </w:r>
      <w:r w:rsidR="0029207B" w:rsidRPr="00630251">
        <w:rPr>
          <w:rFonts w:ascii="Bookman Old Style" w:hAnsi="Bookman Old Style"/>
        </w:rPr>
        <w:t xml:space="preserve"> social justice, we are social justice.”</w:t>
      </w:r>
    </w:p>
    <w:p w14:paraId="5CEA8450" w14:textId="77777777" w:rsidR="00FE2E20" w:rsidRPr="00630251" w:rsidRDefault="00FE2E20" w:rsidP="00FE2E20">
      <w:pPr>
        <w:rPr>
          <w:rFonts w:ascii="Bookman Old Style" w:hAnsi="Bookman Old Style"/>
        </w:rPr>
      </w:pPr>
    </w:p>
    <w:p w14:paraId="5FCBF998" w14:textId="505F41A5" w:rsidR="00713F2C" w:rsidRPr="00630251" w:rsidRDefault="008E3104" w:rsidP="00B164B0">
      <w:pPr>
        <w:pStyle w:val="Heading2"/>
      </w:pPr>
      <w:bookmarkStart w:id="14" w:name="_Toc87109164"/>
      <w:r w:rsidRPr="00630251">
        <w:t>Degree</w:t>
      </w:r>
      <w:r w:rsidR="00E779E1" w:rsidRPr="00630251">
        <w:t xml:space="preserve"> title</w:t>
      </w:r>
      <w:bookmarkEnd w:id="14"/>
    </w:p>
    <w:p w14:paraId="5A48F47A" w14:textId="341A3A6B" w:rsidR="007700F7" w:rsidRPr="00630251" w:rsidRDefault="008E3104" w:rsidP="00390FFA">
      <w:pPr>
        <w:spacing w:line="360" w:lineRule="auto"/>
        <w:rPr>
          <w:rFonts w:ascii="Bookman Old Style" w:hAnsi="Bookman Old Style"/>
        </w:rPr>
      </w:pPr>
      <w:r w:rsidRPr="00630251">
        <w:rPr>
          <w:rFonts w:ascii="Bookman Old Style" w:hAnsi="Bookman Old Style"/>
        </w:rPr>
        <w:t xml:space="preserve">Graduates will earn the Doctor of Philosophy degree in Counseling and Supervision. </w:t>
      </w:r>
      <w:r w:rsidR="000818FE" w:rsidRPr="00630251">
        <w:rPr>
          <w:rFonts w:ascii="Bookman Old Style" w:hAnsi="Bookman Old Style"/>
        </w:rPr>
        <w:t xml:space="preserve">The Doctoral Committee in concert with the Nathan Weiss Graduate College </w:t>
      </w:r>
      <w:r w:rsidR="00930097" w:rsidRPr="00630251">
        <w:rPr>
          <w:rFonts w:ascii="Bookman Old Style" w:hAnsi="Bookman Old Style"/>
        </w:rPr>
        <w:t>policy</w:t>
      </w:r>
      <w:r w:rsidR="000818FE" w:rsidRPr="00630251">
        <w:rPr>
          <w:rFonts w:ascii="Bookman Old Style" w:hAnsi="Bookman Old Style"/>
        </w:rPr>
        <w:t xml:space="preserve"> may recommend candidates for Graduation with Honors</w:t>
      </w:r>
      <w:r w:rsidR="008F77E4" w:rsidRPr="00630251">
        <w:rPr>
          <w:rFonts w:ascii="Bookman Old Style" w:hAnsi="Bookman Old Style"/>
        </w:rPr>
        <w:t>.</w:t>
      </w:r>
    </w:p>
    <w:p w14:paraId="2B33F6C2" w14:textId="77777777" w:rsidR="00A52268" w:rsidRPr="00630251" w:rsidRDefault="00A52268" w:rsidP="00390FFA">
      <w:pPr>
        <w:spacing w:line="360" w:lineRule="auto"/>
        <w:rPr>
          <w:rFonts w:ascii="Bookman Old Style" w:hAnsi="Bookman Old Style"/>
          <w:b/>
        </w:rPr>
      </w:pPr>
    </w:p>
    <w:p w14:paraId="038E3F28" w14:textId="195BBF6D" w:rsidR="008E3104" w:rsidRPr="00630251" w:rsidRDefault="00283981" w:rsidP="00B164B0">
      <w:pPr>
        <w:pStyle w:val="Heading2"/>
      </w:pPr>
      <w:bookmarkStart w:id="15" w:name="_Toc87109165"/>
      <w:r w:rsidRPr="00630251">
        <w:t>Program Organization</w:t>
      </w:r>
      <w:bookmarkEnd w:id="15"/>
      <w:r w:rsidR="008E3104" w:rsidRPr="00630251">
        <w:t xml:space="preserve"> </w:t>
      </w:r>
    </w:p>
    <w:p w14:paraId="52E93A09" w14:textId="3E4CEC50" w:rsidR="00E779E1" w:rsidRPr="00630251" w:rsidRDefault="008E3104" w:rsidP="00390FFA">
      <w:pPr>
        <w:spacing w:line="360" w:lineRule="auto"/>
        <w:rPr>
          <w:rFonts w:ascii="Bookman Old Style" w:hAnsi="Bookman Old Style"/>
        </w:rPr>
      </w:pPr>
      <w:r w:rsidRPr="00630251">
        <w:rPr>
          <w:rFonts w:ascii="Bookman Old Style" w:hAnsi="Bookman Old Style"/>
        </w:rPr>
        <w:t>Courses are scheduled evenings and weekends in a</w:t>
      </w:r>
      <w:r w:rsidR="00947C3C" w:rsidRPr="00630251">
        <w:rPr>
          <w:rFonts w:ascii="Bookman Old Style" w:hAnsi="Bookman Old Style"/>
        </w:rPr>
        <w:t>n on-line and in-person</w:t>
      </w:r>
      <w:r w:rsidRPr="00630251">
        <w:rPr>
          <w:rFonts w:ascii="Bookman Old Style" w:hAnsi="Bookman Old Style"/>
        </w:rPr>
        <w:t xml:space="preserve"> hybrid format to accommodate working professionals. Full-time students can complete the degree in </w:t>
      </w:r>
      <w:r w:rsidR="00DC2CB9" w:rsidRPr="00630251">
        <w:rPr>
          <w:rFonts w:ascii="Bookman Old Style" w:hAnsi="Bookman Old Style"/>
        </w:rPr>
        <w:t>4</w:t>
      </w:r>
      <w:r w:rsidR="00E3530F" w:rsidRPr="00630251">
        <w:rPr>
          <w:rFonts w:ascii="Bookman Old Style" w:hAnsi="Bookman Old Style"/>
        </w:rPr>
        <w:t>-5</w:t>
      </w:r>
      <w:r w:rsidRPr="00630251">
        <w:rPr>
          <w:rFonts w:ascii="Bookman Old Style" w:hAnsi="Bookman Old Style"/>
        </w:rPr>
        <w:t xml:space="preserve"> years; it is possible for part-time </w:t>
      </w:r>
      <w:r w:rsidR="00350584" w:rsidRPr="00630251">
        <w:rPr>
          <w:rFonts w:ascii="Bookman Old Style" w:hAnsi="Bookman Old Style"/>
        </w:rPr>
        <w:t>students</w:t>
      </w:r>
      <w:r w:rsidRPr="00630251">
        <w:rPr>
          <w:rFonts w:ascii="Bookman Old Style" w:hAnsi="Bookman Old Style"/>
        </w:rPr>
        <w:t xml:space="preserve"> to complete the degree in </w:t>
      </w:r>
      <w:r w:rsidR="00DC2CB9" w:rsidRPr="00630251">
        <w:rPr>
          <w:rFonts w:ascii="Bookman Old Style" w:hAnsi="Bookman Old Style"/>
        </w:rPr>
        <w:t>5</w:t>
      </w:r>
      <w:r w:rsidR="00E3530F" w:rsidRPr="00630251">
        <w:rPr>
          <w:rFonts w:ascii="Bookman Old Style" w:hAnsi="Bookman Old Style"/>
        </w:rPr>
        <w:t>-6</w:t>
      </w:r>
      <w:r w:rsidRPr="00630251">
        <w:rPr>
          <w:rFonts w:ascii="Bookman Old Style" w:hAnsi="Bookman Old Style"/>
        </w:rPr>
        <w:t xml:space="preserve"> years. </w:t>
      </w:r>
    </w:p>
    <w:p w14:paraId="07DE832E" w14:textId="77777777" w:rsidR="00E779E1" w:rsidRPr="00630251" w:rsidRDefault="00E779E1" w:rsidP="00390FFA">
      <w:pPr>
        <w:spacing w:line="360" w:lineRule="auto"/>
        <w:rPr>
          <w:rFonts w:ascii="Bookman Old Style" w:hAnsi="Bookman Old Style"/>
        </w:rPr>
      </w:pPr>
    </w:p>
    <w:p w14:paraId="2E751610" w14:textId="5CDC1F9B" w:rsidR="00713F2C" w:rsidRPr="00630251" w:rsidRDefault="005E78F3" w:rsidP="00B164B0">
      <w:pPr>
        <w:pStyle w:val="Heading2"/>
      </w:pPr>
      <w:bookmarkStart w:id="16" w:name="_Toc87109166"/>
      <w:r w:rsidRPr="00630251">
        <w:t>P</w:t>
      </w:r>
      <w:r w:rsidR="00E779E1" w:rsidRPr="00630251">
        <w:t xml:space="preserve">rogram of </w:t>
      </w:r>
      <w:r w:rsidRPr="00630251">
        <w:t>S</w:t>
      </w:r>
      <w:r w:rsidR="00E779E1" w:rsidRPr="00630251">
        <w:t>tudy</w:t>
      </w:r>
      <w:bookmarkEnd w:id="16"/>
    </w:p>
    <w:p w14:paraId="3B5B0AB6" w14:textId="7473F9A9" w:rsidR="005B0DA1" w:rsidRPr="00630251" w:rsidRDefault="005B0DA1" w:rsidP="005B0DA1">
      <w:pPr>
        <w:spacing w:line="360" w:lineRule="auto"/>
        <w:rPr>
          <w:rFonts w:asciiTheme="minorHAnsi" w:hAnsiTheme="minorHAnsi" w:cstheme="minorHAnsi"/>
        </w:rPr>
      </w:pPr>
      <w:r w:rsidRPr="005A35E1">
        <w:rPr>
          <w:rFonts w:asciiTheme="minorHAnsi" w:hAnsiTheme="minorHAnsi" w:cstheme="minorHAnsi"/>
        </w:rPr>
        <w:t>The program of study requires:  21 credits in core courses, 12 credits in research courses (2 quantitative and 2 qualitative)</w:t>
      </w:r>
      <w:r w:rsidR="002518D0" w:rsidRPr="005A35E1">
        <w:rPr>
          <w:rFonts w:asciiTheme="minorHAnsi" w:hAnsiTheme="minorHAnsi" w:cstheme="minorHAnsi"/>
        </w:rPr>
        <w:t>,</w:t>
      </w:r>
      <w:r w:rsidRPr="005A35E1">
        <w:rPr>
          <w:rFonts w:asciiTheme="minorHAnsi" w:hAnsiTheme="minorHAnsi" w:cstheme="minorHAnsi"/>
        </w:rPr>
        <w:t xml:space="preserve"> 2 specialization electives, 1 practicum in counseling, and 2 internships–the first in supervision and the second in teaching. The dissertation is completed over four to five semesters after passing the comprehensive examination.</w:t>
      </w:r>
      <w:r w:rsidRPr="00630251">
        <w:rPr>
          <w:rFonts w:asciiTheme="minorHAnsi" w:hAnsiTheme="minorHAnsi" w:cstheme="minorHAnsi"/>
        </w:rPr>
        <w:t xml:space="preserve"> </w:t>
      </w:r>
    </w:p>
    <w:p w14:paraId="2758A95E" w14:textId="77777777" w:rsidR="005B0DA1" w:rsidRPr="00630251" w:rsidRDefault="005B0DA1" w:rsidP="00390FFA">
      <w:pPr>
        <w:spacing w:line="360" w:lineRule="auto"/>
        <w:rPr>
          <w:rFonts w:ascii="Bookman Old Style" w:hAnsi="Bookman Old Style"/>
        </w:rPr>
      </w:pPr>
    </w:p>
    <w:p w14:paraId="6DAD3857" w14:textId="6144CC26" w:rsidR="00E779E1" w:rsidRPr="00630251" w:rsidRDefault="00E779E1" w:rsidP="00B164B0">
      <w:pPr>
        <w:pStyle w:val="Heading2"/>
      </w:pPr>
      <w:bookmarkStart w:id="17" w:name="_Toc87109167"/>
      <w:r w:rsidRPr="00630251">
        <w:lastRenderedPageBreak/>
        <w:t xml:space="preserve">Program </w:t>
      </w:r>
      <w:r w:rsidR="002C21C0" w:rsidRPr="00630251">
        <w:t>S</w:t>
      </w:r>
      <w:r w:rsidRPr="00630251">
        <w:t>pecializations</w:t>
      </w:r>
      <w:bookmarkEnd w:id="17"/>
    </w:p>
    <w:p w14:paraId="264698B3" w14:textId="064BF258" w:rsidR="00123EB0" w:rsidRPr="00630251" w:rsidRDefault="004A4A98" w:rsidP="00390FFA">
      <w:pPr>
        <w:spacing w:line="360" w:lineRule="auto"/>
        <w:rPr>
          <w:rFonts w:ascii="Bookman Old Style" w:hAnsi="Bookman Old Style"/>
          <w:bCs/>
        </w:rPr>
      </w:pPr>
      <w:r w:rsidRPr="00630251">
        <w:rPr>
          <w:rFonts w:ascii="Bookman Old Style" w:hAnsi="Bookman Old Style"/>
        </w:rPr>
        <w:t>Program specializations consist of 2 or more courses</w:t>
      </w:r>
      <w:r w:rsidR="00123EB0" w:rsidRPr="00630251">
        <w:rPr>
          <w:rFonts w:ascii="Bookman Old Style" w:hAnsi="Bookman Old Style"/>
        </w:rPr>
        <w:t xml:space="preserve"> that provide advanced skills, study, and research in a </w:t>
      </w:r>
      <w:r w:rsidR="002C21C0" w:rsidRPr="00630251">
        <w:rPr>
          <w:rFonts w:ascii="Bookman Old Style" w:hAnsi="Bookman Old Style"/>
        </w:rPr>
        <w:t xml:space="preserve">specific </w:t>
      </w:r>
      <w:r w:rsidR="00123EB0" w:rsidRPr="00630251">
        <w:rPr>
          <w:rFonts w:ascii="Bookman Old Style" w:hAnsi="Bookman Old Style"/>
        </w:rPr>
        <w:t xml:space="preserve">counseling area. </w:t>
      </w:r>
      <w:r w:rsidR="00002423" w:rsidRPr="00630251">
        <w:rPr>
          <w:rFonts w:ascii="Bookman Old Style" w:hAnsi="Bookman Old Style"/>
          <w:bCs/>
        </w:rPr>
        <w:t xml:space="preserve">Examples of </w:t>
      </w:r>
      <w:r w:rsidR="00123EB0" w:rsidRPr="00630251">
        <w:rPr>
          <w:rFonts w:ascii="Bookman Old Style" w:hAnsi="Bookman Old Style"/>
          <w:bCs/>
        </w:rPr>
        <w:t>options for specialization are</w:t>
      </w:r>
      <w:r w:rsidR="007700F7" w:rsidRPr="00630251">
        <w:rPr>
          <w:rFonts w:ascii="Bookman Old Style" w:hAnsi="Bookman Old Style"/>
          <w:bCs/>
        </w:rPr>
        <w:t>:</w:t>
      </w:r>
      <w:r w:rsidR="00123EB0" w:rsidRPr="00630251">
        <w:rPr>
          <w:rFonts w:ascii="Bookman Old Style" w:hAnsi="Bookman Old Style"/>
          <w:bCs/>
        </w:rPr>
        <w:t xml:space="preserve"> </w:t>
      </w:r>
    </w:p>
    <w:p w14:paraId="582F4D35" w14:textId="2F333348" w:rsidR="00123EB0" w:rsidRPr="00630251" w:rsidRDefault="002C21C0" w:rsidP="00FC3559">
      <w:pPr>
        <w:pStyle w:val="ListParagraph"/>
        <w:numPr>
          <w:ilvl w:val="0"/>
          <w:numId w:val="11"/>
        </w:numPr>
        <w:spacing w:after="0" w:line="360" w:lineRule="auto"/>
        <w:rPr>
          <w:rFonts w:ascii="Bookman Old Style" w:eastAsia="Times New Roman" w:hAnsi="Bookman Old Style" w:cs="Times New Roman"/>
          <w:sz w:val="24"/>
          <w:szCs w:val="24"/>
        </w:rPr>
      </w:pPr>
      <w:r w:rsidRPr="00630251">
        <w:rPr>
          <w:rFonts w:ascii="Bookman Old Style" w:eastAsia="Times New Roman" w:hAnsi="Bookman Old Style" w:cs="Times New Roman"/>
          <w:sz w:val="24"/>
          <w:szCs w:val="24"/>
        </w:rPr>
        <w:t>Clinical m</w:t>
      </w:r>
      <w:r w:rsidR="00123EB0" w:rsidRPr="00630251">
        <w:rPr>
          <w:rFonts w:ascii="Bookman Old Style" w:eastAsia="Times New Roman" w:hAnsi="Bookman Old Style" w:cs="Times New Roman"/>
          <w:sz w:val="24"/>
          <w:szCs w:val="24"/>
        </w:rPr>
        <w:t>ental health counseling and supervision</w:t>
      </w:r>
    </w:p>
    <w:p w14:paraId="5A431CAF" w14:textId="46DB1104" w:rsidR="00713F2C" w:rsidRPr="00630251" w:rsidRDefault="00713F2C" w:rsidP="00FC3559">
      <w:pPr>
        <w:pStyle w:val="ListParagraph"/>
        <w:numPr>
          <w:ilvl w:val="0"/>
          <w:numId w:val="11"/>
        </w:numPr>
        <w:spacing w:after="0" w:line="360" w:lineRule="auto"/>
        <w:rPr>
          <w:rFonts w:ascii="Bookman Old Style" w:eastAsia="Times New Roman" w:hAnsi="Bookman Old Style" w:cs="Times New Roman"/>
          <w:sz w:val="24"/>
          <w:szCs w:val="24"/>
        </w:rPr>
      </w:pPr>
      <w:r w:rsidRPr="00630251">
        <w:rPr>
          <w:rFonts w:ascii="Bookman Old Style" w:eastAsia="Times New Roman" w:hAnsi="Bookman Old Style" w:cs="Times New Roman"/>
          <w:sz w:val="24"/>
          <w:szCs w:val="24"/>
        </w:rPr>
        <w:t>Clinical supervision</w:t>
      </w:r>
    </w:p>
    <w:p w14:paraId="6B3B4633" w14:textId="1D083520" w:rsidR="00713F2C" w:rsidRPr="00630251" w:rsidRDefault="00713F2C" w:rsidP="00FC3559">
      <w:pPr>
        <w:pStyle w:val="ListParagraph"/>
        <w:numPr>
          <w:ilvl w:val="0"/>
          <w:numId w:val="11"/>
        </w:numPr>
        <w:spacing w:after="0" w:line="360" w:lineRule="auto"/>
        <w:rPr>
          <w:rFonts w:ascii="Bookman Old Style" w:eastAsia="Times New Roman" w:hAnsi="Bookman Old Style" w:cs="Times New Roman"/>
          <w:sz w:val="24"/>
          <w:szCs w:val="24"/>
        </w:rPr>
      </w:pPr>
      <w:r w:rsidRPr="00630251">
        <w:rPr>
          <w:rFonts w:ascii="Bookman Old Style" w:eastAsia="Times New Roman" w:hAnsi="Bookman Old Style" w:cs="Times New Roman"/>
          <w:sz w:val="24"/>
          <w:szCs w:val="24"/>
        </w:rPr>
        <w:t>Counselor preparation</w:t>
      </w:r>
    </w:p>
    <w:p w14:paraId="29B1C13F" w14:textId="77777777" w:rsidR="00123EB0" w:rsidRPr="00630251" w:rsidRDefault="00123EB0" w:rsidP="00FC3559">
      <w:pPr>
        <w:pStyle w:val="ListParagraph"/>
        <w:numPr>
          <w:ilvl w:val="0"/>
          <w:numId w:val="11"/>
        </w:numPr>
        <w:spacing w:after="0" w:line="360" w:lineRule="auto"/>
        <w:rPr>
          <w:rFonts w:ascii="Bookman Old Style" w:eastAsia="Times New Roman" w:hAnsi="Bookman Old Style" w:cs="Times New Roman"/>
          <w:sz w:val="24"/>
          <w:szCs w:val="24"/>
        </w:rPr>
      </w:pPr>
      <w:r w:rsidRPr="00630251">
        <w:rPr>
          <w:rFonts w:ascii="Bookman Old Style" w:eastAsia="Times New Roman" w:hAnsi="Bookman Old Style" w:cs="Times New Roman"/>
          <w:sz w:val="24"/>
          <w:szCs w:val="24"/>
        </w:rPr>
        <w:t>College counseling and student services</w:t>
      </w:r>
    </w:p>
    <w:p w14:paraId="234F634F" w14:textId="77777777" w:rsidR="00123EB0" w:rsidRPr="00630251" w:rsidRDefault="00123EB0" w:rsidP="00FC3559">
      <w:pPr>
        <w:pStyle w:val="ListParagraph"/>
        <w:numPr>
          <w:ilvl w:val="0"/>
          <w:numId w:val="11"/>
        </w:numPr>
        <w:spacing w:after="0" w:line="360" w:lineRule="auto"/>
        <w:rPr>
          <w:rFonts w:ascii="Bookman Old Style" w:eastAsia="Times New Roman" w:hAnsi="Bookman Old Style" w:cs="Times New Roman"/>
          <w:sz w:val="24"/>
          <w:szCs w:val="24"/>
        </w:rPr>
      </w:pPr>
      <w:r w:rsidRPr="00630251">
        <w:rPr>
          <w:rFonts w:ascii="Bookman Old Style" w:eastAsia="Times New Roman" w:hAnsi="Bookman Old Style" w:cs="Times New Roman"/>
          <w:sz w:val="24"/>
          <w:szCs w:val="24"/>
        </w:rPr>
        <w:t>Trauma counseling</w:t>
      </w:r>
    </w:p>
    <w:p w14:paraId="37A183E0" w14:textId="2AE7F208" w:rsidR="00123EB0" w:rsidRPr="00630251" w:rsidRDefault="00123EB0" w:rsidP="00FC3559">
      <w:pPr>
        <w:pStyle w:val="ListParagraph"/>
        <w:numPr>
          <w:ilvl w:val="0"/>
          <w:numId w:val="11"/>
        </w:numPr>
        <w:spacing w:after="0" w:line="360" w:lineRule="auto"/>
        <w:rPr>
          <w:rFonts w:ascii="Bookman Old Style" w:eastAsia="Times New Roman" w:hAnsi="Bookman Old Style" w:cs="Times New Roman"/>
          <w:sz w:val="24"/>
          <w:szCs w:val="24"/>
        </w:rPr>
      </w:pPr>
      <w:r w:rsidRPr="00630251">
        <w:rPr>
          <w:rFonts w:ascii="Bookman Old Style" w:eastAsia="Times New Roman" w:hAnsi="Bookman Old Style" w:cs="Times New Roman"/>
          <w:sz w:val="24"/>
          <w:szCs w:val="24"/>
        </w:rPr>
        <w:t>Child and adolescent counseling</w:t>
      </w:r>
    </w:p>
    <w:p w14:paraId="1F3CF28D" w14:textId="07AC701B" w:rsidR="003377FB" w:rsidRPr="005A35E1" w:rsidRDefault="003377FB" w:rsidP="00FC3559">
      <w:pPr>
        <w:pStyle w:val="ListParagraph"/>
        <w:numPr>
          <w:ilvl w:val="0"/>
          <w:numId w:val="11"/>
        </w:numPr>
        <w:spacing w:after="0" w:line="360" w:lineRule="auto"/>
        <w:rPr>
          <w:rFonts w:ascii="Bookman Old Style" w:eastAsia="Times New Roman" w:hAnsi="Bookman Old Style" w:cs="Times New Roman"/>
          <w:sz w:val="24"/>
          <w:szCs w:val="24"/>
        </w:rPr>
      </w:pPr>
      <w:r w:rsidRPr="005A35E1">
        <w:rPr>
          <w:rFonts w:ascii="Bookman Old Style" w:eastAsia="Times New Roman" w:hAnsi="Bookman Old Style" w:cs="Times New Roman"/>
          <w:sz w:val="24"/>
          <w:szCs w:val="24"/>
        </w:rPr>
        <w:t>School counseling</w:t>
      </w:r>
    </w:p>
    <w:p w14:paraId="54461925" w14:textId="49155104" w:rsidR="00AD216D" w:rsidRPr="00630251" w:rsidRDefault="00552D02" w:rsidP="00390FFA">
      <w:pPr>
        <w:spacing w:line="360" w:lineRule="auto"/>
        <w:rPr>
          <w:rFonts w:ascii="Bookman Old Style" w:hAnsi="Bookman Old Style"/>
        </w:rPr>
      </w:pPr>
      <w:r w:rsidRPr="00630251">
        <w:rPr>
          <w:rFonts w:ascii="Bookman Old Style" w:hAnsi="Bookman Old Style"/>
        </w:rPr>
        <w:t xml:space="preserve">Students can develop an individualized specialization with their doctoral advisor and doctoral committee.  </w:t>
      </w:r>
      <w:r w:rsidR="00E56456" w:rsidRPr="00630251">
        <w:rPr>
          <w:rFonts w:ascii="Bookman Old Style" w:hAnsi="Bookman Old Style"/>
        </w:rPr>
        <w:t xml:space="preserve">Please see the Curriculum section </w:t>
      </w:r>
      <w:r w:rsidR="00123EB0" w:rsidRPr="00630251">
        <w:rPr>
          <w:rFonts w:ascii="Bookman Old Style" w:hAnsi="Bookman Old Style"/>
        </w:rPr>
        <w:t xml:space="preserve">in this </w:t>
      </w:r>
      <w:r w:rsidR="008956C5" w:rsidRPr="00630251">
        <w:rPr>
          <w:rFonts w:ascii="Bookman Old Style" w:hAnsi="Bookman Old Style"/>
          <w:i/>
        </w:rPr>
        <w:t xml:space="preserve">Doctoral </w:t>
      </w:r>
      <w:r w:rsidR="00123EB0" w:rsidRPr="00630251">
        <w:rPr>
          <w:rFonts w:ascii="Bookman Old Style" w:hAnsi="Bookman Old Style"/>
          <w:i/>
        </w:rPr>
        <w:t>Handbook</w:t>
      </w:r>
      <w:r w:rsidR="00123EB0" w:rsidRPr="00630251">
        <w:rPr>
          <w:rFonts w:ascii="Bookman Old Style" w:hAnsi="Bookman Old Style"/>
        </w:rPr>
        <w:t xml:space="preserve"> </w:t>
      </w:r>
      <w:r w:rsidR="00E56456" w:rsidRPr="00630251">
        <w:rPr>
          <w:rFonts w:ascii="Bookman Old Style" w:hAnsi="Bookman Old Style"/>
        </w:rPr>
        <w:t>for more detailed information regarding the program of study</w:t>
      </w:r>
      <w:r w:rsidR="00123EB0" w:rsidRPr="00630251">
        <w:rPr>
          <w:rFonts w:ascii="Bookman Old Style" w:hAnsi="Bookman Old Style"/>
        </w:rPr>
        <w:t xml:space="preserve"> and </w:t>
      </w:r>
      <w:r w:rsidR="008956C5" w:rsidRPr="00630251">
        <w:rPr>
          <w:rFonts w:ascii="Bookman Old Style" w:hAnsi="Bookman Old Style"/>
        </w:rPr>
        <w:t xml:space="preserve">consult </w:t>
      </w:r>
      <w:r w:rsidR="00123EB0" w:rsidRPr="00630251">
        <w:rPr>
          <w:rFonts w:ascii="Bookman Old Style" w:hAnsi="Bookman Old Style"/>
        </w:rPr>
        <w:t xml:space="preserve">the </w:t>
      </w:r>
      <w:r w:rsidR="00123EB0" w:rsidRPr="00630251">
        <w:rPr>
          <w:rFonts w:ascii="Bookman Old Style" w:hAnsi="Bookman Old Style"/>
          <w:i/>
        </w:rPr>
        <w:t>Graduate Catalog</w:t>
      </w:r>
      <w:r w:rsidR="00123EB0" w:rsidRPr="00630251">
        <w:rPr>
          <w:rFonts w:ascii="Bookman Old Style" w:hAnsi="Bookman Old Style"/>
        </w:rPr>
        <w:t xml:space="preserve"> for course descriptions. </w:t>
      </w:r>
    </w:p>
    <w:p w14:paraId="7D373C2A" w14:textId="77777777" w:rsidR="00552D02" w:rsidRPr="00630251" w:rsidRDefault="00552D02" w:rsidP="00390FFA">
      <w:pPr>
        <w:spacing w:line="360" w:lineRule="auto"/>
        <w:outlineLvl w:val="0"/>
        <w:rPr>
          <w:rFonts w:ascii="Bookman Old Style" w:hAnsi="Bookman Old Style"/>
          <w:i/>
        </w:rPr>
      </w:pPr>
    </w:p>
    <w:p w14:paraId="50E7557E" w14:textId="51D1EB28" w:rsidR="00AD216D" w:rsidRPr="00630251" w:rsidRDefault="00AD216D" w:rsidP="00B164B0">
      <w:pPr>
        <w:pStyle w:val="Heading2"/>
      </w:pPr>
      <w:bookmarkStart w:id="18" w:name="_Toc87109168"/>
      <w:r w:rsidRPr="00630251">
        <w:t>Community Counseling and Wellness Center</w:t>
      </w:r>
      <w:bookmarkEnd w:id="18"/>
    </w:p>
    <w:p w14:paraId="3457D0F6" w14:textId="42F36C5A" w:rsidR="00E3530F" w:rsidRPr="002518D0" w:rsidRDefault="00A75D64" w:rsidP="00390FFA">
      <w:pPr>
        <w:spacing w:line="360" w:lineRule="auto"/>
        <w:rPr>
          <w:rFonts w:ascii="Bookman Old Style" w:hAnsi="Bookman Old Style"/>
          <w:i/>
        </w:rPr>
      </w:pPr>
      <w:r w:rsidRPr="005A35E1">
        <w:rPr>
          <w:rFonts w:ascii="Bookman Old Style" w:hAnsi="Bookman Old Style" w:cstheme="minorHAnsi"/>
        </w:rPr>
        <w:t>The new Counseling and Wellness Center is an integral part of the PhD in Counseling and Supervision program. The Center provides virtual services for area residents including students, parents, and alumni and extends counseling services in other languages, such as Spanish and Arabic</w:t>
      </w:r>
      <w:r w:rsidR="002518D0">
        <w:rPr>
          <w:rFonts w:ascii="Bookman Old Style" w:hAnsi="Bookman Old Style" w:cstheme="minorHAnsi"/>
        </w:rPr>
        <w:t>,</w:t>
      </w:r>
      <w:r w:rsidRPr="005A35E1">
        <w:rPr>
          <w:rFonts w:ascii="Bookman Old Style" w:hAnsi="Bookman Old Style" w:cstheme="minorHAnsi"/>
        </w:rPr>
        <w:t xml:space="preserve"> to clients. Rooms to be used in the future are wired with new state-of-the-art video-recording equipment for clinical supervision including a play therapy room and a sand tray room. The clinic will also expand the Filial Therapy Program for parents and children to participate in parent-child relationship training and special play sessions.</w:t>
      </w:r>
    </w:p>
    <w:p w14:paraId="77249836" w14:textId="77777777" w:rsidR="00E3530F" w:rsidRPr="00630251" w:rsidRDefault="00E3530F" w:rsidP="00390FFA">
      <w:pPr>
        <w:spacing w:line="360" w:lineRule="auto"/>
        <w:rPr>
          <w:rFonts w:ascii="Bookman Old Style" w:hAnsi="Bookman Old Style"/>
          <w:i/>
        </w:rPr>
      </w:pPr>
    </w:p>
    <w:p w14:paraId="699B98FE" w14:textId="27F82EB5" w:rsidR="00AD216D" w:rsidRPr="00630251" w:rsidRDefault="00AD216D" w:rsidP="00B164B0">
      <w:pPr>
        <w:pStyle w:val="Heading2"/>
      </w:pPr>
      <w:bookmarkStart w:id="19" w:name="_Toc87109169"/>
      <w:r w:rsidRPr="00630251">
        <w:t>Global Focus</w:t>
      </w:r>
      <w:bookmarkEnd w:id="19"/>
    </w:p>
    <w:p w14:paraId="03198A5F" w14:textId="3FDD3550" w:rsidR="008E3104" w:rsidRPr="00630251" w:rsidRDefault="00660B05" w:rsidP="00390FFA">
      <w:pPr>
        <w:spacing w:line="360" w:lineRule="auto"/>
        <w:rPr>
          <w:rFonts w:ascii="Bookman Old Style" w:hAnsi="Bookman Old Style"/>
        </w:rPr>
      </w:pPr>
      <w:r w:rsidRPr="00630251">
        <w:rPr>
          <w:rFonts w:ascii="Bookman Old Style" w:hAnsi="Bookman Old Style"/>
        </w:rPr>
        <w:t>D</w:t>
      </w:r>
      <w:r w:rsidR="000E0BAC" w:rsidRPr="00630251">
        <w:rPr>
          <w:rFonts w:ascii="Bookman Old Style" w:hAnsi="Bookman Old Style"/>
        </w:rPr>
        <w:t xml:space="preserve">octoral </w:t>
      </w:r>
      <w:r w:rsidR="00AD216D" w:rsidRPr="00630251">
        <w:rPr>
          <w:rFonts w:ascii="Bookman Old Style" w:hAnsi="Bookman Old Style"/>
        </w:rPr>
        <w:t xml:space="preserve">internships and experiences </w:t>
      </w:r>
      <w:r w:rsidRPr="00630251">
        <w:rPr>
          <w:rFonts w:ascii="Bookman Old Style" w:hAnsi="Bookman Old Style"/>
        </w:rPr>
        <w:t xml:space="preserve">are available </w:t>
      </w:r>
      <w:r w:rsidR="00AD216D" w:rsidRPr="00630251">
        <w:rPr>
          <w:rFonts w:ascii="Bookman Old Style" w:hAnsi="Bookman Old Style"/>
        </w:rPr>
        <w:t xml:space="preserve">at additional instructional sites at Wenzhou Kean in China and Kean Ocean in Toms </w:t>
      </w:r>
      <w:r w:rsidR="00AD216D" w:rsidRPr="00630251">
        <w:rPr>
          <w:rFonts w:ascii="Bookman Old Style" w:hAnsi="Bookman Old Style"/>
        </w:rPr>
        <w:lastRenderedPageBreak/>
        <w:t>River</w:t>
      </w:r>
      <w:r w:rsidR="00E3530F" w:rsidRPr="00630251">
        <w:rPr>
          <w:rFonts w:ascii="Bookman Old Style" w:hAnsi="Bookman Old Style"/>
        </w:rPr>
        <w:t xml:space="preserve">. These sites </w:t>
      </w:r>
      <w:r w:rsidR="00AD216D" w:rsidRPr="00630251">
        <w:rPr>
          <w:rFonts w:ascii="Bookman Old Style" w:hAnsi="Bookman Old Style"/>
        </w:rPr>
        <w:t>help Kean University “to become a globalized university: uniquely global, uniquely</w:t>
      </w:r>
      <w:r w:rsidR="00291349" w:rsidRPr="00630251">
        <w:rPr>
          <w:rFonts w:ascii="Bookman Old Style" w:hAnsi="Bookman Old Style"/>
        </w:rPr>
        <w:t xml:space="preserve"> Kean” (Strategic Plan, Goal 6).</w:t>
      </w:r>
    </w:p>
    <w:p w14:paraId="05DE11C4" w14:textId="77777777" w:rsidR="008E3104" w:rsidRPr="00630251" w:rsidRDefault="008E3104" w:rsidP="00390FFA">
      <w:pPr>
        <w:spacing w:line="360" w:lineRule="auto"/>
        <w:rPr>
          <w:rFonts w:ascii="Bookman Old Style" w:hAnsi="Bookman Old Style"/>
        </w:rPr>
      </w:pPr>
    </w:p>
    <w:p w14:paraId="335C48F9" w14:textId="77777777" w:rsidR="008E3104" w:rsidRPr="00630251" w:rsidRDefault="008E3104" w:rsidP="00B164B0">
      <w:pPr>
        <w:pStyle w:val="Heading2"/>
      </w:pPr>
      <w:bookmarkStart w:id="20" w:name="_Toc87109170"/>
      <w:r w:rsidRPr="00630251">
        <w:t>Accreditation</w:t>
      </w:r>
      <w:bookmarkEnd w:id="20"/>
    </w:p>
    <w:p w14:paraId="60F06A17" w14:textId="6C07E5B3" w:rsidR="00086178" w:rsidRPr="00630251" w:rsidRDefault="008E3104" w:rsidP="00390FFA">
      <w:pPr>
        <w:spacing w:line="360" w:lineRule="auto"/>
        <w:rPr>
          <w:rFonts w:ascii="Bookman Old Style" w:hAnsi="Bookman Old Style"/>
        </w:rPr>
      </w:pPr>
      <w:r w:rsidRPr="00630251">
        <w:rPr>
          <w:rFonts w:ascii="Bookman Old Style" w:hAnsi="Bookman Old Style"/>
        </w:rPr>
        <w:t xml:space="preserve">Kean University </w:t>
      </w:r>
      <w:r w:rsidR="00E3530F" w:rsidRPr="00630251">
        <w:rPr>
          <w:rFonts w:ascii="Bookman Old Style" w:hAnsi="Bookman Old Style"/>
        </w:rPr>
        <w:t xml:space="preserve">has submitted its self-study for </w:t>
      </w:r>
      <w:r w:rsidRPr="00630251">
        <w:rPr>
          <w:rFonts w:ascii="Bookman Old Style" w:hAnsi="Bookman Old Style"/>
        </w:rPr>
        <w:t>accreditation from the Council for Accreditation of Counseling and Related Education Programs (CACREP). CACREP has no provisional status for new programs</w:t>
      </w:r>
      <w:r w:rsidR="000A3243" w:rsidRPr="00630251">
        <w:rPr>
          <w:rFonts w:ascii="Bookman Old Style" w:hAnsi="Bookman Old Style"/>
        </w:rPr>
        <w:t>; therefore, t</w:t>
      </w:r>
      <w:r w:rsidRPr="00630251">
        <w:rPr>
          <w:rFonts w:ascii="Bookman Old Style" w:hAnsi="Bookman Old Style"/>
        </w:rPr>
        <w:t>he timeline for the accreditation process</w:t>
      </w:r>
      <w:r w:rsidR="00086178" w:rsidRPr="00630251">
        <w:rPr>
          <w:rFonts w:ascii="Bookman Old Style" w:hAnsi="Bookman Old Style"/>
        </w:rPr>
        <w:t xml:space="preserve"> is as follows:</w:t>
      </w:r>
    </w:p>
    <w:p w14:paraId="1CEA0B72" w14:textId="03EC917F" w:rsidR="00086178" w:rsidRPr="00630251" w:rsidRDefault="00086178" w:rsidP="00FC3559">
      <w:pPr>
        <w:pStyle w:val="ListParagraph"/>
        <w:numPr>
          <w:ilvl w:val="0"/>
          <w:numId w:val="12"/>
        </w:numPr>
        <w:spacing w:after="0" w:line="360" w:lineRule="auto"/>
        <w:rPr>
          <w:rFonts w:ascii="Bookman Old Style" w:hAnsi="Bookman Old Style"/>
          <w:sz w:val="24"/>
          <w:szCs w:val="24"/>
        </w:rPr>
      </w:pPr>
      <w:r w:rsidRPr="00630251">
        <w:rPr>
          <w:rFonts w:ascii="Bookman Old Style" w:hAnsi="Bookman Old Style"/>
          <w:sz w:val="24"/>
          <w:szCs w:val="24"/>
        </w:rPr>
        <w:t>The PhD program appl</w:t>
      </w:r>
      <w:r w:rsidR="00E3530F" w:rsidRPr="00630251">
        <w:rPr>
          <w:rFonts w:ascii="Bookman Old Style" w:hAnsi="Bookman Old Style"/>
          <w:sz w:val="24"/>
          <w:szCs w:val="24"/>
        </w:rPr>
        <w:t>ied</w:t>
      </w:r>
      <w:r w:rsidRPr="00630251">
        <w:rPr>
          <w:rFonts w:ascii="Bookman Old Style" w:hAnsi="Bookman Old Style"/>
          <w:sz w:val="24"/>
          <w:szCs w:val="24"/>
        </w:rPr>
        <w:t xml:space="preserve"> for initial accreditation </w:t>
      </w:r>
      <w:r w:rsidR="0080082C" w:rsidRPr="00630251">
        <w:rPr>
          <w:rFonts w:ascii="Bookman Old Style" w:hAnsi="Bookman Old Style"/>
          <w:sz w:val="24"/>
          <w:szCs w:val="24"/>
        </w:rPr>
        <w:t xml:space="preserve">in </w:t>
      </w:r>
      <w:r w:rsidRPr="00630251">
        <w:rPr>
          <w:rFonts w:ascii="Bookman Old Style" w:hAnsi="Bookman Old Style"/>
          <w:sz w:val="24"/>
          <w:szCs w:val="24"/>
        </w:rPr>
        <w:t>2019</w:t>
      </w:r>
      <w:r w:rsidR="0080082C" w:rsidRPr="00630251">
        <w:rPr>
          <w:rStyle w:val="apple-converted-space"/>
          <w:rFonts w:ascii="Bookman Old Style" w:hAnsi="Bookman Old Style" w:cs="Arial"/>
          <w:sz w:val="24"/>
          <w:szCs w:val="24"/>
        </w:rPr>
        <w:t>-2020.</w:t>
      </w:r>
      <w:r w:rsidRPr="00630251">
        <w:rPr>
          <w:rFonts w:ascii="Bookman Old Style" w:hAnsi="Bookman Old Style"/>
          <w:sz w:val="24"/>
          <w:szCs w:val="24"/>
        </w:rPr>
        <w:t xml:space="preserve"> </w:t>
      </w:r>
    </w:p>
    <w:p w14:paraId="798FF348" w14:textId="7123C849" w:rsidR="00086178" w:rsidRPr="00630251" w:rsidRDefault="00086178" w:rsidP="00FC3559">
      <w:pPr>
        <w:pStyle w:val="ListParagraph"/>
        <w:numPr>
          <w:ilvl w:val="0"/>
          <w:numId w:val="12"/>
        </w:numPr>
        <w:spacing w:after="0" w:line="360" w:lineRule="auto"/>
        <w:rPr>
          <w:rFonts w:ascii="Bookman Old Style" w:hAnsi="Bookman Old Style"/>
          <w:sz w:val="24"/>
          <w:szCs w:val="24"/>
        </w:rPr>
      </w:pPr>
      <w:r w:rsidRPr="00630251">
        <w:rPr>
          <w:rFonts w:ascii="Bookman Old Style" w:hAnsi="Bookman Old Style"/>
          <w:sz w:val="24"/>
          <w:szCs w:val="24"/>
        </w:rPr>
        <w:t xml:space="preserve">On-Site Evaluation time frame is </w:t>
      </w:r>
      <w:r w:rsidR="0080082C" w:rsidRPr="00630251">
        <w:rPr>
          <w:rFonts w:ascii="Bookman Old Style" w:hAnsi="Bookman Old Style"/>
          <w:sz w:val="24"/>
          <w:szCs w:val="24"/>
        </w:rPr>
        <w:t>AY 202</w:t>
      </w:r>
      <w:r w:rsidR="00E3530F" w:rsidRPr="00630251">
        <w:rPr>
          <w:rFonts w:ascii="Bookman Old Style" w:hAnsi="Bookman Old Style"/>
          <w:sz w:val="24"/>
          <w:szCs w:val="24"/>
        </w:rPr>
        <w:t>1 or 2022</w:t>
      </w:r>
      <w:r w:rsidRPr="00630251">
        <w:rPr>
          <w:rFonts w:ascii="Bookman Old Style" w:hAnsi="Bookman Old Style"/>
          <w:sz w:val="24"/>
          <w:szCs w:val="24"/>
        </w:rPr>
        <w:t xml:space="preserve">.  </w:t>
      </w:r>
    </w:p>
    <w:p w14:paraId="74E6A1C8" w14:textId="53CF51D5" w:rsidR="00086178" w:rsidRPr="00630251" w:rsidRDefault="00086178" w:rsidP="00FC3559">
      <w:pPr>
        <w:pStyle w:val="ListParagraph"/>
        <w:numPr>
          <w:ilvl w:val="0"/>
          <w:numId w:val="12"/>
        </w:numPr>
        <w:spacing w:after="0" w:line="360" w:lineRule="auto"/>
        <w:rPr>
          <w:rFonts w:ascii="Bookman Old Style" w:hAnsi="Bookman Old Style"/>
          <w:sz w:val="24"/>
          <w:szCs w:val="24"/>
        </w:rPr>
      </w:pPr>
      <w:r w:rsidRPr="00630251">
        <w:rPr>
          <w:rFonts w:ascii="Bookman Old Style" w:hAnsi="Bookman Old Style"/>
          <w:sz w:val="24"/>
          <w:szCs w:val="24"/>
        </w:rPr>
        <w:t xml:space="preserve">Completion of </w:t>
      </w:r>
      <w:r w:rsidR="0080082C" w:rsidRPr="00630251">
        <w:rPr>
          <w:rFonts w:ascii="Bookman Old Style" w:hAnsi="Bookman Old Style"/>
          <w:sz w:val="24"/>
          <w:szCs w:val="24"/>
        </w:rPr>
        <w:t>PhD in Counseling and Supervision</w:t>
      </w:r>
      <w:r w:rsidRPr="00630251">
        <w:rPr>
          <w:rFonts w:ascii="Bookman Old Style" w:hAnsi="Bookman Old Style"/>
          <w:sz w:val="24"/>
          <w:szCs w:val="24"/>
        </w:rPr>
        <w:t xml:space="preserve"> by student in </w:t>
      </w:r>
      <w:r w:rsidR="006230A4" w:rsidRPr="00630251">
        <w:rPr>
          <w:rFonts w:ascii="Bookman Old Style" w:hAnsi="Bookman Old Style"/>
          <w:sz w:val="24"/>
          <w:szCs w:val="24"/>
        </w:rPr>
        <w:t xml:space="preserve">Fall 2021 or </w:t>
      </w:r>
      <w:r w:rsidRPr="00630251">
        <w:rPr>
          <w:rFonts w:ascii="Bookman Old Style" w:hAnsi="Bookman Old Style"/>
          <w:sz w:val="24"/>
          <w:szCs w:val="24"/>
        </w:rPr>
        <w:t>Spring 202</w:t>
      </w:r>
      <w:r w:rsidR="006230A4" w:rsidRPr="00630251">
        <w:rPr>
          <w:rFonts w:ascii="Bookman Old Style" w:hAnsi="Bookman Old Style"/>
          <w:sz w:val="24"/>
          <w:szCs w:val="24"/>
        </w:rPr>
        <w:t>2</w:t>
      </w:r>
      <w:r w:rsidRPr="00630251">
        <w:rPr>
          <w:rFonts w:ascii="Bookman Old Style" w:hAnsi="Bookman Old Style"/>
          <w:sz w:val="24"/>
          <w:szCs w:val="24"/>
        </w:rPr>
        <w:t xml:space="preserve"> (A minimum of one graduate is required </w:t>
      </w:r>
      <w:r w:rsidR="00660B05" w:rsidRPr="00630251">
        <w:rPr>
          <w:rFonts w:ascii="Bookman Old Style" w:hAnsi="Bookman Old Style"/>
          <w:sz w:val="24"/>
          <w:szCs w:val="24"/>
        </w:rPr>
        <w:t xml:space="preserve">to </w:t>
      </w:r>
      <w:r w:rsidR="00930097" w:rsidRPr="00630251">
        <w:rPr>
          <w:rFonts w:ascii="Bookman Old Style" w:hAnsi="Bookman Old Style"/>
          <w:sz w:val="24"/>
          <w:szCs w:val="24"/>
        </w:rPr>
        <w:t>complete accreditation</w:t>
      </w:r>
      <w:r w:rsidRPr="00630251">
        <w:rPr>
          <w:rFonts w:ascii="Bookman Old Style" w:hAnsi="Bookman Old Style"/>
          <w:sz w:val="24"/>
          <w:szCs w:val="24"/>
        </w:rPr>
        <w:t>)</w:t>
      </w:r>
    </w:p>
    <w:p w14:paraId="46A78D92" w14:textId="46E20E94" w:rsidR="00E869B6" w:rsidRPr="00630251" w:rsidRDefault="00086178" w:rsidP="00390FFA">
      <w:pPr>
        <w:spacing w:line="360" w:lineRule="auto"/>
        <w:rPr>
          <w:rFonts w:ascii="Bookman Old Style" w:hAnsi="Bookman Old Style"/>
        </w:rPr>
      </w:pPr>
      <w:r w:rsidRPr="00630251">
        <w:rPr>
          <w:rFonts w:ascii="Bookman Old Style" w:hAnsi="Bookman Old Style"/>
        </w:rPr>
        <w:t>The</w:t>
      </w:r>
      <w:r w:rsidR="0080082C" w:rsidRPr="00630251">
        <w:rPr>
          <w:rFonts w:ascii="Bookman Old Style" w:hAnsi="Bookman Old Style"/>
        </w:rPr>
        <w:t xml:space="preserve"> initial cohort began in the </w:t>
      </w:r>
      <w:r w:rsidRPr="00630251">
        <w:rPr>
          <w:rFonts w:ascii="Bookman Old Style" w:hAnsi="Bookman Old Style"/>
        </w:rPr>
        <w:t>fall 2018 semeste</w:t>
      </w:r>
      <w:r w:rsidR="0080082C" w:rsidRPr="00630251">
        <w:rPr>
          <w:rFonts w:ascii="Bookman Old Style" w:hAnsi="Bookman Old Style"/>
        </w:rPr>
        <w:t>r</w:t>
      </w:r>
      <w:r w:rsidR="006230A4" w:rsidRPr="00630251">
        <w:rPr>
          <w:rFonts w:ascii="Bookman Old Style" w:hAnsi="Bookman Old Style"/>
        </w:rPr>
        <w:t xml:space="preserve"> and the fourth cohort began in Fall 2021.</w:t>
      </w:r>
    </w:p>
    <w:p w14:paraId="28676800" w14:textId="77777777" w:rsidR="002518D0" w:rsidRPr="002518D0" w:rsidRDefault="002518D0" w:rsidP="002518D0"/>
    <w:p w14:paraId="62F27D51" w14:textId="632A4039" w:rsidR="005E72BE" w:rsidRPr="00630251" w:rsidRDefault="008F332A" w:rsidP="00B164B0">
      <w:pPr>
        <w:pStyle w:val="Heading2"/>
      </w:pPr>
      <w:bookmarkStart w:id="21" w:name="_Toc87109171"/>
      <w:r w:rsidRPr="00630251">
        <w:t xml:space="preserve">Counselor Education </w:t>
      </w:r>
      <w:r w:rsidR="00C37091" w:rsidRPr="00630251">
        <w:t>Faculty</w:t>
      </w:r>
      <w:bookmarkEnd w:id="21"/>
    </w:p>
    <w:p w14:paraId="7C216E6E" w14:textId="5F9730AB" w:rsidR="008F332A" w:rsidRPr="00630251" w:rsidRDefault="008F332A" w:rsidP="000D65F1">
      <w:pPr>
        <w:rPr>
          <w:rFonts w:ascii="Bookman Old Style" w:hAnsi="Bookman Old Style"/>
          <w:i/>
        </w:rPr>
      </w:pPr>
      <w:r w:rsidRPr="00630251">
        <w:rPr>
          <w:rFonts w:ascii="Bookman Old Style" w:hAnsi="Bookman Old Style"/>
          <w:i/>
        </w:rPr>
        <w:t>Doctoral Faculty Indicated by</w:t>
      </w:r>
      <w:r w:rsidR="002D3709" w:rsidRPr="00630251">
        <w:rPr>
          <w:rFonts w:ascii="Bookman Old Style" w:hAnsi="Bookman Old Style"/>
          <w:i/>
        </w:rPr>
        <w:t>*</w:t>
      </w:r>
    </w:p>
    <w:p w14:paraId="4632F75F" w14:textId="2C48DCE4" w:rsidR="00A13952" w:rsidRPr="00630251" w:rsidRDefault="00A13952" w:rsidP="000D65F1">
      <w:pPr>
        <w:rPr>
          <w:rFonts w:ascii="Bookman Old Style" w:hAnsi="Bookman Old Style"/>
          <w:i/>
        </w:rPr>
      </w:pPr>
    </w:p>
    <w:tbl>
      <w:tblPr>
        <w:tblStyle w:val="TableGrid"/>
        <w:tblW w:w="9715" w:type="dxa"/>
        <w:tblLayout w:type="fixed"/>
        <w:tblLook w:val="04A0" w:firstRow="1" w:lastRow="0" w:firstColumn="1" w:lastColumn="0" w:noHBand="0" w:noVBand="1"/>
      </w:tblPr>
      <w:tblGrid>
        <w:gridCol w:w="1615"/>
        <w:gridCol w:w="2610"/>
        <w:gridCol w:w="1530"/>
        <w:gridCol w:w="1440"/>
        <w:gridCol w:w="2520"/>
      </w:tblGrid>
      <w:tr w:rsidR="00A13952" w:rsidRPr="002518D0" w14:paraId="65B5FB01" w14:textId="77777777" w:rsidTr="0095115E">
        <w:tc>
          <w:tcPr>
            <w:tcW w:w="1615" w:type="dxa"/>
          </w:tcPr>
          <w:p w14:paraId="281211B4" w14:textId="77777777" w:rsidR="00A13952" w:rsidRPr="005A35E1" w:rsidRDefault="00A13952" w:rsidP="0095115E">
            <w:pPr>
              <w:rPr>
                <w:rFonts w:asciiTheme="minorHAnsi" w:hAnsiTheme="minorHAnsi" w:cstheme="minorHAnsi"/>
                <w:b/>
                <w:sz w:val="18"/>
                <w:szCs w:val="18"/>
              </w:rPr>
            </w:pPr>
            <w:r w:rsidRPr="005A35E1">
              <w:rPr>
                <w:rFonts w:asciiTheme="minorHAnsi" w:hAnsiTheme="minorHAnsi" w:cstheme="minorHAnsi"/>
                <w:b/>
                <w:sz w:val="18"/>
                <w:szCs w:val="18"/>
              </w:rPr>
              <w:t>Core</w:t>
            </w:r>
          </w:p>
          <w:p w14:paraId="583DE196" w14:textId="77777777" w:rsidR="00A13952" w:rsidRPr="005A35E1" w:rsidRDefault="00A13952" w:rsidP="0095115E">
            <w:pPr>
              <w:rPr>
                <w:rFonts w:asciiTheme="minorHAnsi" w:hAnsiTheme="minorHAnsi" w:cstheme="minorHAnsi"/>
                <w:b/>
                <w:sz w:val="18"/>
                <w:szCs w:val="18"/>
              </w:rPr>
            </w:pPr>
            <w:r w:rsidRPr="005A35E1">
              <w:rPr>
                <w:rFonts w:asciiTheme="minorHAnsi" w:hAnsiTheme="minorHAnsi" w:cstheme="minorHAnsi"/>
                <w:b/>
                <w:sz w:val="18"/>
                <w:szCs w:val="18"/>
              </w:rPr>
              <w:t>Faculty</w:t>
            </w:r>
          </w:p>
        </w:tc>
        <w:tc>
          <w:tcPr>
            <w:tcW w:w="2610" w:type="dxa"/>
          </w:tcPr>
          <w:p w14:paraId="59041500" w14:textId="77777777" w:rsidR="00A13952" w:rsidRPr="005A35E1" w:rsidRDefault="00A13952" w:rsidP="0095115E">
            <w:pPr>
              <w:rPr>
                <w:rFonts w:asciiTheme="minorHAnsi" w:hAnsiTheme="minorHAnsi" w:cstheme="minorHAnsi"/>
                <w:b/>
                <w:sz w:val="18"/>
                <w:szCs w:val="18"/>
              </w:rPr>
            </w:pPr>
            <w:r w:rsidRPr="005A35E1">
              <w:rPr>
                <w:rFonts w:asciiTheme="minorHAnsi" w:hAnsiTheme="minorHAnsi" w:cstheme="minorHAnsi"/>
                <w:b/>
                <w:sz w:val="18"/>
                <w:szCs w:val="18"/>
              </w:rPr>
              <w:t>Degrees</w:t>
            </w:r>
          </w:p>
        </w:tc>
        <w:tc>
          <w:tcPr>
            <w:tcW w:w="1530" w:type="dxa"/>
          </w:tcPr>
          <w:p w14:paraId="0CA69538" w14:textId="77777777" w:rsidR="00A13952" w:rsidRPr="005A35E1" w:rsidRDefault="00A13952" w:rsidP="0095115E">
            <w:pPr>
              <w:rPr>
                <w:rFonts w:asciiTheme="minorHAnsi" w:hAnsiTheme="minorHAnsi" w:cstheme="minorHAnsi"/>
                <w:b/>
                <w:sz w:val="18"/>
                <w:szCs w:val="18"/>
              </w:rPr>
            </w:pPr>
            <w:r w:rsidRPr="005A35E1">
              <w:rPr>
                <w:rFonts w:asciiTheme="minorHAnsi" w:hAnsiTheme="minorHAnsi" w:cstheme="minorHAnsi"/>
                <w:b/>
                <w:sz w:val="18"/>
                <w:szCs w:val="18"/>
              </w:rPr>
              <w:t>Rank</w:t>
            </w:r>
          </w:p>
        </w:tc>
        <w:tc>
          <w:tcPr>
            <w:tcW w:w="1440" w:type="dxa"/>
          </w:tcPr>
          <w:p w14:paraId="6DB72E41" w14:textId="77777777" w:rsidR="00A13952" w:rsidRPr="005A35E1" w:rsidRDefault="00A13952" w:rsidP="0095115E">
            <w:pPr>
              <w:rPr>
                <w:rFonts w:asciiTheme="minorHAnsi" w:hAnsiTheme="minorHAnsi" w:cstheme="minorHAnsi"/>
                <w:b/>
                <w:sz w:val="18"/>
                <w:szCs w:val="18"/>
              </w:rPr>
            </w:pPr>
            <w:r w:rsidRPr="005A35E1">
              <w:rPr>
                <w:rFonts w:asciiTheme="minorHAnsi" w:hAnsiTheme="minorHAnsi" w:cstheme="minorHAnsi"/>
                <w:b/>
                <w:sz w:val="18"/>
                <w:szCs w:val="18"/>
              </w:rPr>
              <w:t>License</w:t>
            </w:r>
          </w:p>
          <w:p w14:paraId="27765433" w14:textId="77777777" w:rsidR="00A13952" w:rsidRPr="005A35E1" w:rsidRDefault="00A13952" w:rsidP="0095115E">
            <w:pPr>
              <w:rPr>
                <w:rFonts w:asciiTheme="minorHAnsi" w:hAnsiTheme="minorHAnsi" w:cstheme="minorHAnsi"/>
                <w:b/>
                <w:sz w:val="18"/>
                <w:szCs w:val="18"/>
              </w:rPr>
            </w:pPr>
          </w:p>
        </w:tc>
        <w:tc>
          <w:tcPr>
            <w:tcW w:w="2520" w:type="dxa"/>
          </w:tcPr>
          <w:p w14:paraId="0188E141" w14:textId="77777777" w:rsidR="00A13952" w:rsidRPr="005A35E1" w:rsidRDefault="00A13952" w:rsidP="0095115E">
            <w:pPr>
              <w:rPr>
                <w:rFonts w:asciiTheme="minorHAnsi" w:hAnsiTheme="minorHAnsi" w:cstheme="minorHAnsi"/>
                <w:b/>
                <w:sz w:val="18"/>
                <w:szCs w:val="18"/>
              </w:rPr>
            </w:pPr>
            <w:r w:rsidRPr="005A35E1">
              <w:rPr>
                <w:rFonts w:asciiTheme="minorHAnsi" w:hAnsiTheme="minorHAnsi" w:cstheme="minorHAnsi"/>
                <w:b/>
                <w:sz w:val="18"/>
                <w:szCs w:val="18"/>
              </w:rPr>
              <w:t>Research Areas</w:t>
            </w:r>
          </w:p>
          <w:p w14:paraId="7B361AFB" w14:textId="77777777" w:rsidR="00A13952" w:rsidRPr="005A35E1" w:rsidRDefault="00A13952" w:rsidP="0095115E">
            <w:pPr>
              <w:rPr>
                <w:rFonts w:asciiTheme="minorHAnsi" w:hAnsiTheme="minorHAnsi" w:cstheme="minorHAnsi"/>
                <w:b/>
                <w:sz w:val="18"/>
                <w:szCs w:val="18"/>
              </w:rPr>
            </w:pPr>
          </w:p>
        </w:tc>
      </w:tr>
      <w:tr w:rsidR="00A13952" w:rsidRPr="002518D0" w14:paraId="4D3BC647" w14:textId="77777777" w:rsidTr="0095115E">
        <w:trPr>
          <w:trHeight w:val="863"/>
        </w:trPr>
        <w:tc>
          <w:tcPr>
            <w:tcW w:w="1615" w:type="dxa"/>
          </w:tcPr>
          <w:p w14:paraId="116B496E"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*Michael</w:t>
            </w:r>
          </w:p>
          <w:p w14:paraId="5BECC24C"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Bobbitt</w:t>
            </w:r>
          </w:p>
        </w:tc>
        <w:tc>
          <w:tcPr>
            <w:tcW w:w="2610" w:type="dxa"/>
          </w:tcPr>
          <w:p w14:paraId="24E6C670"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BS, MS Missouri State University</w:t>
            </w:r>
          </w:p>
          <w:p w14:paraId="44576E96"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PhD, Western Michigan University</w:t>
            </w:r>
          </w:p>
        </w:tc>
        <w:tc>
          <w:tcPr>
            <w:tcW w:w="1530" w:type="dxa"/>
          </w:tcPr>
          <w:p w14:paraId="693A374C" w14:textId="77777777" w:rsidR="00A13952" w:rsidRPr="005A35E1" w:rsidRDefault="00A13952" w:rsidP="0095115E">
            <w:pPr>
              <w:rPr>
                <w:rFonts w:asciiTheme="minorHAnsi" w:hAnsiTheme="minorHAnsi" w:cstheme="minorHAnsi"/>
                <w:b/>
                <w:bCs/>
                <w:sz w:val="18"/>
                <w:szCs w:val="18"/>
              </w:rPr>
            </w:pPr>
            <w:r w:rsidRPr="005A35E1">
              <w:rPr>
                <w:rStyle w:val="Strong"/>
                <w:rFonts w:asciiTheme="minorHAnsi" w:hAnsiTheme="minorHAnsi" w:cstheme="minorHAnsi"/>
                <w:b w:val="0"/>
                <w:bCs w:val="0"/>
                <w:sz w:val="18"/>
                <w:szCs w:val="18"/>
              </w:rPr>
              <w:t>Assistant Professor</w:t>
            </w:r>
          </w:p>
        </w:tc>
        <w:tc>
          <w:tcPr>
            <w:tcW w:w="1440" w:type="dxa"/>
          </w:tcPr>
          <w:p w14:paraId="79685165"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LPC</w:t>
            </w:r>
          </w:p>
        </w:tc>
        <w:tc>
          <w:tcPr>
            <w:tcW w:w="2520" w:type="dxa"/>
          </w:tcPr>
          <w:p w14:paraId="32079A63" w14:textId="04629761"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Social Justice</w:t>
            </w:r>
            <w:r w:rsidR="002518D0">
              <w:rPr>
                <w:rFonts w:asciiTheme="minorHAnsi" w:hAnsiTheme="minorHAnsi" w:cstheme="minorHAnsi"/>
                <w:sz w:val="18"/>
                <w:szCs w:val="18"/>
              </w:rPr>
              <w:t>,</w:t>
            </w:r>
            <w:r w:rsidRPr="005A35E1">
              <w:rPr>
                <w:rFonts w:asciiTheme="minorHAnsi" w:hAnsiTheme="minorHAnsi" w:cstheme="minorHAnsi"/>
                <w:sz w:val="18"/>
                <w:szCs w:val="18"/>
              </w:rPr>
              <w:t xml:space="preserve"> </w:t>
            </w:r>
          </w:p>
          <w:p w14:paraId="68BA83D5" w14:textId="71A34D4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Advocacy</w:t>
            </w:r>
            <w:r w:rsidR="002518D0">
              <w:rPr>
                <w:rFonts w:asciiTheme="minorHAnsi" w:hAnsiTheme="minorHAnsi" w:cstheme="minorHAnsi"/>
                <w:sz w:val="18"/>
                <w:szCs w:val="18"/>
              </w:rPr>
              <w:t>,</w:t>
            </w:r>
          </w:p>
          <w:p w14:paraId="5660613D" w14:textId="0136FC10"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Suicide Assessment</w:t>
            </w:r>
            <w:r w:rsidR="002518D0">
              <w:rPr>
                <w:rFonts w:asciiTheme="minorHAnsi" w:hAnsiTheme="minorHAnsi" w:cstheme="minorHAnsi"/>
                <w:sz w:val="18"/>
                <w:szCs w:val="18"/>
              </w:rPr>
              <w:t>,</w:t>
            </w:r>
          </w:p>
          <w:p w14:paraId="4A7F395A" w14:textId="61B3B543"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Natural Disasters</w:t>
            </w:r>
            <w:r w:rsidR="002518D0">
              <w:rPr>
                <w:rFonts w:asciiTheme="minorHAnsi" w:hAnsiTheme="minorHAnsi" w:cstheme="minorHAnsi"/>
                <w:sz w:val="18"/>
                <w:szCs w:val="18"/>
              </w:rPr>
              <w:t>,</w:t>
            </w:r>
          </w:p>
          <w:p w14:paraId="0DC80385"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Group Counseling</w:t>
            </w:r>
          </w:p>
        </w:tc>
      </w:tr>
      <w:tr w:rsidR="00A13952" w:rsidRPr="002518D0" w14:paraId="67727D21" w14:textId="77777777" w:rsidTr="0095115E">
        <w:trPr>
          <w:trHeight w:val="863"/>
        </w:trPr>
        <w:tc>
          <w:tcPr>
            <w:tcW w:w="1615" w:type="dxa"/>
          </w:tcPr>
          <w:p w14:paraId="09327E25"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*Stephanie Dorais</w:t>
            </w:r>
          </w:p>
        </w:tc>
        <w:tc>
          <w:tcPr>
            <w:tcW w:w="2610" w:type="dxa"/>
          </w:tcPr>
          <w:p w14:paraId="711DF794"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BS, New York University</w:t>
            </w:r>
          </w:p>
          <w:p w14:paraId="25AFD411"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MA, Regent University</w:t>
            </w:r>
          </w:p>
          <w:p w14:paraId="656747D8"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 xml:space="preserve">PhD, College of William &amp; Mary </w:t>
            </w:r>
          </w:p>
        </w:tc>
        <w:tc>
          <w:tcPr>
            <w:tcW w:w="1530" w:type="dxa"/>
          </w:tcPr>
          <w:p w14:paraId="463C2819" w14:textId="77777777" w:rsidR="00A13952" w:rsidRPr="005A35E1" w:rsidRDefault="00A13952" w:rsidP="0095115E">
            <w:pPr>
              <w:rPr>
                <w:rStyle w:val="Strong"/>
                <w:rFonts w:asciiTheme="minorHAnsi" w:hAnsiTheme="minorHAnsi" w:cstheme="minorHAnsi"/>
                <w:b w:val="0"/>
                <w:bCs w:val="0"/>
                <w:sz w:val="18"/>
                <w:szCs w:val="18"/>
              </w:rPr>
            </w:pPr>
            <w:r w:rsidRPr="005A35E1">
              <w:rPr>
                <w:rStyle w:val="Strong"/>
                <w:rFonts w:asciiTheme="minorHAnsi" w:hAnsiTheme="minorHAnsi" w:cstheme="minorHAnsi"/>
                <w:b w:val="0"/>
                <w:bCs w:val="0"/>
                <w:sz w:val="18"/>
                <w:szCs w:val="18"/>
              </w:rPr>
              <w:t>Assistant</w:t>
            </w:r>
          </w:p>
          <w:p w14:paraId="0CDB1FE0" w14:textId="77777777" w:rsidR="00A13952" w:rsidRPr="005A35E1" w:rsidRDefault="00A13952" w:rsidP="0095115E">
            <w:pPr>
              <w:rPr>
                <w:rStyle w:val="Strong"/>
                <w:rFonts w:asciiTheme="minorHAnsi" w:hAnsiTheme="minorHAnsi" w:cstheme="minorHAnsi"/>
                <w:b w:val="0"/>
                <w:bCs w:val="0"/>
                <w:sz w:val="18"/>
                <w:szCs w:val="18"/>
              </w:rPr>
            </w:pPr>
            <w:r w:rsidRPr="005A35E1">
              <w:rPr>
                <w:rStyle w:val="Strong"/>
                <w:rFonts w:asciiTheme="minorHAnsi" w:hAnsiTheme="minorHAnsi" w:cstheme="minorHAnsi"/>
                <w:b w:val="0"/>
                <w:bCs w:val="0"/>
                <w:sz w:val="18"/>
                <w:szCs w:val="18"/>
              </w:rPr>
              <w:t>Professor</w:t>
            </w:r>
          </w:p>
        </w:tc>
        <w:tc>
          <w:tcPr>
            <w:tcW w:w="1440" w:type="dxa"/>
          </w:tcPr>
          <w:p w14:paraId="4D629137"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LPC,</w:t>
            </w:r>
          </w:p>
          <w:p w14:paraId="5969D7B3"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NCC</w:t>
            </w:r>
          </w:p>
        </w:tc>
        <w:tc>
          <w:tcPr>
            <w:tcW w:w="2520" w:type="dxa"/>
          </w:tcPr>
          <w:p w14:paraId="4C84DD5F"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Contemplative Science,</w:t>
            </w:r>
          </w:p>
          <w:p w14:paraId="202D5C35"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Longitudinal Intervention Research,</w:t>
            </w:r>
          </w:p>
          <w:p w14:paraId="073716CD"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Spirituality</w:t>
            </w:r>
          </w:p>
        </w:tc>
      </w:tr>
      <w:tr w:rsidR="00A13952" w:rsidRPr="002518D0" w14:paraId="3738E21D" w14:textId="77777777" w:rsidTr="0095115E">
        <w:trPr>
          <w:trHeight w:val="863"/>
        </w:trPr>
        <w:tc>
          <w:tcPr>
            <w:tcW w:w="1615" w:type="dxa"/>
          </w:tcPr>
          <w:p w14:paraId="2E373FD8" w14:textId="77777777" w:rsidR="00A13952" w:rsidRPr="005A35E1" w:rsidRDefault="00A13952" w:rsidP="0095115E">
            <w:pPr>
              <w:pStyle w:val="sc-bodytext"/>
              <w:spacing w:before="0" w:beforeAutospacing="0" w:after="0" w:afterAutospacing="0" w:line="315" w:lineRule="atLeast"/>
              <w:rPr>
                <w:rFonts w:asciiTheme="minorHAnsi" w:hAnsiTheme="minorHAnsi" w:cstheme="minorHAnsi"/>
                <w:sz w:val="18"/>
                <w:szCs w:val="18"/>
              </w:rPr>
            </w:pPr>
            <w:r w:rsidRPr="005A35E1">
              <w:rPr>
                <w:rStyle w:val="Strong"/>
                <w:rFonts w:asciiTheme="minorHAnsi" w:eastAsiaTheme="majorEastAsia" w:hAnsiTheme="minorHAnsi" w:cstheme="minorHAnsi"/>
                <w:b w:val="0"/>
                <w:sz w:val="18"/>
                <w:szCs w:val="18"/>
              </w:rPr>
              <w:t>Juneau Gary</w:t>
            </w:r>
          </w:p>
        </w:tc>
        <w:tc>
          <w:tcPr>
            <w:tcW w:w="2610" w:type="dxa"/>
          </w:tcPr>
          <w:p w14:paraId="189907AE" w14:textId="699EE7D5"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BA</w:t>
            </w:r>
            <w:r w:rsidR="002518D0">
              <w:rPr>
                <w:rFonts w:asciiTheme="minorHAnsi" w:hAnsiTheme="minorHAnsi" w:cstheme="minorHAnsi"/>
                <w:sz w:val="18"/>
                <w:szCs w:val="18"/>
              </w:rPr>
              <w:t>,</w:t>
            </w:r>
            <w:r w:rsidRPr="005A35E1">
              <w:rPr>
                <w:rFonts w:asciiTheme="minorHAnsi" w:hAnsiTheme="minorHAnsi" w:cstheme="minorHAnsi"/>
                <w:sz w:val="18"/>
                <w:szCs w:val="18"/>
              </w:rPr>
              <w:t xml:space="preserve"> Adelphi University</w:t>
            </w:r>
          </w:p>
          <w:p w14:paraId="41C85941" w14:textId="3283C05E"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PsyD</w:t>
            </w:r>
            <w:r w:rsidR="002518D0">
              <w:rPr>
                <w:rFonts w:asciiTheme="minorHAnsi" w:hAnsiTheme="minorHAnsi" w:cstheme="minorHAnsi"/>
                <w:sz w:val="18"/>
                <w:szCs w:val="18"/>
              </w:rPr>
              <w:t>,</w:t>
            </w:r>
            <w:r w:rsidRPr="005A35E1">
              <w:rPr>
                <w:rFonts w:asciiTheme="minorHAnsi" w:hAnsiTheme="minorHAnsi" w:cstheme="minorHAnsi"/>
                <w:sz w:val="18"/>
                <w:szCs w:val="18"/>
              </w:rPr>
              <w:t xml:space="preserve"> Rutgers University </w:t>
            </w:r>
          </w:p>
        </w:tc>
        <w:tc>
          <w:tcPr>
            <w:tcW w:w="1530" w:type="dxa"/>
          </w:tcPr>
          <w:p w14:paraId="3E14F18C"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Professor</w:t>
            </w:r>
          </w:p>
        </w:tc>
        <w:tc>
          <w:tcPr>
            <w:tcW w:w="1440" w:type="dxa"/>
          </w:tcPr>
          <w:p w14:paraId="44836705"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Psych.</w:t>
            </w:r>
          </w:p>
          <w:p w14:paraId="0013F885"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LPC</w:t>
            </w:r>
          </w:p>
          <w:p w14:paraId="1931C7A8"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DRCC</w:t>
            </w:r>
          </w:p>
        </w:tc>
        <w:tc>
          <w:tcPr>
            <w:tcW w:w="2520" w:type="dxa"/>
          </w:tcPr>
          <w:p w14:paraId="25C53A7F" w14:textId="437079BA"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International Counseling</w:t>
            </w:r>
            <w:r w:rsidR="002518D0">
              <w:rPr>
                <w:rFonts w:asciiTheme="minorHAnsi" w:hAnsiTheme="minorHAnsi" w:cstheme="minorHAnsi"/>
                <w:sz w:val="18"/>
                <w:szCs w:val="18"/>
              </w:rPr>
              <w:t>,</w:t>
            </w:r>
          </w:p>
          <w:p w14:paraId="1A61DFB1" w14:textId="2CAA5E38"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Multicultural Counseling</w:t>
            </w:r>
            <w:r w:rsidR="002518D0">
              <w:rPr>
                <w:rFonts w:asciiTheme="minorHAnsi" w:hAnsiTheme="minorHAnsi" w:cstheme="minorHAnsi"/>
                <w:sz w:val="18"/>
                <w:szCs w:val="18"/>
              </w:rPr>
              <w:t>,</w:t>
            </w:r>
          </w:p>
          <w:p w14:paraId="37CF4A7D"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Disaster &amp; Refugee Response</w:t>
            </w:r>
          </w:p>
          <w:p w14:paraId="2669784D" w14:textId="77777777" w:rsidR="00A13952" w:rsidRPr="005A35E1" w:rsidRDefault="00A13952" w:rsidP="0095115E">
            <w:pPr>
              <w:rPr>
                <w:rFonts w:asciiTheme="minorHAnsi" w:hAnsiTheme="minorHAnsi" w:cstheme="minorHAnsi"/>
                <w:sz w:val="18"/>
                <w:szCs w:val="18"/>
              </w:rPr>
            </w:pPr>
          </w:p>
        </w:tc>
      </w:tr>
      <w:tr w:rsidR="00A13952" w:rsidRPr="002518D0" w14:paraId="3551D4D2" w14:textId="77777777" w:rsidTr="0095115E">
        <w:trPr>
          <w:trHeight w:val="863"/>
        </w:trPr>
        <w:tc>
          <w:tcPr>
            <w:tcW w:w="1615" w:type="dxa"/>
          </w:tcPr>
          <w:p w14:paraId="1C473898"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Shana Gelin</w:t>
            </w:r>
          </w:p>
        </w:tc>
        <w:tc>
          <w:tcPr>
            <w:tcW w:w="2610" w:type="dxa"/>
          </w:tcPr>
          <w:p w14:paraId="7352F2B0"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lang w:val="it-IT"/>
              </w:rPr>
            </w:pPr>
            <w:r w:rsidRPr="005A35E1">
              <w:rPr>
                <w:rFonts w:asciiTheme="minorHAnsi" w:hAnsiTheme="minorHAnsi" w:cstheme="minorHAnsi"/>
                <w:sz w:val="18"/>
                <w:szCs w:val="18"/>
                <w:lang w:val="it-IT"/>
              </w:rPr>
              <w:t>BA, Rider University</w:t>
            </w:r>
          </w:p>
          <w:p w14:paraId="5035311D"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lang w:val="it-IT"/>
              </w:rPr>
            </w:pPr>
            <w:r w:rsidRPr="005A35E1">
              <w:rPr>
                <w:rFonts w:asciiTheme="minorHAnsi" w:hAnsiTheme="minorHAnsi" w:cstheme="minorHAnsi"/>
                <w:sz w:val="18"/>
                <w:szCs w:val="18"/>
                <w:lang w:val="it-IT"/>
              </w:rPr>
              <w:t>MA, Rider University</w:t>
            </w:r>
          </w:p>
          <w:p w14:paraId="23AA0406"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Doctoral Candidate, Syracuse University</w:t>
            </w:r>
          </w:p>
        </w:tc>
        <w:tc>
          <w:tcPr>
            <w:tcW w:w="1530" w:type="dxa"/>
          </w:tcPr>
          <w:p w14:paraId="4C690F87"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Assistant Professor</w:t>
            </w:r>
          </w:p>
        </w:tc>
        <w:tc>
          <w:tcPr>
            <w:tcW w:w="1440" w:type="dxa"/>
          </w:tcPr>
          <w:p w14:paraId="75859478"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LAC</w:t>
            </w:r>
          </w:p>
        </w:tc>
        <w:tc>
          <w:tcPr>
            <w:tcW w:w="2520" w:type="dxa"/>
          </w:tcPr>
          <w:p w14:paraId="14A1BB3F" w14:textId="77777777" w:rsidR="002518D0" w:rsidRDefault="00A13952" w:rsidP="0095115E">
            <w:pPr>
              <w:rPr>
                <w:rFonts w:asciiTheme="minorHAnsi" w:hAnsiTheme="minorHAnsi" w:cstheme="minorHAnsi"/>
                <w:color w:val="222222"/>
                <w:sz w:val="18"/>
                <w:szCs w:val="18"/>
                <w:shd w:val="clear" w:color="auto" w:fill="FFFFFF"/>
              </w:rPr>
            </w:pPr>
            <w:r w:rsidRPr="005A35E1">
              <w:rPr>
                <w:rFonts w:asciiTheme="minorHAnsi" w:hAnsiTheme="minorHAnsi" w:cstheme="minorHAnsi"/>
                <w:color w:val="222222"/>
                <w:sz w:val="18"/>
                <w:szCs w:val="18"/>
                <w:shd w:val="clear" w:color="auto" w:fill="FFFFFF"/>
              </w:rPr>
              <w:t xml:space="preserve">Feminism in Counseling &amp; Counselor Education, </w:t>
            </w:r>
          </w:p>
          <w:p w14:paraId="0BAEAEEB" w14:textId="77777777" w:rsidR="002518D0" w:rsidRDefault="00A13952" w:rsidP="0095115E">
            <w:pPr>
              <w:rPr>
                <w:rFonts w:asciiTheme="minorHAnsi" w:hAnsiTheme="minorHAnsi" w:cstheme="minorHAnsi"/>
                <w:color w:val="222222"/>
                <w:sz w:val="18"/>
                <w:szCs w:val="18"/>
                <w:shd w:val="clear" w:color="auto" w:fill="FFFFFF"/>
              </w:rPr>
            </w:pPr>
            <w:r w:rsidRPr="005A35E1">
              <w:rPr>
                <w:rFonts w:asciiTheme="minorHAnsi" w:hAnsiTheme="minorHAnsi" w:cstheme="minorHAnsi"/>
                <w:color w:val="222222"/>
                <w:sz w:val="18"/>
                <w:szCs w:val="18"/>
                <w:shd w:val="clear" w:color="auto" w:fill="FFFFFF"/>
              </w:rPr>
              <w:t xml:space="preserve">Feminist Pedagogy, </w:t>
            </w:r>
          </w:p>
          <w:p w14:paraId="209DA50D" w14:textId="254CBB00"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color w:val="222222"/>
                <w:sz w:val="18"/>
                <w:szCs w:val="18"/>
                <w:shd w:val="clear" w:color="auto" w:fill="FFFFFF"/>
              </w:rPr>
              <w:t>Counseling Black Women, Multicultural Counseling</w:t>
            </w:r>
          </w:p>
          <w:p w14:paraId="5AD19519" w14:textId="77777777" w:rsidR="00A13952" w:rsidRPr="005A35E1" w:rsidRDefault="00A13952" w:rsidP="0095115E">
            <w:pPr>
              <w:rPr>
                <w:rFonts w:asciiTheme="minorHAnsi" w:hAnsiTheme="minorHAnsi" w:cstheme="minorHAnsi"/>
                <w:sz w:val="18"/>
                <w:szCs w:val="18"/>
              </w:rPr>
            </w:pPr>
          </w:p>
        </w:tc>
      </w:tr>
      <w:tr w:rsidR="00A13952" w:rsidRPr="002518D0" w14:paraId="4F492889" w14:textId="77777777" w:rsidTr="0095115E">
        <w:trPr>
          <w:trHeight w:val="863"/>
        </w:trPr>
        <w:tc>
          <w:tcPr>
            <w:tcW w:w="1615" w:type="dxa"/>
          </w:tcPr>
          <w:p w14:paraId="1F5E55FB" w14:textId="77777777" w:rsidR="00A13952" w:rsidRPr="005A35E1" w:rsidRDefault="00A13952" w:rsidP="0095115E">
            <w:pPr>
              <w:pStyle w:val="sc-bodytext"/>
              <w:spacing w:before="0" w:beforeAutospacing="0" w:after="0" w:afterAutospacing="0" w:line="315" w:lineRule="atLeast"/>
              <w:rPr>
                <w:rFonts w:asciiTheme="minorHAnsi" w:hAnsiTheme="minorHAnsi" w:cstheme="minorHAnsi"/>
                <w:sz w:val="18"/>
                <w:szCs w:val="18"/>
              </w:rPr>
            </w:pPr>
            <w:r w:rsidRPr="005A35E1">
              <w:rPr>
                <w:rStyle w:val="Strong"/>
                <w:rFonts w:asciiTheme="minorHAnsi" w:eastAsiaTheme="majorEastAsia" w:hAnsiTheme="minorHAnsi" w:cstheme="minorHAnsi"/>
                <w:b w:val="0"/>
                <w:sz w:val="18"/>
                <w:szCs w:val="18"/>
              </w:rPr>
              <w:lastRenderedPageBreak/>
              <w:t xml:space="preserve">*Robert Kitzinger </w:t>
            </w:r>
          </w:p>
          <w:p w14:paraId="011541EC" w14:textId="77777777" w:rsidR="00A13952" w:rsidRPr="005A35E1" w:rsidRDefault="00A13952" w:rsidP="0095115E">
            <w:pPr>
              <w:rPr>
                <w:rFonts w:asciiTheme="minorHAnsi" w:hAnsiTheme="minorHAnsi" w:cstheme="minorHAnsi"/>
                <w:sz w:val="18"/>
                <w:szCs w:val="18"/>
              </w:rPr>
            </w:pPr>
          </w:p>
          <w:p w14:paraId="278EB601"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p>
        </w:tc>
        <w:tc>
          <w:tcPr>
            <w:tcW w:w="2610" w:type="dxa"/>
          </w:tcPr>
          <w:p w14:paraId="28E911D8" w14:textId="28FEAA80"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BA</w:t>
            </w:r>
            <w:r w:rsidR="002518D0">
              <w:rPr>
                <w:rFonts w:asciiTheme="minorHAnsi" w:hAnsiTheme="minorHAnsi" w:cstheme="minorHAnsi"/>
                <w:sz w:val="18"/>
                <w:szCs w:val="18"/>
              </w:rPr>
              <w:t>,</w:t>
            </w:r>
            <w:r w:rsidRPr="005A35E1">
              <w:rPr>
                <w:rFonts w:asciiTheme="minorHAnsi" w:hAnsiTheme="minorHAnsi" w:cstheme="minorHAnsi"/>
                <w:sz w:val="18"/>
                <w:szCs w:val="18"/>
              </w:rPr>
              <w:t xml:space="preserve"> Slippery Rock University</w:t>
            </w:r>
            <w:r w:rsidRPr="005A35E1">
              <w:rPr>
                <w:rStyle w:val="apple-converted-space"/>
                <w:rFonts w:asciiTheme="minorHAnsi" w:eastAsiaTheme="majorEastAsia" w:hAnsiTheme="minorHAnsi" w:cstheme="minorHAnsi"/>
                <w:sz w:val="18"/>
                <w:szCs w:val="18"/>
              </w:rPr>
              <w:t> </w:t>
            </w:r>
          </w:p>
          <w:p w14:paraId="105E4368"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MA, PhD, University of North Carolina-Charlotte</w:t>
            </w:r>
          </w:p>
        </w:tc>
        <w:tc>
          <w:tcPr>
            <w:tcW w:w="1530" w:type="dxa"/>
          </w:tcPr>
          <w:p w14:paraId="0B4CA3E5" w14:textId="77777777" w:rsidR="00A13952" w:rsidRPr="005A35E1" w:rsidRDefault="00A13952" w:rsidP="005A35E1">
            <w:pPr>
              <w:pStyle w:val="sc-bodytext"/>
              <w:spacing w:before="0" w:beforeAutospacing="0" w:after="0" w:afterAutospacing="0"/>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Assistant Professor</w:t>
            </w:r>
          </w:p>
          <w:p w14:paraId="16383F61" w14:textId="77777777" w:rsidR="00A13952" w:rsidRPr="005A35E1" w:rsidRDefault="00A13952" w:rsidP="0095115E">
            <w:pPr>
              <w:rPr>
                <w:rFonts w:asciiTheme="minorHAnsi" w:hAnsiTheme="minorHAnsi" w:cstheme="minorHAnsi"/>
                <w:sz w:val="18"/>
                <w:szCs w:val="18"/>
              </w:rPr>
            </w:pPr>
            <w:r w:rsidRPr="005A35E1">
              <w:rPr>
                <w:rStyle w:val="Strong"/>
                <w:rFonts w:asciiTheme="minorHAnsi" w:eastAsiaTheme="majorEastAsia" w:hAnsiTheme="minorHAnsi" w:cstheme="minorHAnsi"/>
                <w:b w:val="0"/>
                <w:sz w:val="18"/>
                <w:szCs w:val="18"/>
              </w:rPr>
              <w:t xml:space="preserve">PhD Clinical Coordinator </w:t>
            </w:r>
          </w:p>
        </w:tc>
        <w:tc>
          <w:tcPr>
            <w:tcW w:w="1440" w:type="dxa"/>
          </w:tcPr>
          <w:p w14:paraId="06E42A65"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LPC</w:t>
            </w:r>
          </w:p>
        </w:tc>
        <w:tc>
          <w:tcPr>
            <w:tcW w:w="2520" w:type="dxa"/>
          </w:tcPr>
          <w:p w14:paraId="7A3B1EB8" w14:textId="6134506F"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Group Counseling</w:t>
            </w:r>
            <w:r w:rsidR="002518D0">
              <w:rPr>
                <w:rFonts w:asciiTheme="minorHAnsi" w:hAnsiTheme="minorHAnsi" w:cstheme="minorHAnsi"/>
                <w:sz w:val="18"/>
                <w:szCs w:val="18"/>
              </w:rPr>
              <w:t>,</w:t>
            </w:r>
            <w:r w:rsidRPr="005A35E1">
              <w:rPr>
                <w:rFonts w:asciiTheme="minorHAnsi" w:hAnsiTheme="minorHAnsi" w:cstheme="minorHAnsi"/>
                <w:sz w:val="18"/>
                <w:szCs w:val="18"/>
              </w:rPr>
              <w:t xml:space="preserve"> </w:t>
            </w:r>
          </w:p>
          <w:p w14:paraId="49167FFA" w14:textId="0970BDDF"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Qualitative Methods</w:t>
            </w:r>
            <w:r w:rsidR="002518D0">
              <w:rPr>
                <w:rFonts w:asciiTheme="minorHAnsi" w:hAnsiTheme="minorHAnsi" w:cstheme="minorHAnsi"/>
                <w:sz w:val="18"/>
                <w:szCs w:val="18"/>
              </w:rPr>
              <w:t>,</w:t>
            </w:r>
          </w:p>
          <w:p w14:paraId="343E261E" w14:textId="2DF537E0"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Substance Use Disorders</w:t>
            </w:r>
            <w:r w:rsidR="002518D0">
              <w:rPr>
                <w:rFonts w:asciiTheme="minorHAnsi" w:hAnsiTheme="minorHAnsi" w:cstheme="minorHAnsi"/>
                <w:sz w:val="18"/>
                <w:szCs w:val="18"/>
              </w:rPr>
              <w:t>,</w:t>
            </w:r>
            <w:r w:rsidRPr="005A35E1">
              <w:rPr>
                <w:rFonts w:asciiTheme="minorHAnsi" w:hAnsiTheme="minorHAnsi" w:cstheme="minorHAnsi"/>
                <w:sz w:val="18"/>
                <w:szCs w:val="18"/>
              </w:rPr>
              <w:t xml:space="preserve"> Motivational</w:t>
            </w:r>
            <w:r w:rsidR="002518D0">
              <w:rPr>
                <w:rFonts w:asciiTheme="minorHAnsi" w:hAnsiTheme="minorHAnsi" w:cstheme="minorHAnsi"/>
                <w:sz w:val="18"/>
                <w:szCs w:val="18"/>
              </w:rPr>
              <w:t xml:space="preserve"> </w:t>
            </w:r>
            <w:r w:rsidRPr="005A35E1">
              <w:rPr>
                <w:rFonts w:asciiTheme="minorHAnsi" w:hAnsiTheme="minorHAnsi" w:cstheme="minorHAnsi"/>
                <w:sz w:val="18"/>
                <w:szCs w:val="18"/>
              </w:rPr>
              <w:t>Interviewing</w:t>
            </w:r>
          </w:p>
        </w:tc>
      </w:tr>
      <w:tr w:rsidR="00A13952" w:rsidRPr="002518D0" w14:paraId="42B1435B" w14:textId="77777777" w:rsidTr="0095115E">
        <w:tc>
          <w:tcPr>
            <w:tcW w:w="1615" w:type="dxa"/>
          </w:tcPr>
          <w:p w14:paraId="44A4EF3A"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Christine Moll</w:t>
            </w:r>
          </w:p>
        </w:tc>
        <w:tc>
          <w:tcPr>
            <w:tcW w:w="2610" w:type="dxa"/>
          </w:tcPr>
          <w:p w14:paraId="067A6DA6" w14:textId="0E479F8F"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BA</w:t>
            </w:r>
            <w:r w:rsidR="002518D0">
              <w:rPr>
                <w:rStyle w:val="Strong"/>
                <w:rFonts w:asciiTheme="minorHAnsi" w:eastAsiaTheme="majorEastAsia" w:hAnsiTheme="minorHAnsi" w:cstheme="minorHAnsi"/>
                <w:b w:val="0"/>
                <w:sz w:val="18"/>
                <w:szCs w:val="18"/>
              </w:rPr>
              <w:t>,</w:t>
            </w:r>
            <w:r w:rsidRPr="005A35E1">
              <w:rPr>
                <w:rStyle w:val="Strong"/>
                <w:rFonts w:asciiTheme="minorHAnsi" w:eastAsiaTheme="majorEastAsia" w:hAnsiTheme="minorHAnsi" w:cstheme="minorHAnsi"/>
                <w:b w:val="0"/>
                <w:sz w:val="18"/>
                <w:szCs w:val="18"/>
              </w:rPr>
              <w:t xml:space="preserve"> Barry University</w:t>
            </w:r>
          </w:p>
          <w:p w14:paraId="21CD2A29" w14:textId="0FA4EDB5" w:rsidR="00A13952" w:rsidRPr="005A35E1" w:rsidRDefault="00A13952" w:rsidP="005A35E1">
            <w:pPr>
              <w:pStyle w:val="sc-bodytext"/>
              <w:spacing w:before="0" w:beforeAutospacing="0" w:after="0" w:afterAutospacing="0"/>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 xml:space="preserve">MS </w:t>
            </w:r>
            <w:r w:rsidR="002518D0">
              <w:rPr>
                <w:rStyle w:val="Strong"/>
                <w:rFonts w:asciiTheme="minorHAnsi" w:eastAsiaTheme="majorEastAsia" w:hAnsiTheme="minorHAnsi" w:cstheme="minorHAnsi"/>
                <w:b w:val="0"/>
                <w:sz w:val="18"/>
                <w:szCs w:val="18"/>
              </w:rPr>
              <w:t>,</w:t>
            </w:r>
            <w:r w:rsidRPr="005A35E1">
              <w:rPr>
                <w:rStyle w:val="Strong"/>
                <w:rFonts w:asciiTheme="minorHAnsi" w:eastAsiaTheme="majorEastAsia" w:hAnsiTheme="minorHAnsi" w:cstheme="minorHAnsi"/>
                <w:b w:val="0"/>
                <w:sz w:val="18"/>
                <w:szCs w:val="18"/>
              </w:rPr>
              <w:t>Canisius College</w:t>
            </w:r>
          </w:p>
          <w:p w14:paraId="56D72ADA" w14:textId="0E609EEC"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Style w:val="Strong"/>
                <w:rFonts w:asciiTheme="minorHAnsi" w:eastAsiaTheme="majorEastAsia" w:hAnsiTheme="minorHAnsi" w:cstheme="minorHAnsi"/>
                <w:b w:val="0"/>
                <w:sz w:val="18"/>
                <w:szCs w:val="18"/>
              </w:rPr>
              <w:t>PhD</w:t>
            </w:r>
            <w:r w:rsidR="002518D0">
              <w:rPr>
                <w:rStyle w:val="Strong"/>
                <w:rFonts w:asciiTheme="minorHAnsi" w:eastAsiaTheme="majorEastAsia" w:hAnsiTheme="minorHAnsi" w:cstheme="minorHAnsi"/>
                <w:b w:val="0"/>
                <w:sz w:val="18"/>
                <w:szCs w:val="18"/>
              </w:rPr>
              <w:t>,</w:t>
            </w:r>
            <w:r w:rsidRPr="005A35E1">
              <w:rPr>
                <w:rStyle w:val="Strong"/>
                <w:rFonts w:asciiTheme="minorHAnsi" w:eastAsiaTheme="majorEastAsia" w:hAnsiTheme="minorHAnsi" w:cstheme="minorHAnsi"/>
                <w:b w:val="0"/>
                <w:sz w:val="18"/>
                <w:szCs w:val="18"/>
              </w:rPr>
              <w:t xml:space="preserve"> Barry University</w:t>
            </w:r>
          </w:p>
        </w:tc>
        <w:tc>
          <w:tcPr>
            <w:tcW w:w="1530" w:type="dxa"/>
          </w:tcPr>
          <w:p w14:paraId="1793E3BC" w14:textId="77777777" w:rsidR="00A13952" w:rsidRPr="005A35E1" w:rsidRDefault="00A13952" w:rsidP="0095115E">
            <w:pPr>
              <w:rPr>
                <w:rStyle w:val="Strong"/>
                <w:rFonts w:asciiTheme="minorHAnsi" w:hAnsiTheme="minorHAnsi" w:cstheme="minorHAnsi"/>
                <w:b w:val="0"/>
                <w:sz w:val="18"/>
                <w:szCs w:val="18"/>
              </w:rPr>
            </w:pPr>
            <w:r w:rsidRPr="005A35E1">
              <w:rPr>
                <w:rFonts w:asciiTheme="minorHAnsi" w:hAnsiTheme="minorHAnsi" w:cstheme="minorHAnsi"/>
                <w:sz w:val="18"/>
                <w:szCs w:val="18"/>
              </w:rPr>
              <w:t>Assistant Professor</w:t>
            </w:r>
          </w:p>
        </w:tc>
        <w:tc>
          <w:tcPr>
            <w:tcW w:w="1440" w:type="dxa"/>
          </w:tcPr>
          <w:p w14:paraId="1F946469"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LMHC</w:t>
            </w:r>
          </w:p>
        </w:tc>
        <w:tc>
          <w:tcPr>
            <w:tcW w:w="2520" w:type="dxa"/>
          </w:tcPr>
          <w:p w14:paraId="1ADCE411" w14:textId="00E407C1"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Counseling Skills</w:t>
            </w:r>
            <w:r w:rsidR="002518D0">
              <w:rPr>
                <w:rFonts w:asciiTheme="minorHAnsi" w:hAnsiTheme="minorHAnsi" w:cstheme="minorHAnsi"/>
                <w:sz w:val="18"/>
                <w:szCs w:val="18"/>
              </w:rPr>
              <w:t>,</w:t>
            </w:r>
          </w:p>
          <w:p w14:paraId="27262470" w14:textId="4A7DD15E"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Counseling Women</w:t>
            </w:r>
            <w:r w:rsidR="002518D0">
              <w:rPr>
                <w:rFonts w:asciiTheme="minorHAnsi" w:hAnsiTheme="minorHAnsi" w:cstheme="minorHAnsi"/>
                <w:sz w:val="18"/>
                <w:szCs w:val="18"/>
              </w:rPr>
              <w:t>,</w:t>
            </w:r>
          </w:p>
          <w:p w14:paraId="14E7B7C5" w14:textId="77777777" w:rsidR="002518D0"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 xml:space="preserve">Spiritualty, </w:t>
            </w:r>
          </w:p>
          <w:p w14:paraId="1971ED82" w14:textId="336D5428"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Adult</w:t>
            </w:r>
            <w:r w:rsidR="002518D0">
              <w:rPr>
                <w:rFonts w:asciiTheme="minorHAnsi" w:hAnsiTheme="minorHAnsi" w:cstheme="minorHAnsi"/>
                <w:sz w:val="18"/>
                <w:szCs w:val="18"/>
              </w:rPr>
              <w:t xml:space="preserve"> </w:t>
            </w:r>
            <w:r w:rsidRPr="005A35E1">
              <w:rPr>
                <w:rFonts w:asciiTheme="minorHAnsi" w:hAnsiTheme="minorHAnsi" w:cstheme="minorHAnsi"/>
                <w:sz w:val="18"/>
                <w:szCs w:val="18"/>
              </w:rPr>
              <w:t>Development &amp; Aging</w:t>
            </w:r>
          </w:p>
        </w:tc>
      </w:tr>
      <w:tr w:rsidR="00A13952" w:rsidRPr="002518D0" w14:paraId="240DA838" w14:textId="77777777" w:rsidTr="0095115E">
        <w:tc>
          <w:tcPr>
            <w:tcW w:w="1615" w:type="dxa"/>
          </w:tcPr>
          <w:p w14:paraId="2571DD91"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 xml:space="preserve">Rebekah Pender </w:t>
            </w:r>
          </w:p>
        </w:tc>
        <w:tc>
          <w:tcPr>
            <w:tcW w:w="2610" w:type="dxa"/>
          </w:tcPr>
          <w:p w14:paraId="1C4DBF8C"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 xml:space="preserve">BA, MA University of Mary Hardin-Baylor </w:t>
            </w:r>
          </w:p>
          <w:p w14:paraId="6DBA165A" w14:textId="31F7A98D"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PhD</w:t>
            </w:r>
            <w:r w:rsidR="007D7B80">
              <w:rPr>
                <w:rFonts w:asciiTheme="minorHAnsi" w:hAnsiTheme="minorHAnsi" w:cstheme="minorHAnsi"/>
                <w:sz w:val="18"/>
                <w:szCs w:val="18"/>
              </w:rPr>
              <w:t>,</w:t>
            </w:r>
            <w:r w:rsidRPr="005A35E1">
              <w:rPr>
                <w:rFonts w:asciiTheme="minorHAnsi" w:hAnsiTheme="minorHAnsi" w:cstheme="minorHAnsi"/>
                <w:sz w:val="18"/>
                <w:szCs w:val="18"/>
              </w:rPr>
              <w:t xml:space="preserve"> St. Mary’s University</w:t>
            </w:r>
          </w:p>
        </w:tc>
        <w:tc>
          <w:tcPr>
            <w:tcW w:w="1530" w:type="dxa"/>
          </w:tcPr>
          <w:p w14:paraId="16F87941" w14:textId="77777777" w:rsidR="00A13952" w:rsidRPr="005A35E1" w:rsidRDefault="00A13952" w:rsidP="0095115E">
            <w:pPr>
              <w:rPr>
                <w:rStyle w:val="Strong"/>
                <w:rFonts w:asciiTheme="minorHAnsi" w:hAnsiTheme="minorHAnsi" w:cstheme="minorHAnsi"/>
                <w:b w:val="0"/>
                <w:sz w:val="18"/>
                <w:szCs w:val="18"/>
              </w:rPr>
            </w:pPr>
            <w:r w:rsidRPr="005A35E1">
              <w:rPr>
                <w:rStyle w:val="Strong"/>
                <w:rFonts w:asciiTheme="minorHAnsi" w:eastAsiaTheme="majorEastAsia" w:hAnsiTheme="minorHAnsi" w:cstheme="minorHAnsi"/>
                <w:b w:val="0"/>
                <w:sz w:val="18"/>
                <w:szCs w:val="18"/>
              </w:rPr>
              <w:t>Assistant Professor</w:t>
            </w:r>
          </w:p>
        </w:tc>
        <w:tc>
          <w:tcPr>
            <w:tcW w:w="1440" w:type="dxa"/>
          </w:tcPr>
          <w:p w14:paraId="55505E25"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LPC</w:t>
            </w:r>
          </w:p>
        </w:tc>
        <w:tc>
          <w:tcPr>
            <w:tcW w:w="2520" w:type="dxa"/>
          </w:tcPr>
          <w:p w14:paraId="07389FBD" w14:textId="129F1C3B"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Counseling Women</w:t>
            </w:r>
            <w:r w:rsidR="007D7B80">
              <w:rPr>
                <w:rFonts w:asciiTheme="minorHAnsi" w:hAnsiTheme="minorHAnsi" w:cstheme="minorHAnsi"/>
                <w:sz w:val="18"/>
                <w:szCs w:val="18"/>
              </w:rPr>
              <w:t>,</w:t>
            </w:r>
            <w:r w:rsidRPr="005A35E1">
              <w:rPr>
                <w:rFonts w:asciiTheme="minorHAnsi" w:hAnsiTheme="minorHAnsi" w:cstheme="minorHAnsi"/>
                <w:sz w:val="18"/>
                <w:szCs w:val="18"/>
              </w:rPr>
              <w:t xml:space="preserve"> </w:t>
            </w:r>
          </w:p>
          <w:p w14:paraId="2254D786" w14:textId="4C6B3A3D"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Counseling LGBTQ</w:t>
            </w:r>
            <w:r w:rsidR="007D7B80">
              <w:rPr>
                <w:rFonts w:asciiTheme="minorHAnsi" w:hAnsiTheme="minorHAnsi" w:cstheme="minorHAnsi"/>
                <w:sz w:val="18"/>
                <w:szCs w:val="18"/>
              </w:rPr>
              <w:t>,</w:t>
            </w:r>
          </w:p>
          <w:p w14:paraId="2BDCFC8F" w14:textId="7A4CBDFE"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Multicultural Counseling</w:t>
            </w:r>
            <w:r w:rsidR="007D7B80">
              <w:rPr>
                <w:rFonts w:asciiTheme="minorHAnsi" w:hAnsiTheme="minorHAnsi" w:cstheme="minorHAnsi"/>
                <w:sz w:val="18"/>
                <w:szCs w:val="18"/>
              </w:rPr>
              <w:t>,</w:t>
            </w:r>
          </w:p>
          <w:p w14:paraId="57D1BB5C" w14:textId="04425CD3"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 xml:space="preserve">Play </w:t>
            </w:r>
            <w:r w:rsidR="007D7B80">
              <w:rPr>
                <w:rFonts w:asciiTheme="minorHAnsi" w:hAnsiTheme="minorHAnsi" w:cstheme="minorHAnsi"/>
                <w:sz w:val="18"/>
                <w:szCs w:val="18"/>
              </w:rPr>
              <w:t>T</w:t>
            </w:r>
            <w:r w:rsidRPr="005A35E1">
              <w:rPr>
                <w:rFonts w:asciiTheme="minorHAnsi" w:hAnsiTheme="minorHAnsi" w:cstheme="minorHAnsi"/>
                <w:sz w:val="18"/>
                <w:szCs w:val="18"/>
              </w:rPr>
              <w:t>herapy</w:t>
            </w:r>
          </w:p>
        </w:tc>
      </w:tr>
      <w:tr w:rsidR="00A13952" w:rsidRPr="002518D0" w14:paraId="24D84257" w14:textId="77777777" w:rsidTr="0095115E">
        <w:tc>
          <w:tcPr>
            <w:tcW w:w="1615" w:type="dxa"/>
          </w:tcPr>
          <w:p w14:paraId="3AFB201F"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Jennifer Vinces-Cua</w:t>
            </w:r>
          </w:p>
        </w:tc>
        <w:tc>
          <w:tcPr>
            <w:tcW w:w="2610" w:type="dxa"/>
          </w:tcPr>
          <w:p w14:paraId="4F0C0C71"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BA, Hofstra University</w:t>
            </w:r>
          </w:p>
          <w:p w14:paraId="1C463A52"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MA, Nyack College</w:t>
            </w:r>
          </w:p>
          <w:p w14:paraId="4D382B83"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PhD, Liberty University</w:t>
            </w:r>
          </w:p>
        </w:tc>
        <w:tc>
          <w:tcPr>
            <w:tcW w:w="1530" w:type="dxa"/>
          </w:tcPr>
          <w:p w14:paraId="7EEA249E" w14:textId="77777777" w:rsidR="00A13952" w:rsidRPr="005A35E1" w:rsidRDefault="00A13952" w:rsidP="0095115E">
            <w:pPr>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 xml:space="preserve">Assistant </w:t>
            </w:r>
          </w:p>
          <w:p w14:paraId="778BAE0B" w14:textId="77777777" w:rsidR="00A13952" w:rsidRPr="005A35E1" w:rsidRDefault="00A13952" w:rsidP="0095115E">
            <w:pPr>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Professor</w:t>
            </w:r>
          </w:p>
        </w:tc>
        <w:tc>
          <w:tcPr>
            <w:tcW w:w="1440" w:type="dxa"/>
          </w:tcPr>
          <w:p w14:paraId="44A0C485"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LPC, LMHC, ACS, NCC</w:t>
            </w:r>
          </w:p>
        </w:tc>
        <w:tc>
          <w:tcPr>
            <w:tcW w:w="2520" w:type="dxa"/>
          </w:tcPr>
          <w:p w14:paraId="62E9AA00" w14:textId="77777777" w:rsidR="007D7B80"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 xml:space="preserve">Evidence Based Family Treatments for Juvenile Delinquency and Substance Use, </w:t>
            </w:r>
          </w:p>
          <w:p w14:paraId="322B6059" w14:textId="77777777" w:rsidR="007D7B80"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 xml:space="preserve">Spirituality, </w:t>
            </w:r>
          </w:p>
          <w:p w14:paraId="4D3373E5" w14:textId="77777777" w:rsidR="007D7B80"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 xml:space="preserve">Evidence Based Practices/ Quality Assurance, </w:t>
            </w:r>
          </w:p>
          <w:p w14:paraId="66A00B24" w14:textId="00EFB969"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Supervision and Consultation, National/International Model Transportability</w:t>
            </w:r>
          </w:p>
        </w:tc>
      </w:tr>
      <w:tr w:rsidR="00A13952" w:rsidRPr="002518D0" w14:paraId="49F33963" w14:textId="77777777" w:rsidTr="0095115E">
        <w:tc>
          <w:tcPr>
            <w:tcW w:w="1615" w:type="dxa"/>
          </w:tcPr>
          <w:p w14:paraId="1775CA6A" w14:textId="77777777" w:rsidR="00A13952" w:rsidRPr="005A35E1" w:rsidRDefault="00A13952" w:rsidP="0095115E">
            <w:pPr>
              <w:pStyle w:val="sc-bodytext"/>
              <w:spacing w:before="0" w:beforeAutospacing="0" w:after="0" w:afterAutospacing="0" w:line="315" w:lineRule="atLeast"/>
              <w:rPr>
                <w:rFonts w:asciiTheme="minorHAnsi" w:hAnsiTheme="minorHAnsi" w:cstheme="minorHAnsi"/>
                <w:sz w:val="18"/>
                <w:szCs w:val="18"/>
              </w:rPr>
            </w:pPr>
            <w:r w:rsidRPr="005A35E1">
              <w:rPr>
                <w:rStyle w:val="Strong"/>
                <w:rFonts w:asciiTheme="minorHAnsi" w:eastAsiaTheme="majorEastAsia" w:hAnsiTheme="minorHAnsi" w:cstheme="minorHAnsi"/>
                <w:b w:val="0"/>
                <w:sz w:val="18"/>
                <w:szCs w:val="18"/>
              </w:rPr>
              <w:t>*Jane Webber</w:t>
            </w:r>
          </w:p>
          <w:p w14:paraId="1CE310F0"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p>
        </w:tc>
        <w:tc>
          <w:tcPr>
            <w:tcW w:w="2610" w:type="dxa"/>
          </w:tcPr>
          <w:p w14:paraId="4E0D8527" w14:textId="058E3BF8"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BA</w:t>
            </w:r>
            <w:r w:rsidR="007D7B80">
              <w:rPr>
                <w:rFonts w:asciiTheme="minorHAnsi" w:hAnsiTheme="minorHAnsi" w:cstheme="minorHAnsi"/>
                <w:sz w:val="18"/>
                <w:szCs w:val="18"/>
              </w:rPr>
              <w:t>,</w:t>
            </w:r>
            <w:r w:rsidRPr="005A35E1">
              <w:rPr>
                <w:rFonts w:asciiTheme="minorHAnsi" w:hAnsiTheme="minorHAnsi" w:cstheme="minorHAnsi"/>
                <w:sz w:val="18"/>
                <w:szCs w:val="18"/>
              </w:rPr>
              <w:t xml:space="preserve"> Manhattanville College</w:t>
            </w:r>
          </w:p>
          <w:p w14:paraId="77BA0B52" w14:textId="5442DE1A"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M</w:t>
            </w:r>
            <w:r w:rsidR="007D7B80" w:rsidRPr="007D7B80">
              <w:rPr>
                <w:rFonts w:asciiTheme="minorHAnsi" w:hAnsiTheme="minorHAnsi" w:cstheme="minorHAnsi"/>
                <w:sz w:val="18"/>
                <w:szCs w:val="18"/>
              </w:rPr>
              <w:t>e</w:t>
            </w:r>
            <w:r w:rsidRPr="005A35E1">
              <w:rPr>
                <w:rFonts w:asciiTheme="minorHAnsi" w:hAnsiTheme="minorHAnsi" w:cstheme="minorHAnsi"/>
                <w:sz w:val="18"/>
                <w:szCs w:val="18"/>
              </w:rPr>
              <w:t>d</w:t>
            </w:r>
            <w:r w:rsidR="007D7B80">
              <w:rPr>
                <w:rFonts w:asciiTheme="minorHAnsi" w:hAnsiTheme="minorHAnsi" w:cstheme="minorHAnsi"/>
                <w:sz w:val="18"/>
                <w:szCs w:val="18"/>
              </w:rPr>
              <w:t>,</w:t>
            </w:r>
            <w:r w:rsidRPr="005A35E1">
              <w:rPr>
                <w:rFonts w:asciiTheme="minorHAnsi" w:hAnsiTheme="minorHAnsi" w:cstheme="minorHAnsi"/>
                <w:sz w:val="18"/>
                <w:szCs w:val="18"/>
              </w:rPr>
              <w:t xml:space="preserve"> Penn State University</w:t>
            </w:r>
          </w:p>
          <w:p w14:paraId="3751470B" w14:textId="10773220"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PhD</w:t>
            </w:r>
            <w:r w:rsidR="007D7B80">
              <w:rPr>
                <w:rFonts w:asciiTheme="minorHAnsi" w:hAnsiTheme="minorHAnsi" w:cstheme="minorHAnsi"/>
                <w:sz w:val="18"/>
                <w:szCs w:val="18"/>
              </w:rPr>
              <w:t>,</w:t>
            </w:r>
            <w:r w:rsidRPr="005A35E1">
              <w:rPr>
                <w:rFonts w:asciiTheme="minorHAnsi" w:hAnsiTheme="minorHAnsi" w:cstheme="minorHAnsi"/>
                <w:sz w:val="18"/>
                <w:szCs w:val="18"/>
              </w:rPr>
              <w:t xml:space="preserve"> Seton Hall University</w:t>
            </w:r>
          </w:p>
        </w:tc>
        <w:tc>
          <w:tcPr>
            <w:tcW w:w="1530" w:type="dxa"/>
          </w:tcPr>
          <w:p w14:paraId="441F4D62"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Assistant Professor,</w:t>
            </w:r>
          </w:p>
          <w:p w14:paraId="7FE88103"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Doctor Program</w:t>
            </w:r>
          </w:p>
          <w:p w14:paraId="15AA5D2F" w14:textId="77777777" w:rsidR="00A13952" w:rsidRPr="005A35E1" w:rsidRDefault="00A13952" w:rsidP="0095115E">
            <w:pPr>
              <w:rPr>
                <w:rStyle w:val="Strong"/>
                <w:rFonts w:asciiTheme="minorHAnsi" w:hAnsiTheme="minorHAnsi" w:cstheme="minorHAnsi"/>
                <w:b w:val="0"/>
                <w:sz w:val="18"/>
                <w:szCs w:val="18"/>
              </w:rPr>
            </w:pPr>
            <w:r w:rsidRPr="005A35E1">
              <w:rPr>
                <w:rFonts w:asciiTheme="minorHAnsi" w:hAnsiTheme="minorHAnsi" w:cstheme="minorHAnsi"/>
                <w:sz w:val="18"/>
                <w:szCs w:val="18"/>
              </w:rPr>
              <w:t>Coordinator</w:t>
            </w:r>
          </w:p>
        </w:tc>
        <w:tc>
          <w:tcPr>
            <w:tcW w:w="1440" w:type="dxa"/>
          </w:tcPr>
          <w:p w14:paraId="43C588C0"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 xml:space="preserve">LPC, DRCC </w:t>
            </w:r>
          </w:p>
          <w:p w14:paraId="0C1BFBD4"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ACS, NCC</w:t>
            </w:r>
          </w:p>
          <w:p w14:paraId="2898B1D5"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Student Personnel</w:t>
            </w:r>
          </w:p>
          <w:p w14:paraId="04EB0C9A"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Services,</w:t>
            </w:r>
          </w:p>
          <w:p w14:paraId="484F29B7"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Director-School Counseling</w:t>
            </w:r>
          </w:p>
          <w:p w14:paraId="20002D0C"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Principal/</w:t>
            </w:r>
          </w:p>
          <w:p w14:paraId="41CCD77D"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Supervisor</w:t>
            </w:r>
          </w:p>
          <w:p w14:paraId="6A739DBD"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School Psychologist</w:t>
            </w:r>
          </w:p>
        </w:tc>
        <w:tc>
          <w:tcPr>
            <w:tcW w:w="2520" w:type="dxa"/>
          </w:tcPr>
          <w:p w14:paraId="707758DD" w14:textId="22BDFBB5"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Trauma &amp; Disaster Counseling</w:t>
            </w:r>
            <w:r w:rsidR="007D7B80">
              <w:rPr>
                <w:rFonts w:asciiTheme="minorHAnsi" w:hAnsiTheme="minorHAnsi" w:cstheme="minorHAnsi"/>
                <w:sz w:val="18"/>
                <w:szCs w:val="18"/>
              </w:rPr>
              <w:t>,</w:t>
            </w:r>
            <w:r w:rsidRPr="005A35E1">
              <w:rPr>
                <w:rFonts w:asciiTheme="minorHAnsi" w:hAnsiTheme="minorHAnsi" w:cstheme="minorHAnsi"/>
                <w:sz w:val="18"/>
                <w:szCs w:val="18"/>
              </w:rPr>
              <w:t xml:space="preserve"> </w:t>
            </w:r>
          </w:p>
          <w:p w14:paraId="2D990422" w14:textId="25E7EDDE"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Clinical Supervision</w:t>
            </w:r>
            <w:r w:rsidR="007D7B80">
              <w:rPr>
                <w:rFonts w:asciiTheme="minorHAnsi" w:hAnsiTheme="minorHAnsi" w:cstheme="minorHAnsi"/>
                <w:sz w:val="18"/>
                <w:szCs w:val="18"/>
              </w:rPr>
              <w:t>,</w:t>
            </w:r>
          </w:p>
          <w:p w14:paraId="5786E68C" w14:textId="6DBA22AC"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Child/Adolescent</w:t>
            </w:r>
            <w:r w:rsidR="007D7B80">
              <w:rPr>
                <w:rFonts w:asciiTheme="minorHAnsi" w:hAnsiTheme="minorHAnsi" w:cstheme="minorHAnsi"/>
                <w:sz w:val="18"/>
                <w:szCs w:val="18"/>
              </w:rPr>
              <w:t xml:space="preserve"> </w:t>
            </w:r>
            <w:r w:rsidRPr="005A35E1">
              <w:rPr>
                <w:rFonts w:asciiTheme="minorHAnsi" w:hAnsiTheme="minorHAnsi" w:cstheme="minorHAnsi"/>
                <w:sz w:val="18"/>
                <w:szCs w:val="18"/>
              </w:rPr>
              <w:t>Counseling</w:t>
            </w:r>
            <w:r w:rsidR="007D7B80">
              <w:rPr>
                <w:rFonts w:asciiTheme="minorHAnsi" w:hAnsiTheme="minorHAnsi" w:cstheme="minorHAnsi"/>
                <w:sz w:val="18"/>
                <w:szCs w:val="18"/>
              </w:rPr>
              <w:t>,</w:t>
            </w:r>
          </w:p>
          <w:p w14:paraId="6D476625" w14:textId="1CC1E572"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Play/Filial/Sand Therapy</w:t>
            </w:r>
            <w:r w:rsidR="007D7B80">
              <w:rPr>
                <w:rFonts w:asciiTheme="minorHAnsi" w:hAnsiTheme="minorHAnsi" w:cstheme="minorHAnsi"/>
                <w:sz w:val="18"/>
                <w:szCs w:val="18"/>
              </w:rPr>
              <w:t>,</w:t>
            </w:r>
          </w:p>
          <w:p w14:paraId="672678C0"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College Counseling</w:t>
            </w:r>
          </w:p>
        </w:tc>
      </w:tr>
      <w:tr w:rsidR="00A13952" w:rsidRPr="002518D0" w14:paraId="2F2E0EEB" w14:textId="77777777" w:rsidTr="0095115E">
        <w:tc>
          <w:tcPr>
            <w:tcW w:w="1615" w:type="dxa"/>
          </w:tcPr>
          <w:p w14:paraId="6B49F5D6"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sz w:val="18"/>
                <w:szCs w:val="18"/>
              </w:rPr>
            </w:pPr>
            <w:r w:rsidRPr="005A35E1">
              <w:rPr>
                <w:rStyle w:val="Strong"/>
                <w:rFonts w:asciiTheme="minorHAnsi" w:eastAsiaTheme="majorEastAsia" w:hAnsiTheme="minorHAnsi" w:cstheme="minorHAnsi"/>
                <w:sz w:val="18"/>
                <w:szCs w:val="18"/>
              </w:rPr>
              <w:t>Clinical Faculty</w:t>
            </w:r>
          </w:p>
        </w:tc>
        <w:tc>
          <w:tcPr>
            <w:tcW w:w="2610" w:type="dxa"/>
          </w:tcPr>
          <w:p w14:paraId="0F68FDBE"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p>
        </w:tc>
        <w:tc>
          <w:tcPr>
            <w:tcW w:w="1530" w:type="dxa"/>
          </w:tcPr>
          <w:p w14:paraId="49DB242F" w14:textId="77777777" w:rsidR="00A13952" w:rsidRPr="005A35E1" w:rsidRDefault="00A13952" w:rsidP="0095115E">
            <w:pPr>
              <w:rPr>
                <w:rFonts w:asciiTheme="minorHAnsi" w:hAnsiTheme="minorHAnsi" w:cstheme="minorHAnsi"/>
                <w:sz w:val="18"/>
                <w:szCs w:val="18"/>
              </w:rPr>
            </w:pPr>
          </w:p>
        </w:tc>
        <w:tc>
          <w:tcPr>
            <w:tcW w:w="1440" w:type="dxa"/>
          </w:tcPr>
          <w:p w14:paraId="770807D2" w14:textId="77777777" w:rsidR="00A13952" w:rsidRPr="005A35E1" w:rsidRDefault="00A13952" w:rsidP="0095115E">
            <w:pPr>
              <w:rPr>
                <w:rFonts w:asciiTheme="minorHAnsi" w:hAnsiTheme="minorHAnsi" w:cstheme="minorHAnsi"/>
                <w:sz w:val="18"/>
                <w:szCs w:val="18"/>
              </w:rPr>
            </w:pPr>
          </w:p>
        </w:tc>
        <w:tc>
          <w:tcPr>
            <w:tcW w:w="2520" w:type="dxa"/>
          </w:tcPr>
          <w:p w14:paraId="0A2100F3" w14:textId="77777777" w:rsidR="00A13952" w:rsidRPr="005A35E1" w:rsidRDefault="00A13952" w:rsidP="0095115E">
            <w:pPr>
              <w:rPr>
                <w:rFonts w:asciiTheme="minorHAnsi" w:hAnsiTheme="minorHAnsi" w:cstheme="minorHAnsi"/>
                <w:sz w:val="18"/>
                <w:szCs w:val="18"/>
              </w:rPr>
            </w:pPr>
          </w:p>
        </w:tc>
      </w:tr>
      <w:tr w:rsidR="00A13952" w:rsidRPr="002518D0" w14:paraId="4A9D5828" w14:textId="77777777" w:rsidTr="0095115E">
        <w:tc>
          <w:tcPr>
            <w:tcW w:w="1615" w:type="dxa"/>
          </w:tcPr>
          <w:p w14:paraId="14FF2065"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*Rebecca Vicente</w:t>
            </w:r>
          </w:p>
        </w:tc>
        <w:tc>
          <w:tcPr>
            <w:tcW w:w="2610" w:type="dxa"/>
          </w:tcPr>
          <w:p w14:paraId="1A8A800F"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BA, MSW Rutgers University</w:t>
            </w:r>
          </w:p>
          <w:p w14:paraId="4E5F9039"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 xml:space="preserve">EdD, Nova Southeastern University </w:t>
            </w:r>
          </w:p>
        </w:tc>
        <w:tc>
          <w:tcPr>
            <w:tcW w:w="1530" w:type="dxa"/>
          </w:tcPr>
          <w:p w14:paraId="432CAD34"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Lecturer,</w:t>
            </w:r>
          </w:p>
          <w:p w14:paraId="23FD7D35"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Clinic Director</w:t>
            </w:r>
          </w:p>
        </w:tc>
        <w:tc>
          <w:tcPr>
            <w:tcW w:w="1440" w:type="dxa"/>
          </w:tcPr>
          <w:p w14:paraId="4EB92183"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LCSW</w:t>
            </w:r>
          </w:p>
          <w:p w14:paraId="2F476E77"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School Social Worker</w:t>
            </w:r>
          </w:p>
        </w:tc>
        <w:tc>
          <w:tcPr>
            <w:tcW w:w="2520" w:type="dxa"/>
          </w:tcPr>
          <w:p w14:paraId="626596D5" w14:textId="26520AA8"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Child/Adolescent Counseling, Trauma</w:t>
            </w:r>
            <w:r w:rsidR="007D7B80">
              <w:rPr>
                <w:rFonts w:asciiTheme="minorHAnsi" w:hAnsiTheme="minorHAnsi" w:cstheme="minorHAnsi"/>
                <w:sz w:val="18"/>
                <w:szCs w:val="18"/>
              </w:rPr>
              <w:t>/</w:t>
            </w:r>
            <w:r w:rsidRPr="005A35E1">
              <w:rPr>
                <w:rFonts w:asciiTheme="minorHAnsi" w:hAnsiTheme="minorHAnsi" w:cstheme="minorHAnsi"/>
                <w:sz w:val="18"/>
                <w:szCs w:val="18"/>
              </w:rPr>
              <w:t>Grief</w:t>
            </w:r>
            <w:r w:rsidR="007D7B80">
              <w:rPr>
                <w:rFonts w:asciiTheme="minorHAnsi" w:hAnsiTheme="minorHAnsi" w:cstheme="minorHAnsi"/>
                <w:sz w:val="18"/>
                <w:szCs w:val="18"/>
              </w:rPr>
              <w:t>/</w:t>
            </w:r>
            <w:r w:rsidRPr="005A35E1">
              <w:rPr>
                <w:rFonts w:asciiTheme="minorHAnsi" w:hAnsiTheme="minorHAnsi" w:cstheme="minorHAnsi"/>
                <w:sz w:val="18"/>
                <w:szCs w:val="18"/>
              </w:rPr>
              <w:t>Spirituality</w:t>
            </w:r>
            <w:r w:rsidR="007D7B80">
              <w:rPr>
                <w:rFonts w:asciiTheme="minorHAnsi" w:hAnsiTheme="minorHAnsi" w:cstheme="minorHAnsi"/>
                <w:sz w:val="18"/>
                <w:szCs w:val="18"/>
              </w:rPr>
              <w:t>,</w:t>
            </w:r>
          </w:p>
          <w:p w14:paraId="6E584DC8" w14:textId="0B750148"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Clinical Supervision</w:t>
            </w:r>
            <w:r w:rsidR="007D7B80">
              <w:rPr>
                <w:rFonts w:asciiTheme="minorHAnsi" w:hAnsiTheme="minorHAnsi" w:cstheme="minorHAnsi"/>
                <w:sz w:val="18"/>
                <w:szCs w:val="18"/>
              </w:rPr>
              <w:t>,</w:t>
            </w:r>
          </w:p>
          <w:p w14:paraId="4CACDAC8" w14:textId="366CD5B3"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L</w:t>
            </w:r>
            <w:r w:rsidR="007D7B80">
              <w:rPr>
                <w:rFonts w:asciiTheme="minorHAnsi" w:hAnsiTheme="minorHAnsi" w:cstheme="minorHAnsi"/>
                <w:sz w:val="18"/>
                <w:szCs w:val="18"/>
              </w:rPr>
              <w:t>G</w:t>
            </w:r>
            <w:r w:rsidRPr="005A35E1">
              <w:rPr>
                <w:rFonts w:asciiTheme="minorHAnsi" w:hAnsiTheme="minorHAnsi" w:cstheme="minorHAnsi"/>
                <w:sz w:val="18"/>
                <w:szCs w:val="18"/>
              </w:rPr>
              <w:t xml:space="preserve">BTQ </w:t>
            </w:r>
            <w:r w:rsidR="007D7B80">
              <w:rPr>
                <w:rFonts w:asciiTheme="minorHAnsi" w:hAnsiTheme="minorHAnsi" w:cstheme="minorHAnsi"/>
                <w:sz w:val="18"/>
                <w:szCs w:val="18"/>
              </w:rPr>
              <w:t>I</w:t>
            </w:r>
            <w:r w:rsidRPr="005A35E1">
              <w:rPr>
                <w:rFonts w:asciiTheme="minorHAnsi" w:hAnsiTheme="minorHAnsi" w:cstheme="minorHAnsi"/>
                <w:sz w:val="18"/>
                <w:szCs w:val="18"/>
              </w:rPr>
              <w:t>ssues</w:t>
            </w:r>
            <w:r w:rsidR="007D7B80">
              <w:rPr>
                <w:rFonts w:asciiTheme="minorHAnsi" w:hAnsiTheme="minorHAnsi" w:cstheme="minorHAnsi"/>
                <w:sz w:val="18"/>
                <w:szCs w:val="18"/>
              </w:rPr>
              <w:t>,</w:t>
            </w:r>
          </w:p>
          <w:p w14:paraId="1E51FE81"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Children with Disabilities</w:t>
            </w:r>
          </w:p>
        </w:tc>
      </w:tr>
      <w:tr w:rsidR="00A13952" w:rsidRPr="002518D0" w14:paraId="51DB08A7" w14:textId="77777777" w:rsidTr="0095115E">
        <w:tc>
          <w:tcPr>
            <w:tcW w:w="1615" w:type="dxa"/>
          </w:tcPr>
          <w:p w14:paraId="114BC057"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sz w:val="18"/>
                <w:szCs w:val="18"/>
              </w:rPr>
            </w:pPr>
            <w:r w:rsidRPr="005A35E1">
              <w:rPr>
                <w:rStyle w:val="Strong"/>
                <w:rFonts w:asciiTheme="minorHAnsi" w:eastAsiaTheme="majorEastAsia" w:hAnsiTheme="minorHAnsi" w:cstheme="minorHAnsi"/>
                <w:sz w:val="18"/>
                <w:szCs w:val="18"/>
              </w:rPr>
              <w:t xml:space="preserve">Affiliate </w:t>
            </w:r>
          </w:p>
          <w:p w14:paraId="221E79DD"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sz w:val="18"/>
                <w:szCs w:val="18"/>
              </w:rPr>
            </w:pPr>
            <w:r w:rsidRPr="005A35E1">
              <w:rPr>
                <w:rStyle w:val="Strong"/>
                <w:rFonts w:asciiTheme="minorHAnsi" w:eastAsiaTheme="majorEastAsia" w:hAnsiTheme="minorHAnsi" w:cstheme="minorHAnsi"/>
                <w:sz w:val="18"/>
                <w:szCs w:val="18"/>
              </w:rPr>
              <w:t>Research</w:t>
            </w:r>
          </w:p>
          <w:p w14:paraId="0635C5DE"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sz w:val="18"/>
                <w:szCs w:val="18"/>
              </w:rPr>
            </w:pPr>
            <w:r w:rsidRPr="005A35E1">
              <w:rPr>
                <w:rStyle w:val="Strong"/>
                <w:rFonts w:asciiTheme="minorHAnsi" w:eastAsiaTheme="majorEastAsia" w:hAnsiTheme="minorHAnsi" w:cstheme="minorHAnsi"/>
                <w:sz w:val="18"/>
                <w:szCs w:val="18"/>
              </w:rPr>
              <w:t>Faculty</w:t>
            </w:r>
          </w:p>
        </w:tc>
        <w:tc>
          <w:tcPr>
            <w:tcW w:w="2610" w:type="dxa"/>
          </w:tcPr>
          <w:p w14:paraId="57F47A10"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p>
        </w:tc>
        <w:tc>
          <w:tcPr>
            <w:tcW w:w="1530" w:type="dxa"/>
          </w:tcPr>
          <w:p w14:paraId="58FB9C4A" w14:textId="77777777" w:rsidR="00A13952" w:rsidRPr="005A35E1" w:rsidRDefault="00A13952" w:rsidP="0095115E">
            <w:pPr>
              <w:rPr>
                <w:rFonts w:asciiTheme="minorHAnsi" w:hAnsiTheme="minorHAnsi" w:cstheme="minorHAnsi"/>
                <w:sz w:val="18"/>
                <w:szCs w:val="18"/>
              </w:rPr>
            </w:pPr>
          </w:p>
        </w:tc>
        <w:tc>
          <w:tcPr>
            <w:tcW w:w="1440" w:type="dxa"/>
          </w:tcPr>
          <w:p w14:paraId="47A7B2FA" w14:textId="77777777" w:rsidR="00A13952" w:rsidRPr="005A35E1" w:rsidRDefault="00A13952" w:rsidP="0095115E">
            <w:pPr>
              <w:rPr>
                <w:rFonts w:asciiTheme="minorHAnsi" w:hAnsiTheme="minorHAnsi" w:cstheme="minorHAnsi"/>
                <w:sz w:val="18"/>
                <w:szCs w:val="18"/>
              </w:rPr>
            </w:pPr>
          </w:p>
        </w:tc>
        <w:tc>
          <w:tcPr>
            <w:tcW w:w="2520" w:type="dxa"/>
          </w:tcPr>
          <w:p w14:paraId="0789F079" w14:textId="77777777" w:rsidR="00A13952" w:rsidRPr="005A35E1" w:rsidRDefault="00A13952" w:rsidP="0095115E">
            <w:pPr>
              <w:rPr>
                <w:rFonts w:asciiTheme="minorHAnsi" w:hAnsiTheme="minorHAnsi" w:cstheme="minorHAnsi"/>
                <w:sz w:val="18"/>
                <w:szCs w:val="18"/>
              </w:rPr>
            </w:pPr>
          </w:p>
        </w:tc>
      </w:tr>
      <w:tr w:rsidR="00A13952" w:rsidRPr="002518D0" w14:paraId="0CA4C762" w14:textId="77777777" w:rsidTr="0095115E">
        <w:tc>
          <w:tcPr>
            <w:tcW w:w="1615" w:type="dxa"/>
          </w:tcPr>
          <w:p w14:paraId="5AE7DF6F"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*Rafael Inoa</w:t>
            </w:r>
          </w:p>
        </w:tc>
        <w:tc>
          <w:tcPr>
            <w:tcW w:w="2610" w:type="dxa"/>
          </w:tcPr>
          <w:p w14:paraId="0C738D54" w14:textId="33CF56C1"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BA</w:t>
            </w:r>
            <w:r w:rsidR="007D7B80">
              <w:rPr>
                <w:rFonts w:asciiTheme="minorHAnsi" w:hAnsiTheme="minorHAnsi" w:cstheme="minorHAnsi"/>
                <w:sz w:val="18"/>
                <w:szCs w:val="18"/>
              </w:rPr>
              <w:t>,</w:t>
            </w:r>
            <w:r w:rsidRPr="005A35E1">
              <w:rPr>
                <w:rFonts w:asciiTheme="minorHAnsi" w:hAnsiTheme="minorHAnsi" w:cstheme="minorHAnsi"/>
                <w:sz w:val="18"/>
                <w:szCs w:val="18"/>
              </w:rPr>
              <w:t xml:space="preserve"> Rutgers College</w:t>
            </w:r>
          </w:p>
          <w:p w14:paraId="4801877D" w14:textId="30AF8548"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MA</w:t>
            </w:r>
            <w:r w:rsidR="007D7B80">
              <w:rPr>
                <w:rFonts w:asciiTheme="minorHAnsi" w:hAnsiTheme="minorHAnsi" w:cstheme="minorHAnsi"/>
                <w:sz w:val="18"/>
                <w:szCs w:val="18"/>
              </w:rPr>
              <w:t>,</w:t>
            </w:r>
            <w:r w:rsidRPr="005A35E1">
              <w:rPr>
                <w:rFonts w:asciiTheme="minorHAnsi" w:hAnsiTheme="minorHAnsi" w:cstheme="minorHAnsi"/>
                <w:sz w:val="18"/>
                <w:szCs w:val="18"/>
              </w:rPr>
              <w:t xml:space="preserve"> S. Peter’s College</w:t>
            </w:r>
          </w:p>
          <w:p w14:paraId="7DB7942F" w14:textId="1FAA764C"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PhD</w:t>
            </w:r>
            <w:r w:rsidR="007D7B80">
              <w:rPr>
                <w:rFonts w:asciiTheme="minorHAnsi" w:hAnsiTheme="minorHAnsi" w:cstheme="minorHAnsi"/>
                <w:sz w:val="18"/>
                <w:szCs w:val="18"/>
              </w:rPr>
              <w:t>,</w:t>
            </w:r>
            <w:r w:rsidRPr="005A35E1">
              <w:rPr>
                <w:rFonts w:asciiTheme="minorHAnsi" w:hAnsiTheme="minorHAnsi" w:cstheme="minorHAnsi"/>
                <w:sz w:val="18"/>
                <w:szCs w:val="18"/>
              </w:rPr>
              <w:t xml:space="preserve"> Seton Hall University</w:t>
            </w:r>
          </w:p>
        </w:tc>
        <w:tc>
          <w:tcPr>
            <w:tcW w:w="1530" w:type="dxa"/>
          </w:tcPr>
          <w:p w14:paraId="06BCBDBF"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Lecturer, Ed. Leadership</w:t>
            </w:r>
          </w:p>
        </w:tc>
        <w:tc>
          <w:tcPr>
            <w:tcW w:w="1440" w:type="dxa"/>
          </w:tcPr>
          <w:p w14:paraId="11C806CE" w14:textId="77777777" w:rsidR="00A13952" w:rsidRPr="005A35E1" w:rsidRDefault="00A13952" w:rsidP="0095115E">
            <w:pPr>
              <w:rPr>
                <w:rFonts w:asciiTheme="minorHAnsi" w:hAnsiTheme="minorHAnsi" w:cstheme="minorHAnsi"/>
                <w:sz w:val="18"/>
                <w:szCs w:val="18"/>
              </w:rPr>
            </w:pPr>
          </w:p>
        </w:tc>
        <w:tc>
          <w:tcPr>
            <w:tcW w:w="2520" w:type="dxa"/>
          </w:tcPr>
          <w:p w14:paraId="0FD6DA6F" w14:textId="5A1C031B"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Quantitative/Qualitative Research Analysis</w:t>
            </w:r>
            <w:r w:rsidR="007D7B80">
              <w:rPr>
                <w:rFonts w:asciiTheme="minorHAnsi" w:hAnsiTheme="minorHAnsi" w:cstheme="minorHAnsi"/>
                <w:sz w:val="18"/>
                <w:szCs w:val="18"/>
              </w:rPr>
              <w:t>,</w:t>
            </w:r>
            <w:r w:rsidRPr="005A35E1">
              <w:rPr>
                <w:rFonts w:asciiTheme="minorHAnsi" w:hAnsiTheme="minorHAnsi" w:cstheme="minorHAnsi"/>
                <w:sz w:val="18"/>
                <w:szCs w:val="18"/>
              </w:rPr>
              <w:t xml:space="preserve"> </w:t>
            </w:r>
          </w:p>
          <w:p w14:paraId="40868C85" w14:textId="7FB00CE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Social/Cultural Capital</w:t>
            </w:r>
            <w:r w:rsidR="007D7B80">
              <w:rPr>
                <w:rFonts w:asciiTheme="minorHAnsi" w:hAnsiTheme="minorHAnsi" w:cstheme="minorHAnsi"/>
                <w:sz w:val="18"/>
                <w:szCs w:val="18"/>
              </w:rPr>
              <w:t>,</w:t>
            </w:r>
          </w:p>
          <w:p w14:paraId="04C9AD00"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First Generation</w:t>
            </w:r>
          </w:p>
          <w:p w14:paraId="47FE94F1"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Parent Involvement Dynamics</w:t>
            </w:r>
          </w:p>
        </w:tc>
      </w:tr>
      <w:tr w:rsidR="00A13952" w:rsidRPr="00630251" w14:paraId="3D9BEF8D" w14:textId="77777777" w:rsidTr="0095115E">
        <w:tc>
          <w:tcPr>
            <w:tcW w:w="1615" w:type="dxa"/>
          </w:tcPr>
          <w:p w14:paraId="2881A84F"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*Soundaram</w:t>
            </w:r>
          </w:p>
          <w:p w14:paraId="1122B0E6" w14:textId="77777777" w:rsidR="00A13952" w:rsidRPr="005A35E1" w:rsidRDefault="00A13952" w:rsidP="0095115E">
            <w:pPr>
              <w:pStyle w:val="sc-bodytext"/>
              <w:spacing w:before="0" w:beforeAutospacing="0" w:after="0" w:afterAutospacing="0" w:line="315" w:lineRule="atLeast"/>
              <w:rPr>
                <w:rStyle w:val="Strong"/>
                <w:rFonts w:asciiTheme="minorHAnsi" w:eastAsiaTheme="majorEastAsia" w:hAnsiTheme="minorHAnsi" w:cstheme="minorHAnsi"/>
                <w:b w:val="0"/>
                <w:sz w:val="18"/>
                <w:szCs w:val="18"/>
              </w:rPr>
            </w:pPr>
            <w:r w:rsidRPr="005A35E1">
              <w:rPr>
                <w:rStyle w:val="Strong"/>
                <w:rFonts w:asciiTheme="minorHAnsi" w:eastAsiaTheme="majorEastAsia" w:hAnsiTheme="minorHAnsi" w:cstheme="minorHAnsi"/>
                <w:b w:val="0"/>
                <w:sz w:val="18"/>
                <w:szCs w:val="18"/>
              </w:rPr>
              <w:t>Ramaswami</w:t>
            </w:r>
          </w:p>
        </w:tc>
        <w:tc>
          <w:tcPr>
            <w:tcW w:w="2610" w:type="dxa"/>
          </w:tcPr>
          <w:p w14:paraId="7AE924FE" w14:textId="77777777"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BSci, MA University of Madras, India</w:t>
            </w:r>
          </w:p>
          <w:p w14:paraId="5D3D2260" w14:textId="7EE3526C" w:rsidR="00A13952" w:rsidRPr="005A35E1" w:rsidRDefault="00A13952" w:rsidP="0095115E">
            <w:pPr>
              <w:pStyle w:val="sc-bodytextns"/>
              <w:spacing w:before="0" w:beforeAutospacing="0" w:after="0" w:afterAutospacing="0"/>
              <w:rPr>
                <w:rFonts w:asciiTheme="minorHAnsi" w:hAnsiTheme="minorHAnsi" w:cstheme="minorHAnsi"/>
                <w:sz w:val="18"/>
                <w:szCs w:val="18"/>
              </w:rPr>
            </w:pPr>
            <w:r w:rsidRPr="005A35E1">
              <w:rPr>
                <w:rFonts w:asciiTheme="minorHAnsi" w:hAnsiTheme="minorHAnsi" w:cstheme="minorHAnsi"/>
                <w:sz w:val="18"/>
                <w:szCs w:val="18"/>
              </w:rPr>
              <w:t>PhD</w:t>
            </w:r>
            <w:r w:rsidR="007D7B80">
              <w:rPr>
                <w:rFonts w:asciiTheme="minorHAnsi" w:hAnsiTheme="minorHAnsi" w:cstheme="minorHAnsi"/>
                <w:sz w:val="18"/>
                <w:szCs w:val="18"/>
              </w:rPr>
              <w:t>,</w:t>
            </w:r>
            <w:r w:rsidRPr="005A35E1">
              <w:rPr>
                <w:rFonts w:asciiTheme="minorHAnsi" w:hAnsiTheme="minorHAnsi" w:cstheme="minorHAnsi"/>
                <w:sz w:val="18"/>
                <w:szCs w:val="18"/>
              </w:rPr>
              <w:t xml:space="preserve"> Rutgers University</w:t>
            </w:r>
          </w:p>
        </w:tc>
        <w:tc>
          <w:tcPr>
            <w:tcW w:w="1530" w:type="dxa"/>
          </w:tcPr>
          <w:p w14:paraId="0D5CB1B1"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Assistant Professor, Ed. Leadership</w:t>
            </w:r>
          </w:p>
        </w:tc>
        <w:tc>
          <w:tcPr>
            <w:tcW w:w="1440" w:type="dxa"/>
          </w:tcPr>
          <w:p w14:paraId="38198D99" w14:textId="77777777" w:rsidR="00A13952" w:rsidRPr="005A35E1" w:rsidRDefault="00A13952" w:rsidP="0095115E">
            <w:pPr>
              <w:rPr>
                <w:rFonts w:asciiTheme="minorHAnsi" w:hAnsiTheme="minorHAnsi" w:cstheme="minorHAnsi"/>
                <w:sz w:val="18"/>
                <w:szCs w:val="18"/>
              </w:rPr>
            </w:pPr>
          </w:p>
        </w:tc>
        <w:tc>
          <w:tcPr>
            <w:tcW w:w="2520" w:type="dxa"/>
          </w:tcPr>
          <w:p w14:paraId="4759E632" w14:textId="2B9A78A6"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Quantitative Analysis</w:t>
            </w:r>
            <w:r w:rsidR="007D7B80">
              <w:rPr>
                <w:rFonts w:asciiTheme="minorHAnsi" w:hAnsiTheme="minorHAnsi" w:cstheme="minorHAnsi"/>
                <w:sz w:val="18"/>
                <w:szCs w:val="18"/>
              </w:rPr>
              <w:t>,</w:t>
            </w:r>
          </w:p>
          <w:p w14:paraId="5EE0EE2B" w14:textId="6A94EABC"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Program Evaluation</w:t>
            </w:r>
            <w:r w:rsidR="007D7B80">
              <w:rPr>
                <w:rFonts w:asciiTheme="minorHAnsi" w:hAnsiTheme="minorHAnsi" w:cstheme="minorHAnsi"/>
                <w:sz w:val="18"/>
                <w:szCs w:val="18"/>
              </w:rPr>
              <w:t>,</w:t>
            </w:r>
          </w:p>
          <w:p w14:paraId="761DD7F0" w14:textId="44F52821"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Educational Leadership</w:t>
            </w:r>
            <w:r w:rsidR="007D7B80">
              <w:rPr>
                <w:rFonts w:asciiTheme="minorHAnsi" w:hAnsiTheme="minorHAnsi" w:cstheme="minorHAnsi"/>
                <w:sz w:val="18"/>
                <w:szCs w:val="18"/>
              </w:rPr>
              <w:t>,</w:t>
            </w:r>
          </w:p>
          <w:p w14:paraId="71F1F6BD" w14:textId="77777777" w:rsidR="00A13952" w:rsidRPr="005A35E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Student Assessment/</w:t>
            </w:r>
          </w:p>
          <w:p w14:paraId="6A93A7DE" w14:textId="77777777" w:rsidR="00A13952" w:rsidRPr="00630251" w:rsidRDefault="00A13952" w:rsidP="0095115E">
            <w:pPr>
              <w:rPr>
                <w:rFonts w:asciiTheme="minorHAnsi" w:hAnsiTheme="minorHAnsi" w:cstheme="minorHAnsi"/>
                <w:sz w:val="18"/>
                <w:szCs w:val="18"/>
              </w:rPr>
            </w:pPr>
            <w:r w:rsidRPr="005A35E1">
              <w:rPr>
                <w:rFonts w:asciiTheme="minorHAnsi" w:hAnsiTheme="minorHAnsi" w:cstheme="minorHAnsi"/>
                <w:sz w:val="18"/>
                <w:szCs w:val="18"/>
              </w:rPr>
              <w:t>Achievement</w:t>
            </w:r>
          </w:p>
        </w:tc>
      </w:tr>
    </w:tbl>
    <w:p w14:paraId="2241D063" w14:textId="77777777" w:rsidR="00A13952" w:rsidRPr="00630251" w:rsidRDefault="00A13952" w:rsidP="00A13952">
      <w:pPr>
        <w:pStyle w:val="sc-bodytextns"/>
        <w:spacing w:before="0" w:beforeAutospacing="0" w:after="0" w:afterAutospacing="0" w:line="315" w:lineRule="atLeast"/>
        <w:rPr>
          <w:rFonts w:asciiTheme="minorHAnsi" w:hAnsiTheme="minorHAnsi" w:cstheme="minorHAnsi"/>
          <w:sz w:val="18"/>
          <w:szCs w:val="18"/>
        </w:rPr>
      </w:pPr>
    </w:p>
    <w:p w14:paraId="51E42979" w14:textId="77777777" w:rsidR="00A13952" w:rsidRPr="00630251" w:rsidRDefault="00A13952" w:rsidP="00A13952">
      <w:pPr>
        <w:rPr>
          <w:rFonts w:asciiTheme="minorHAnsi" w:hAnsiTheme="minorHAnsi" w:cstheme="minorHAnsi"/>
          <w:sz w:val="18"/>
          <w:szCs w:val="18"/>
        </w:rPr>
      </w:pPr>
      <w:r w:rsidRPr="00630251">
        <w:rPr>
          <w:rFonts w:asciiTheme="minorHAnsi" w:hAnsiTheme="minorHAnsi" w:cstheme="minorHAnsi"/>
          <w:sz w:val="18"/>
          <w:szCs w:val="18"/>
        </w:rPr>
        <w:br w:type="page"/>
      </w:r>
    </w:p>
    <w:p w14:paraId="69C6D4A4" w14:textId="50E686BA" w:rsidR="008E3104" w:rsidRPr="00630251" w:rsidRDefault="00D641C5" w:rsidP="00B164B0">
      <w:pPr>
        <w:pStyle w:val="Heading1"/>
      </w:pPr>
      <w:bookmarkStart w:id="22" w:name="_Toc87109172"/>
      <w:r w:rsidRPr="00630251">
        <w:lastRenderedPageBreak/>
        <w:t xml:space="preserve">Admission </w:t>
      </w:r>
      <w:r w:rsidR="005543E4" w:rsidRPr="00630251">
        <w:t>Policies</w:t>
      </w:r>
      <w:bookmarkEnd w:id="22"/>
    </w:p>
    <w:p w14:paraId="0D9198DC" w14:textId="77777777" w:rsidR="00D641C5" w:rsidRPr="00630251" w:rsidRDefault="00D641C5" w:rsidP="000D65F1">
      <w:pPr>
        <w:rPr>
          <w:rFonts w:ascii="Bookman Old Style" w:hAnsi="Bookman Old Style"/>
          <w:b/>
          <w:sz w:val="32"/>
          <w:szCs w:val="32"/>
        </w:rPr>
      </w:pPr>
    </w:p>
    <w:p w14:paraId="61473035" w14:textId="65EDC7C8" w:rsidR="007D71B3" w:rsidRPr="00630251" w:rsidRDefault="005C5DA4" w:rsidP="00B164B0">
      <w:pPr>
        <w:pStyle w:val="Heading2"/>
      </w:pPr>
      <w:bookmarkStart w:id="23" w:name="_Toc87109173"/>
      <w:r w:rsidRPr="00630251">
        <w:t xml:space="preserve">Important </w:t>
      </w:r>
      <w:r w:rsidR="007D71B3" w:rsidRPr="00630251">
        <w:t xml:space="preserve">Dates </w:t>
      </w:r>
      <w:r w:rsidR="004F47B8" w:rsidRPr="00630251">
        <w:t>in the Admission Process</w:t>
      </w:r>
      <w:bookmarkEnd w:id="23"/>
    </w:p>
    <w:p w14:paraId="4CE42E3C" w14:textId="48CBA4CC" w:rsidR="007D71B3" w:rsidRPr="00630251" w:rsidRDefault="007D71B3" w:rsidP="00746F79">
      <w:pPr>
        <w:spacing w:line="360" w:lineRule="auto"/>
        <w:rPr>
          <w:rFonts w:ascii="Bookman Old Style" w:hAnsi="Bookman Old Style" w:cstheme="minorHAnsi"/>
        </w:rPr>
      </w:pPr>
      <w:r w:rsidRPr="00630251">
        <w:rPr>
          <w:rFonts w:ascii="Bookman Old Style" w:hAnsi="Bookman Old Style"/>
        </w:rPr>
        <w:t xml:space="preserve">New doctoral students are admitted only in Fall. </w:t>
      </w:r>
      <w:r w:rsidRPr="00630251">
        <w:rPr>
          <w:rFonts w:ascii="Bookman Old Style" w:hAnsi="Bookman Old Style" w:cstheme="minorHAnsi"/>
        </w:rPr>
        <w:t>Applications</w:t>
      </w:r>
      <w:r w:rsidR="00DE12FE" w:rsidRPr="00630251">
        <w:rPr>
          <w:rFonts w:ascii="Bookman Old Style" w:hAnsi="Bookman Old Style" w:cstheme="minorHAnsi"/>
        </w:rPr>
        <w:t xml:space="preserve"> for the following fall</w:t>
      </w:r>
      <w:r w:rsidRPr="00630251">
        <w:rPr>
          <w:rFonts w:ascii="Bookman Old Style" w:hAnsi="Bookman Old Style" w:cstheme="minorHAnsi"/>
        </w:rPr>
        <w:t xml:space="preserve"> will be considered beginning</w:t>
      </w:r>
      <w:r w:rsidR="00DE12FE" w:rsidRPr="00630251">
        <w:rPr>
          <w:rFonts w:ascii="Bookman Old Style" w:hAnsi="Bookman Old Style" w:cstheme="minorHAnsi"/>
        </w:rPr>
        <w:t xml:space="preserve"> </w:t>
      </w:r>
      <w:r w:rsidRPr="00630251">
        <w:rPr>
          <w:rFonts w:ascii="Bookman Old Style" w:hAnsi="Bookman Old Style" w:cstheme="minorHAnsi"/>
        </w:rPr>
        <w:t>December</w:t>
      </w:r>
      <w:r w:rsidR="00E8107D" w:rsidRPr="00630251">
        <w:rPr>
          <w:rFonts w:ascii="Bookman Old Style" w:hAnsi="Bookman Old Style" w:cstheme="minorHAnsi"/>
        </w:rPr>
        <w:t xml:space="preserve"> </w:t>
      </w:r>
      <w:r w:rsidR="00930097" w:rsidRPr="00630251">
        <w:rPr>
          <w:rFonts w:ascii="Bookman Old Style" w:hAnsi="Bookman Old Style" w:cstheme="minorHAnsi"/>
        </w:rPr>
        <w:t>1, which</w:t>
      </w:r>
      <w:r w:rsidR="00746F79" w:rsidRPr="00630251">
        <w:rPr>
          <w:rFonts w:ascii="Bookman Old Style" w:hAnsi="Bookman Old Style" w:cstheme="minorHAnsi"/>
        </w:rPr>
        <w:t xml:space="preserve"> is the Priority Deadline.</w:t>
      </w:r>
      <w:r w:rsidRPr="00630251">
        <w:rPr>
          <w:rFonts w:ascii="Bookman Old Style" w:hAnsi="Bookman Old Style" w:cstheme="minorHAnsi"/>
        </w:rPr>
        <w:t xml:space="preserve"> </w:t>
      </w:r>
      <w:r w:rsidR="00746F79" w:rsidRPr="00630251">
        <w:rPr>
          <w:rFonts w:ascii="Bookman Old Style" w:hAnsi="Bookman Old Style" w:cstheme="minorHAnsi"/>
        </w:rPr>
        <w:t xml:space="preserve"> </w:t>
      </w:r>
      <w:r w:rsidRPr="00630251">
        <w:rPr>
          <w:rFonts w:ascii="Bookman Old Style" w:hAnsi="Bookman Old Style" w:cstheme="minorHAnsi"/>
        </w:rPr>
        <w:t xml:space="preserve">Applications submitted </w:t>
      </w:r>
      <w:r w:rsidR="003F3ABC" w:rsidRPr="00630251">
        <w:rPr>
          <w:rFonts w:ascii="Bookman Old Style" w:hAnsi="Bookman Old Style" w:cstheme="minorHAnsi"/>
        </w:rPr>
        <w:t xml:space="preserve">after </w:t>
      </w:r>
      <w:r w:rsidRPr="00630251">
        <w:rPr>
          <w:rFonts w:ascii="Bookman Old Style" w:hAnsi="Bookman Old Style" w:cstheme="minorHAnsi"/>
        </w:rPr>
        <w:t xml:space="preserve">December 1 will be considered if positions in the cohort are not filled. </w:t>
      </w:r>
      <w:r w:rsidR="003F3ABC" w:rsidRPr="00630251">
        <w:rPr>
          <w:rFonts w:ascii="Bookman Old Style" w:hAnsi="Bookman Old Style" w:cstheme="minorHAnsi"/>
        </w:rPr>
        <w:t xml:space="preserve">March 1 is the final application deadline. Selected candidates for admission </w:t>
      </w:r>
      <w:r w:rsidR="00283981" w:rsidRPr="00630251">
        <w:rPr>
          <w:rFonts w:ascii="Bookman Old Style" w:hAnsi="Bookman Old Style" w:cstheme="minorHAnsi"/>
        </w:rPr>
        <w:t>will be invited</w:t>
      </w:r>
      <w:r w:rsidRPr="00630251">
        <w:rPr>
          <w:rFonts w:ascii="Bookman Old Style" w:hAnsi="Bookman Old Style" w:cstheme="minorHAnsi"/>
        </w:rPr>
        <w:t xml:space="preserve"> to interview</w:t>
      </w:r>
      <w:r w:rsidR="00CC17D4" w:rsidRPr="00630251">
        <w:rPr>
          <w:rFonts w:ascii="Bookman Old Style" w:hAnsi="Bookman Old Style" w:cstheme="minorHAnsi"/>
        </w:rPr>
        <w:t>.</w:t>
      </w:r>
    </w:p>
    <w:p w14:paraId="35442E4B" w14:textId="77777777" w:rsidR="00E779E1" w:rsidRPr="00630251" w:rsidRDefault="00E779E1" w:rsidP="00390FFA">
      <w:pPr>
        <w:spacing w:line="360" w:lineRule="auto"/>
        <w:jc w:val="both"/>
        <w:rPr>
          <w:rFonts w:ascii="Bookman Old Style" w:hAnsi="Bookman Old Style" w:cstheme="minorHAnsi"/>
          <w:b/>
          <w:u w:val="single"/>
        </w:rPr>
      </w:pPr>
    </w:p>
    <w:p w14:paraId="27DEFDB8" w14:textId="40AC9007" w:rsidR="007D71B3" w:rsidRPr="00630251" w:rsidRDefault="007D71B3" w:rsidP="00390FFA">
      <w:pPr>
        <w:pStyle w:val="CommentText"/>
        <w:spacing w:line="360" w:lineRule="auto"/>
        <w:rPr>
          <w:rFonts w:ascii="Bookman Old Style" w:hAnsi="Bookman Old Style"/>
          <w:sz w:val="24"/>
          <w:szCs w:val="24"/>
        </w:rPr>
      </w:pPr>
      <w:r w:rsidRPr="00630251">
        <w:rPr>
          <w:rFonts w:ascii="Bookman Old Style" w:hAnsi="Bookman Old Style"/>
          <w:sz w:val="24"/>
          <w:szCs w:val="24"/>
        </w:rPr>
        <w:t>Applic</w:t>
      </w:r>
      <w:r w:rsidR="00283981" w:rsidRPr="00630251">
        <w:rPr>
          <w:rFonts w:ascii="Bookman Old Style" w:hAnsi="Bookman Old Style"/>
          <w:sz w:val="24"/>
          <w:szCs w:val="24"/>
        </w:rPr>
        <w:t xml:space="preserve">ations are submitted </w:t>
      </w:r>
      <w:r w:rsidR="009F082E" w:rsidRPr="00630251">
        <w:rPr>
          <w:rFonts w:ascii="Bookman Old Style" w:hAnsi="Bookman Old Style"/>
          <w:sz w:val="24"/>
          <w:szCs w:val="24"/>
        </w:rPr>
        <w:t>online. The</w:t>
      </w:r>
      <w:r w:rsidRPr="00630251">
        <w:rPr>
          <w:rFonts w:ascii="Bookman Old Style" w:hAnsi="Bookman Old Style"/>
          <w:sz w:val="24"/>
          <w:szCs w:val="24"/>
        </w:rPr>
        <w:t xml:space="preserve"> Graduate Admissions Office sends completed applications only to the Counsel</w:t>
      </w:r>
      <w:r w:rsidR="005C5DA4" w:rsidRPr="00630251">
        <w:rPr>
          <w:rFonts w:ascii="Bookman Old Style" w:hAnsi="Bookman Old Style"/>
          <w:sz w:val="24"/>
          <w:szCs w:val="24"/>
        </w:rPr>
        <w:t xml:space="preserve">ing </w:t>
      </w:r>
      <w:r w:rsidRPr="00630251">
        <w:rPr>
          <w:rFonts w:ascii="Bookman Old Style" w:hAnsi="Bookman Old Style"/>
          <w:sz w:val="24"/>
          <w:szCs w:val="24"/>
        </w:rPr>
        <w:t>Department for review by the Doctoral Admissions Committee.</w:t>
      </w:r>
      <w:r w:rsidR="005969F3" w:rsidRPr="00630251">
        <w:rPr>
          <w:rFonts w:ascii="Bookman Old Style" w:hAnsi="Bookman Old Style"/>
        </w:rPr>
        <w:t xml:space="preserve"> </w:t>
      </w:r>
      <w:r w:rsidR="005969F3" w:rsidRPr="00630251">
        <w:rPr>
          <w:rFonts w:ascii="Bookman Old Style" w:hAnsi="Bookman Old Style"/>
          <w:sz w:val="24"/>
          <w:szCs w:val="24"/>
        </w:rPr>
        <w:t xml:space="preserve">The Committee </w:t>
      </w:r>
      <w:r w:rsidR="005C5DA4" w:rsidRPr="00630251">
        <w:rPr>
          <w:rFonts w:ascii="Bookman Old Style" w:hAnsi="Bookman Old Style"/>
          <w:sz w:val="24"/>
          <w:szCs w:val="24"/>
        </w:rPr>
        <w:t>does</w:t>
      </w:r>
      <w:r w:rsidR="005969F3" w:rsidRPr="00630251">
        <w:rPr>
          <w:rFonts w:ascii="Bookman Old Style" w:hAnsi="Bookman Old Style"/>
          <w:sz w:val="24"/>
          <w:szCs w:val="24"/>
        </w:rPr>
        <w:t xml:space="preserve"> not have access to incomplete applications. The selection process is competitive, with many </w:t>
      </w:r>
      <w:r w:rsidR="00930097" w:rsidRPr="00630251">
        <w:rPr>
          <w:rFonts w:ascii="Bookman Old Style" w:hAnsi="Bookman Old Style"/>
          <w:sz w:val="24"/>
          <w:szCs w:val="24"/>
        </w:rPr>
        <w:t>highly qualified</w:t>
      </w:r>
      <w:r w:rsidR="005969F3" w:rsidRPr="00630251">
        <w:rPr>
          <w:rFonts w:ascii="Bookman Old Style" w:hAnsi="Bookman Old Style"/>
          <w:sz w:val="24"/>
          <w:szCs w:val="24"/>
        </w:rPr>
        <w:t xml:space="preserve"> applicants seeking admission to a small cohort. </w:t>
      </w:r>
      <w:r w:rsidRPr="00630251">
        <w:rPr>
          <w:rFonts w:ascii="Bookman Old Style" w:hAnsi="Bookman Old Style"/>
          <w:sz w:val="24"/>
          <w:szCs w:val="24"/>
        </w:rPr>
        <w:t>The Committee reserves the right to request additional information from an applicant and to apply professional judgment in the admissions process.</w:t>
      </w:r>
    </w:p>
    <w:p w14:paraId="63BF6DE8" w14:textId="77777777" w:rsidR="00E779E1" w:rsidRPr="00630251" w:rsidRDefault="00E779E1" w:rsidP="00390FFA">
      <w:pPr>
        <w:pStyle w:val="NormalWeb"/>
        <w:spacing w:before="0" w:beforeAutospacing="0" w:after="0" w:afterAutospacing="0" w:line="360" w:lineRule="auto"/>
        <w:rPr>
          <w:rFonts w:ascii="Bookman Old Style" w:hAnsi="Bookman Old Style"/>
        </w:rPr>
      </w:pPr>
    </w:p>
    <w:p w14:paraId="040ED17D" w14:textId="104C1210" w:rsidR="007D71B3" w:rsidRPr="00630251" w:rsidRDefault="003573AD" w:rsidP="00390FFA">
      <w:pPr>
        <w:pStyle w:val="NormalWeb"/>
        <w:spacing w:before="0" w:beforeAutospacing="0" w:after="0" w:afterAutospacing="0" w:line="360" w:lineRule="auto"/>
        <w:rPr>
          <w:rFonts w:ascii="Bookman Old Style" w:hAnsi="Bookman Old Style" w:cstheme="minorHAnsi"/>
        </w:rPr>
      </w:pPr>
      <w:r w:rsidRPr="00630251">
        <w:rPr>
          <w:rFonts w:ascii="Bookman Old Style" w:hAnsi="Bookman Old Style" w:cstheme="minorHAnsi"/>
        </w:rPr>
        <w:t xml:space="preserve">The Graduate Admissions Office will notify applicants on or before April 15. Priority applications will be considered first and receive early notification. </w:t>
      </w:r>
      <w:r w:rsidR="00930097" w:rsidRPr="00630251">
        <w:rPr>
          <w:rFonts w:ascii="Bookman Old Style" w:hAnsi="Bookman Old Style"/>
        </w:rPr>
        <w:t>The Graduate Admissions Office sends admissions decisions</w:t>
      </w:r>
      <w:r w:rsidR="007A7DDC" w:rsidRPr="00630251">
        <w:rPr>
          <w:rFonts w:ascii="Bookman Old Style" w:hAnsi="Bookman Old Style"/>
        </w:rPr>
        <w:t xml:space="preserve"> a</w:t>
      </w:r>
      <w:r w:rsidR="0031408E" w:rsidRPr="00630251">
        <w:rPr>
          <w:rFonts w:ascii="Bookman Old Style" w:hAnsi="Bookman Old Style"/>
        </w:rPr>
        <w:t>pproximately</w:t>
      </w:r>
      <w:r w:rsidR="007A7DDC" w:rsidRPr="00630251">
        <w:rPr>
          <w:rFonts w:ascii="Bookman Old Style" w:hAnsi="Bookman Old Style"/>
        </w:rPr>
        <w:t xml:space="preserve"> </w:t>
      </w:r>
      <w:r w:rsidRPr="00630251">
        <w:rPr>
          <w:rFonts w:ascii="Bookman Old Style" w:hAnsi="Bookman Old Style"/>
        </w:rPr>
        <w:t>6</w:t>
      </w:r>
      <w:r w:rsidR="007D71B3" w:rsidRPr="00630251">
        <w:rPr>
          <w:rFonts w:ascii="Bookman Old Style" w:hAnsi="Bookman Old Style"/>
        </w:rPr>
        <w:t xml:space="preserve"> weeks after the final deadline</w:t>
      </w:r>
      <w:r w:rsidR="0031408E" w:rsidRPr="00630251">
        <w:rPr>
          <w:rFonts w:ascii="Bookman Old Style" w:hAnsi="Bookman Old Style"/>
        </w:rPr>
        <w:t xml:space="preserve"> </w:t>
      </w:r>
      <w:r w:rsidR="00447CC2" w:rsidRPr="00630251">
        <w:rPr>
          <w:rFonts w:ascii="Bookman Old Style" w:hAnsi="Bookman Old Style"/>
        </w:rPr>
        <w:t xml:space="preserve">of </w:t>
      </w:r>
      <w:r w:rsidR="0031408E" w:rsidRPr="00630251">
        <w:rPr>
          <w:rFonts w:ascii="Bookman Old Style" w:hAnsi="Bookman Old Style"/>
        </w:rPr>
        <w:t>March 1.</w:t>
      </w:r>
      <w:r w:rsidR="007D71B3" w:rsidRPr="00630251">
        <w:rPr>
          <w:rFonts w:ascii="Bookman Old Style" w:hAnsi="Bookman Old Style"/>
        </w:rPr>
        <w:t xml:space="preserve"> Communication by any other source is not an official notification. An applicant may be admitted with conditions, including but not limited to completing prerequisite courses and/or obtaining the Associate Counselor license.</w:t>
      </w:r>
    </w:p>
    <w:p w14:paraId="4613D81A" w14:textId="77777777" w:rsidR="00EE0234" w:rsidRPr="00630251" w:rsidRDefault="00EE0234" w:rsidP="00390FFA">
      <w:pPr>
        <w:pStyle w:val="NormalWeb"/>
        <w:spacing w:before="0" w:beforeAutospacing="0" w:after="0" w:afterAutospacing="0" w:line="360" w:lineRule="auto"/>
        <w:rPr>
          <w:rFonts w:ascii="Bookman Old Style" w:hAnsi="Bookman Old Style" w:cstheme="minorHAnsi"/>
        </w:rPr>
      </w:pPr>
    </w:p>
    <w:p w14:paraId="3F0F6DCF" w14:textId="28798795" w:rsidR="00D641C5" w:rsidRPr="00630251" w:rsidRDefault="007D71B3" w:rsidP="00390FFA">
      <w:pPr>
        <w:pStyle w:val="NormalWeb"/>
        <w:spacing w:before="0" w:beforeAutospacing="0" w:after="0" w:afterAutospacing="0" w:line="360" w:lineRule="auto"/>
        <w:rPr>
          <w:rFonts w:ascii="Bookman Old Style" w:hAnsi="Bookman Old Style"/>
        </w:rPr>
      </w:pPr>
      <w:r w:rsidRPr="00630251">
        <w:rPr>
          <w:rFonts w:ascii="Bookman Old Style" w:hAnsi="Bookman Old Style"/>
        </w:rPr>
        <w:t>Offers of admission must be accepted within 21 days of notification.</w:t>
      </w:r>
      <w:r w:rsidRPr="00630251">
        <w:rPr>
          <w:rFonts w:ascii="Bookman Old Style" w:hAnsi="Bookman Old Style"/>
          <w:u w:val="single"/>
        </w:rPr>
        <w:t xml:space="preserve"> </w:t>
      </w:r>
      <w:r w:rsidRPr="00630251">
        <w:rPr>
          <w:rFonts w:ascii="Bookman Old Style" w:hAnsi="Bookman Old Style"/>
        </w:rPr>
        <w:t xml:space="preserve">The Graduate Admissions Office provides </w:t>
      </w:r>
      <w:r w:rsidR="005C5DA4" w:rsidRPr="00630251">
        <w:rPr>
          <w:rFonts w:ascii="Bookman Old Style" w:hAnsi="Bookman Old Style"/>
        </w:rPr>
        <w:t xml:space="preserve">payment and enrollment </w:t>
      </w:r>
      <w:r w:rsidR="003573AD" w:rsidRPr="00630251">
        <w:rPr>
          <w:rFonts w:ascii="Bookman Old Style" w:hAnsi="Bookman Old Style"/>
        </w:rPr>
        <w:t xml:space="preserve">information and </w:t>
      </w:r>
      <w:r w:rsidRPr="00630251">
        <w:rPr>
          <w:rFonts w:ascii="Bookman Old Style" w:hAnsi="Bookman Old Style"/>
        </w:rPr>
        <w:t>procedures with the offer of admission.</w:t>
      </w:r>
    </w:p>
    <w:p w14:paraId="6C7B5FE2" w14:textId="77777777" w:rsidR="00E779E1" w:rsidRPr="00630251" w:rsidRDefault="00E779E1" w:rsidP="00390FFA">
      <w:pPr>
        <w:pStyle w:val="NormalWeb"/>
        <w:spacing w:before="0" w:beforeAutospacing="0" w:after="0" w:afterAutospacing="0" w:line="360" w:lineRule="auto"/>
        <w:rPr>
          <w:rFonts w:ascii="Bookman Old Style" w:hAnsi="Bookman Old Style"/>
        </w:rPr>
      </w:pPr>
    </w:p>
    <w:p w14:paraId="36494DD5" w14:textId="4A6E431B" w:rsidR="00D641C5" w:rsidRPr="00630251" w:rsidRDefault="00E06B72" w:rsidP="00390FFA">
      <w:pPr>
        <w:spacing w:line="360" w:lineRule="auto"/>
        <w:contextualSpacing/>
        <w:rPr>
          <w:rFonts w:ascii="Bookman Old Style" w:hAnsi="Bookman Old Style" w:cstheme="minorHAnsi"/>
          <w:u w:val="single"/>
        </w:rPr>
      </w:pPr>
      <w:bookmarkStart w:id="24" w:name="_Toc87109174"/>
      <w:r w:rsidRPr="00630251">
        <w:rPr>
          <w:rStyle w:val="Heading2Char"/>
        </w:rPr>
        <w:lastRenderedPageBreak/>
        <w:t>A</w:t>
      </w:r>
      <w:r w:rsidR="00D34E4B">
        <w:rPr>
          <w:rStyle w:val="Heading2Char"/>
        </w:rPr>
        <w:t>pplication</w:t>
      </w:r>
      <w:r w:rsidRPr="00630251">
        <w:rPr>
          <w:rStyle w:val="Heading2Char"/>
        </w:rPr>
        <w:t xml:space="preserve"> </w:t>
      </w:r>
      <w:r w:rsidR="00D641C5" w:rsidRPr="00630251">
        <w:rPr>
          <w:rStyle w:val="Heading2Char"/>
        </w:rPr>
        <w:t>Requirements</w:t>
      </w:r>
      <w:bookmarkEnd w:id="24"/>
      <w:r w:rsidR="00D34E4B">
        <w:rPr>
          <w:rStyle w:val="Heading2Char"/>
        </w:rPr>
        <w:t xml:space="preserve"> and Recommended Submissions</w:t>
      </w:r>
      <w:r w:rsidR="00D641C5" w:rsidRPr="00630251">
        <w:rPr>
          <w:rFonts w:ascii="Bookman Old Style" w:hAnsi="Bookman Old Style" w:cstheme="minorHAnsi"/>
        </w:rPr>
        <w:br/>
      </w:r>
      <w:r w:rsidR="007D7B80">
        <w:rPr>
          <w:rFonts w:ascii="Bookman Old Style" w:hAnsi="Bookman Old Style" w:cstheme="minorHAnsi"/>
        </w:rPr>
        <w:t xml:space="preserve">The following </w:t>
      </w:r>
      <w:r w:rsidR="00924CD8">
        <w:rPr>
          <w:rFonts w:ascii="Bookman Old Style" w:hAnsi="Bookman Old Style" w:cstheme="minorHAnsi"/>
        </w:rPr>
        <w:t xml:space="preserve">are </w:t>
      </w:r>
      <w:r w:rsidR="00DF0BB0" w:rsidRPr="005A35E1">
        <w:rPr>
          <w:rFonts w:ascii="Bookman Old Style" w:hAnsi="Bookman Old Style" w:cstheme="minorHAnsi"/>
          <w:b/>
          <w:bCs/>
        </w:rPr>
        <w:t>require</w:t>
      </w:r>
      <w:r w:rsidR="00924CD8" w:rsidRPr="005A35E1">
        <w:rPr>
          <w:rFonts w:ascii="Bookman Old Style" w:hAnsi="Bookman Old Style" w:cstheme="minorHAnsi"/>
          <w:b/>
          <w:bCs/>
        </w:rPr>
        <w:t>d</w:t>
      </w:r>
      <w:r w:rsidR="00DF0BB0" w:rsidRPr="005A35E1">
        <w:rPr>
          <w:rFonts w:ascii="Bookman Old Style" w:hAnsi="Bookman Old Style" w:cstheme="minorHAnsi"/>
          <w:b/>
          <w:bCs/>
        </w:rPr>
        <w:t xml:space="preserve"> </w:t>
      </w:r>
      <w:r w:rsidR="007D7B80">
        <w:rPr>
          <w:rFonts w:ascii="Bookman Old Style" w:hAnsi="Bookman Old Style" w:cstheme="minorHAnsi"/>
        </w:rPr>
        <w:t>i</w:t>
      </w:r>
      <w:r w:rsidR="00D641C5" w:rsidRPr="00630251">
        <w:rPr>
          <w:rFonts w:ascii="Bookman Old Style" w:hAnsi="Bookman Old Style" w:cstheme="minorHAnsi"/>
        </w:rPr>
        <w:t>n addition to the University’s admissions requirements:</w:t>
      </w:r>
    </w:p>
    <w:p w14:paraId="353BB48E" w14:textId="031141E6" w:rsidR="00D641C5" w:rsidRPr="00630251" w:rsidRDefault="00D641C5" w:rsidP="00FC3559">
      <w:pPr>
        <w:pStyle w:val="NormalWeb"/>
        <w:numPr>
          <w:ilvl w:val="0"/>
          <w:numId w:val="1"/>
        </w:numPr>
        <w:shd w:val="clear" w:color="auto" w:fill="FFFFFF"/>
        <w:spacing w:before="0" w:beforeAutospacing="0" w:after="0" w:afterAutospacing="0" w:line="360" w:lineRule="auto"/>
        <w:rPr>
          <w:rFonts w:ascii="Bookman Old Style" w:hAnsi="Bookman Old Style" w:cstheme="minorHAnsi"/>
        </w:rPr>
      </w:pPr>
      <w:r w:rsidRPr="00630251">
        <w:rPr>
          <w:rFonts w:ascii="Bookman Old Style" w:hAnsi="Bookman Old Style" w:cstheme="minorHAnsi"/>
        </w:rPr>
        <w:t xml:space="preserve">Master’s degree in Counseling from an accredited college or university </w:t>
      </w:r>
      <w:r w:rsidR="0031408E" w:rsidRPr="00630251">
        <w:rPr>
          <w:rFonts w:ascii="Bookman Old Style" w:hAnsi="Bookman Old Style" w:cstheme="minorHAnsi"/>
        </w:rPr>
        <w:t xml:space="preserve">preferably from </w:t>
      </w:r>
      <w:r w:rsidR="005C5DA4" w:rsidRPr="00630251">
        <w:rPr>
          <w:rFonts w:ascii="Bookman Old Style" w:hAnsi="Bookman Old Style" w:cstheme="minorHAnsi"/>
        </w:rPr>
        <w:t xml:space="preserve">a </w:t>
      </w:r>
      <w:r w:rsidR="0031408E" w:rsidRPr="00630251">
        <w:rPr>
          <w:rFonts w:ascii="Bookman Old Style" w:hAnsi="Bookman Old Style" w:cstheme="minorHAnsi"/>
        </w:rPr>
        <w:t>CACREP</w:t>
      </w:r>
      <w:r w:rsidR="007D7B80">
        <w:rPr>
          <w:rFonts w:ascii="Bookman Old Style" w:hAnsi="Bookman Old Style" w:cstheme="minorHAnsi"/>
        </w:rPr>
        <w:t>-</w:t>
      </w:r>
      <w:r w:rsidR="0031408E" w:rsidRPr="00630251">
        <w:rPr>
          <w:rFonts w:ascii="Bookman Old Style" w:hAnsi="Bookman Old Style" w:cstheme="minorHAnsi"/>
        </w:rPr>
        <w:t>accredited program.</w:t>
      </w:r>
    </w:p>
    <w:p w14:paraId="0FB79161" w14:textId="0B7802B3" w:rsidR="00C93BF0" w:rsidRPr="00630251" w:rsidRDefault="00C93BF0" w:rsidP="00FC3559">
      <w:pPr>
        <w:pStyle w:val="NormalWeb"/>
        <w:numPr>
          <w:ilvl w:val="0"/>
          <w:numId w:val="1"/>
        </w:numPr>
        <w:shd w:val="clear" w:color="auto" w:fill="FFFFFF"/>
        <w:spacing w:before="0" w:beforeAutospacing="0" w:after="0" w:afterAutospacing="0" w:line="360" w:lineRule="auto"/>
        <w:rPr>
          <w:rFonts w:ascii="Bookman Old Style" w:hAnsi="Bookman Old Style" w:cstheme="minorHAnsi"/>
        </w:rPr>
      </w:pPr>
      <w:r w:rsidRPr="00630251">
        <w:rPr>
          <w:rFonts w:ascii="Bookman Old Style" w:hAnsi="Bookman Old Style" w:cstheme="minorHAnsi"/>
        </w:rPr>
        <w:t>A minimum of 2 years’ full time counseling experience after the master’s degree in counseling was granted</w:t>
      </w:r>
      <w:r w:rsidR="00014A71" w:rsidRPr="00630251">
        <w:rPr>
          <w:rFonts w:ascii="Bookman Old Style" w:hAnsi="Bookman Old Style" w:cstheme="minorHAnsi"/>
        </w:rPr>
        <w:t>, 5-10 years preferred</w:t>
      </w:r>
    </w:p>
    <w:p w14:paraId="17065779" w14:textId="18723ED4" w:rsidR="00014A71" w:rsidRPr="00630251" w:rsidRDefault="00014A71" w:rsidP="00FC3559">
      <w:pPr>
        <w:pStyle w:val="ListParagraph"/>
        <w:numPr>
          <w:ilvl w:val="0"/>
          <w:numId w:val="1"/>
        </w:numPr>
        <w:spacing w:after="0" w:line="360" w:lineRule="auto"/>
        <w:rPr>
          <w:rFonts w:ascii="Bookman Old Style" w:hAnsi="Bookman Old Style"/>
          <w:sz w:val="24"/>
          <w:szCs w:val="24"/>
        </w:rPr>
      </w:pPr>
      <w:r w:rsidRPr="00630251">
        <w:rPr>
          <w:rFonts w:ascii="Bookman Old Style" w:hAnsi="Bookman Old Style"/>
          <w:sz w:val="24"/>
          <w:szCs w:val="24"/>
        </w:rPr>
        <w:t>Professional counselor identity and active participation in counseling associations</w:t>
      </w:r>
    </w:p>
    <w:p w14:paraId="4BA74889" w14:textId="0B87CF6A" w:rsidR="00D641C5" w:rsidRPr="00630251" w:rsidRDefault="00D641C5" w:rsidP="00FC3559">
      <w:pPr>
        <w:pStyle w:val="NormalWeb"/>
        <w:numPr>
          <w:ilvl w:val="0"/>
          <w:numId w:val="1"/>
        </w:numPr>
        <w:shd w:val="clear" w:color="auto" w:fill="FFFFFF"/>
        <w:spacing w:before="0" w:beforeAutospacing="0" w:after="0" w:afterAutospacing="0" w:line="360" w:lineRule="auto"/>
        <w:rPr>
          <w:rFonts w:ascii="Bookman Old Style" w:hAnsi="Bookman Old Style" w:cstheme="minorHAnsi"/>
        </w:rPr>
      </w:pPr>
      <w:r w:rsidRPr="00630251">
        <w:rPr>
          <w:rFonts w:ascii="Bookman Old Style" w:hAnsi="Bookman Old Style" w:cstheme="minorHAnsi"/>
        </w:rPr>
        <w:t xml:space="preserve">Official transcripts from all institutions attended </w:t>
      </w:r>
    </w:p>
    <w:p w14:paraId="6B969BD0" w14:textId="24374173" w:rsidR="00D641C5" w:rsidRPr="007D7B80" w:rsidRDefault="00014A71" w:rsidP="005A35E1">
      <w:pPr>
        <w:pStyle w:val="NormalWeb"/>
        <w:numPr>
          <w:ilvl w:val="0"/>
          <w:numId w:val="1"/>
        </w:numPr>
        <w:shd w:val="clear" w:color="auto" w:fill="FFFFFF"/>
        <w:spacing w:before="0" w:beforeAutospacing="0" w:after="0" w:afterAutospacing="0" w:line="360" w:lineRule="auto"/>
        <w:rPr>
          <w:rFonts w:ascii="Bookman Old Style" w:hAnsi="Bookman Old Style" w:cstheme="minorHAnsi"/>
        </w:rPr>
      </w:pPr>
      <w:r w:rsidRPr="00630251">
        <w:rPr>
          <w:rFonts w:ascii="Bookman Old Style" w:hAnsi="Bookman Old Style" w:cstheme="minorHAnsi"/>
        </w:rPr>
        <w:t>C</w:t>
      </w:r>
      <w:r w:rsidR="00C93BF0" w:rsidRPr="00630251">
        <w:rPr>
          <w:rFonts w:ascii="Bookman Old Style" w:hAnsi="Bookman Old Style" w:cstheme="minorHAnsi"/>
        </w:rPr>
        <w:t xml:space="preserve">opy of LAC or LPC </w:t>
      </w:r>
      <w:r w:rsidR="00D641C5" w:rsidRPr="00630251">
        <w:rPr>
          <w:rFonts w:ascii="Bookman Old Style" w:hAnsi="Bookman Old Style" w:cstheme="minorHAnsi"/>
        </w:rPr>
        <w:t xml:space="preserve">license </w:t>
      </w:r>
      <w:r w:rsidRPr="00630251">
        <w:rPr>
          <w:rFonts w:ascii="Bookman Old Style" w:hAnsi="Bookman Old Style" w:cstheme="minorHAnsi"/>
        </w:rPr>
        <w:t>or evidence of equivalent license from another state</w:t>
      </w:r>
      <w:r w:rsidR="00D763F5" w:rsidRPr="00630251">
        <w:rPr>
          <w:rFonts w:ascii="Bookman Old Style" w:hAnsi="Bookman Old Style" w:cstheme="minorHAnsi"/>
        </w:rPr>
        <w:t xml:space="preserve">. </w:t>
      </w:r>
      <w:r w:rsidR="00D763F5" w:rsidRPr="005A35E1">
        <w:rPr>
          <w:rFonts w:ascii="Bookman Old Style" w:hAnsi="Bookman Old Style"/>
        </w:rPr>
        <w:t>Plan to obtain LAC may be considered</w:t>
      </w:r>
      <w:r w:rsidR="00D763F5" w:rsidRPr="007D7B80">
        <w:rPr>
          <w:rFonts w:ascii="Bookman Old Style" w:hAnsi="Bookman Old Style"/>
        </w:rPr>
        <w:t>.</w:t>
      </w:r>
    </w:p>
    <w:p w14:paraId="6C1A100A" w14:textId="76D6A8F3" w:rsidR="00E779E1" w:rsidRPr="00630251" w:rsidRDefault="00D641C5" w:rsidP="00FC3559">
      <w:pPr>
        <w:pStyle w:val="NormalWeb"/>
        <w:numPr>
          <w:ilvl w:val="0"/>
          <w:numId w:val="1"/>
        </w:numPr>
        <w:shd w:val="clear" w:color="auto" w:fill="FFFFFF"/>
        <w:spacing w:before="0" w:beforeAutospacing="0" w:after="0" w:afterAutospacing="0" w:line="360" w:lineRule="auto"/>
        <w:rPr>
          <w:rFonts w:ascii="Bookman Old Style" w:hAnsi="Bookman Old Style" w:cstheme="minorHAnsi"/>
        </w:rPr>
      </w:pPr>
      <w:r w:rsidRPr="00630251">
        <w:rPr>
          <w:rFonts w:ascii="Bookman Old Style" w:hAnsi="Bookman Old Style" w:cstheme="minorHAnsi"/>
        </w:rPr>
        <w:t>Three letters of recommendation by (a)</w:t>
      </w:r>
      <w:r w:rsidR="00114CB8" w:rsidRPr="00630251">
        <w:rPr>
          <w:rFonts w:ascii="Bookman Old Style" w:hAnsi="Bookman Old Style" w:cstheme="minorHAnsi"/>
        </w:rPr>
        <w:t xml:space="preserve"> </w:t>
      </w:r>
      <w:r w:rsidRPr="00630251">
        <w:rPr>
          <w:rFonts w:ascii="Bookman Old Style" w:hAnsi="Bookman Old Style" w:cstheme="minorHAnsi"/>
        </w:rPr>
        <w:t xml:space="preserve">supervisor, (b) faculty member, and (c) another supervisor, faculty member, or professional </w:t>
      </w:r>
    </w:p>
    <w:p w14:paraId="0BE477EC" w14:textId="71123646" w:rsidR="00D641C5" w:rsidRPr="00630251" w:rsidRDefault="00E779E1" w:rsidP="00014A71">
      <w:pPr>
        <w:pStyle w:val="NormalWeb"/>
        <w:shd w:val="clear" w:color="auto" w:fill="FFFFFF"/>
        <w:spacing w:before="0" w:beforeAutospacing="0" w:after="0" w:afterAutospacing="0" w:line="360" w:lineRule="auto"/>
        <w:ind w:left="1440"/>
        <w:rPr>
          <w:rFonts w:ascii="Bookman Old Style" w:hAnsi="Bookman Old Style" w:cstheme="minorHAnsi"/>
        </w:rPr>
      </w:pPr>
      <w:r w:rsidRPr="00630251">
        <w:rPr>
          <w:rFonts w:ascii="Bookman Old Style" w:hAnsi="Bookman Old Style" w:cstheme="minorHAnsi"/>
        </w:rPr>
        <w:t>(a) one letter from a counseling supervisor familiar with the applicant’s counseling skills, professional identity, dispositions, and ethics</w:t>
      </w:r>
      <w:r w:rsidRPr="00630251">
        <w:rPr>
          <w:rFonts w:ascii="Bookman Old Style" w:hAnsi="Bookman Old Style" w:cstheme="minorHAnsi"/>
        </w:rPr>
        <w:br/>
        <w:t>(b) one letter from a faculty member familiar with the applicant’s academic performance, writing, research, and potential for success in doctoral study</w:t>
      </w:r>
      <w:r w:rsidRPr="00630251">
        <w:rPr>
          <w:rFonts w:ascii="Bookman Old Style" w:hAnsi="Bookman Old Style" w:cstheme="minorHAnsi"/>
        </w:rPr>
        <w:br/>
        <w:t xml:space="preserve">(c) one additional letter from a counselor, Counseling faculty, or clinical supervisor </w:t>
      </w:r>
    </w:p>
    <w:p w14:paraId="56D947DD" w14:textId="1F0EDF96" w:rsidR="00D641C5" w:rsidRPr="00630251" w:rsidRDefault="00D641C5" w:rsidP="00FC3559">
      <w:pPr>
        <w:pStyle w:val="NormalWeb"/>
        <w:numPr>
          <w:ilvl w:val="0"/>
          <w:numId w:val="1"/>
        </w:numPr>
        <w:shd w:val="clear" w:color="auto" w:fill="FFFFFF"/>
        <w:spacing w:before="0" w:beforeAutospacing="0" w:after="0" w:afterAutospacing="0" w:line="360" w:lineRule="auto"/>
        <w:rPr>
          <w:rFonts w:ascii="Bookman Old Style" w:hAnsi="Bookman Old Style" w:cstheme="minorHAnsi"/>
        </w:rPr>
      </w:pPr>
      <w:r w:rsidRPr="00630251">
        <w:rPr>
          <w:rFonts w:ascii="Bookman Old Style" w:hAnsi="Bookman Old Style" w:cstheme="minorHAnsi"/>
        </w:rPr>
        <w:t xml:space="preserve">Comprehensive current CV </w:t>
      </w:r>
    </w:p>
    <w:p w14:paraId="68A6CCCA" w14:textId="2F9D58D3" w:rsidR="00D641C5" w:rsidRDefault="00D641C5" w:rsidP="00FC3559">
      <w:pPr>
        <w:pStyle w:val="NormalWeb"/>
        <w:numPr>
          <w:ilvl w:val="0"/>
          <w:numId w:val="1"/>
        </w:numPr>
        <w:shd w:val="clear" w:color="auto" w:fill="FFFFFF"/>
        <w:spacing w:before="0" w:beforeAutospacing="0" w:after="0" w:afterAutospacing="0" w:line="360" w:lineRule="auto"/>
        <w:rPr>
          <w:rFonts w:ascii="Bookman Old Style" w:hAnsi="Bookman Old Style" w:cstheme="minorHAnsi"/>
        </w:rPr>
      </w:pPr>
      <w:r w:rsidRPr="00630251">
        <w:rPr>
          <w:rFonts w:ascii="Bookman Old Style" w:hAnsi="Bookman Old Style" w:cstheme="minorHAnsi"/>
        </w:rPr>
        <w:t>Personal Statement of 4 to 8 pages (APA style, written in first person) that presents your education, philosophy, and personal and professional development as a counselor, supervisor, or college student affairs professional</w:t>
      </w:r>
      <w:r w:rsidR="005C5DA4" w:rsidRPr="00630251">
        <w:rPr>
          <w:rFonts w:ascii="Bookman Old Style" w:hAnsi="Bookman Old Style" w:cstheme="minorHAnsi"/>
        </w:rPr>
        <w:t xml:space="preserve">; </w:t>
      </w:r>
      <w:r w:rsidRPr="00630251">
        <w:rPr>
          <w:rFonts w:ascii="Bookman Old Style" w:hAnsi="Bookman Old Style" w:cstheme="minorHAnsi"/>
        </w:rPr>
        <w:t>your reasons and goals for applying to this program at Kean Universit</w:t>
      </w:r>
      <w:r w:rsidR="005C5DA4" w:rsidRPr="00630251">
        <w:rPr>
          <w:rFonts w:ascii="Bookman Old Style" w:hAnsi="Bookman Old Style" w:cstheme="minorHAnsi"/>
        </w:rPr>
        <w:t>y;</w:t>
      </w:r>
      <w:r w:rsidRPr="00630251">
        <w:rPr>
          <w:rFonts w:ascii="Bookman Old Style" w:hAnsi="Bookman Old Style" w:cstheme="minorHAnsi"/>
        </w:rPr>
        <w:t xml:space="preserve"> and your plans upon completion of the doctoral degree</w:t>
      </w:r>
    </w:p>
    <w:p w14:paraId="42655478" w14:textId="61462622" w:rsidR="00D14585" w:rsidRDefault="00D14585" w:rsidP="00FC3559">
      <w:pPr>
        <w:pStyle w:val="NormalWeb"/>
        <w:numPr>
          <w:ilvl w:val="0"/>
          <w:numId w:val="1"/>
        </w:numPr>
        <w:shd w:val="clear" w:color="auto" w:fill="FFFFFF"/>
        <w:spacing w:before="0" w:beforeAutospacing="0" w:after="0" w:afterAutospacing="0" w:line="360" w:lineRule="auto"/>
        <w:rPr>
          <w:rFonts w:ascii="Bookman Old Style" w:hAnsi="Bookman Old Style" w:cstheme="minorHAnsi"/>
        </w:rPr>
      </w:pPr>
      <w:r>
        <w:rPr>
          <w:rFonts w:ascii="Bookman Old Style" w:hAnsi="Bookman Old Style" w:cstheme="minorHAnsi"/>
        </w:rPr>
        <w:lastRenderedPageBreak/>
        <w:t>Current LAC or LPC or equivalent license from another state; plan to obtain the LAC/LPC may be considered</w:t>
      </w:r>
    </w:p>
    <w:p w14:paraId="5B31D9BD" w14:textId="77777777" w:rsidR="00D14585" w:rsidRDefault="00D14585" w:rsidP="00FC3559">
      <w:pPr>
        <w:pStyle w:val="NormalWeb"/>
        <w:numPr>
          <w:ilvl w:val="0"/>
          <w:numId w:val="1"/>
        </w:numPr>
        <w:shd w:val="clear" w:color="auto" w:fill="FFFFFF"/>
        <w:spacing w:before="0" w:beforeAutospacing="0" w:after="0" w:afterAutospacing="0" w:line="360" w:lineRule="auto"/>
        <w:rPr>
          <w:rFonts w:ascii="Bookman Old Style" w:hAnsi="Bookman Old Style" w:cstheme="minorHAnsi"/>
        </w:rPr>
      </w:pPr>
    </w:p>
    <w:p w14:paraId="01745238" w14:textId="1A73F28D" w:rsidR="00D14585" w:rsidRDefault="00B62A04" w:rsidP="005A35E1">
      <w:pPr>
        <w:pStyle w:val="NormalWeb"/>
        <w:shd w:val="clear" w:color="auto" w:fill="FFFFFF"/>
        <w:spacing w:before="0" w:beforeAutospacing="0" w:after="0" w:afterAutospacing="0" w:line="360" w:lineRule="auto"/>
        <w:ind w:left="360"/>
        <w:rPr>
          <w:rFonts w:ascii="Bookman Old Style" w:hAnsi="Bookman Old Style" w:cstheme="minorHAnsi"/>
        </w:rPr>
      </w:pPr>
      <w:r w:rsidRPr="00D14585">
        <w:rPr>
          <w:rFonts w:ascii="Bookman Old Style" w:hAnsi="Bookman Old Style" w:cstheme="minorHAnsi"/>
        </w:rPr>
        <w:t>Official TOEFL or IELTS score reports for applicants whose native language is not English and who did not graduate from an English-speaking master’s degree program</w:t>
      </w:r>
    </w:p>
    <w:p w14:paraId="4F05BF32" w14:textId="5BF6935B" w:rsidR="00DF0BB0" w:rsidRPr="00D34E4B" w:rsidRDefault="00DF0BB0" w:rsidP="005A35E1">
      <w:pPr>
        <w:pStyle w:val="NormalWeb"/>
        <w:shd w:val="clear" w:color="auto" w:fill="FFFFFF"/>
        <w:spacing w:before="0" w:beforeAutospacing="0" w:after="0" w:afterAutospacing="0" w:line="360" w:lineRule="auto"/>
        <w:rPr>
          <w:rFonts w:ascii="Bookman Old Style" w:hAnsi="Bookman Old Style" w:cstheme="minorHAnsi"/>
        </w:rPr>
      </w:pPr>
    </w:p>
    <w:p w14:paraId="1D7FF31C" w14:textId="11D9C554" w:rsidR="00DF0BB0" w:rsidRPr="005A35E1" w:rsidRDefault="00DF0BB0" w:rsidP="005A35E1">
      <w:pPr>
        <w:pStyle w:val="NormalWeb"/>
        <w:shd w:val="clear" w:color="auto" w:fill="FFFFFF"/>
        <w:spacing w:before="0" w:beforeAutospacing="0" w:after="0" w:afterAutospacing="0" w:line="360" w:lineRule="auto"/>
        <w:rPr>
          <w:rFonts w:ascii="Bookman Old Style" w:hAnsi="Bookman Old Style" w:cstheme="minorHAnsi"/>
          <w:b/>
          <w:bCs/>
        </w:rPr>
      </w:pPr>
      <w:r w:rsidRPr="005A35E1">
        <w:rPr>
          <w:rFonts w:ascii="Bookman Old Style" w:hAnsi="Bookman Old Style" w:cstheme="minorHAnsi"/>
          <w:b/>
          <w:bCs/>
        </w:rPr>
        <w:t xml:space="preserve">Optional </w:t>
      </w:r>
      <w:r w:rsidR="00D14585">
        <w:rPr>
          <w:rFonts w:ascii="Bookman Old Style" w:hAnsi="Bookman Old Style" w:cstheme="minorHAnsi"/>
          <w:b/>
          <w:bCs/>
        </w:rPr>
        <w:t>criteria</w:t>
      </w:r>
    </w:p>
    <w:p w14:paraId="24C4477C" w14:textId="67A0E76A" w:rsidR="00DF0BB0" w:rsidRPr="00DF0BB0" w:rsidRDefault="00DF0BB0" w:rsidP="00DF0BB0">
      <w:pPr>
        <w:pStyle w:val="NormalWeb"/>
        <w:numPr>
          <w:ilvl w:val="0"/>
          <w:numId w:val="1"/>
        </w:numPr>
        <w:shd w:val="clear" w:color="auto" w:fill="FFFFFF"/>
        <w:spacing w:before="0" w:beforeAutospacing="0" w:after="0" w:afterAutospacing="0" w:line="360" w:lineRule="auto"/>
        <w:rPr>
          <w:rFonts w:ascii="Bookman Old Style" w:hAnsi="Bookman Old Style" w:cstheme="minorHAnsi"/>
        </w:rPr>
      </w:pPr>
      <w:r w:rsidRPr="00630251">
        <w:rPr>
          <w:rFonts w:ascii="Bookman Old Style" w:hAnsi="Bookman Old Style"/>
        </w:rPr>
        <w:t>GRE scores are optional. If taken within 5 years</w:t>
      </w:r>
      <w:r>
        <w:rPr>
          <w:rFonts w:ascii="Bookman Old Style" w:hAnsi="Bookman Old Style"/>
        </w:rPr>
        <w:t>,</w:t>
      </w:r>
      <w:r w:rsidRPr="00630251">
        <w:rPr>
          <w:rFonts w:ascii="Bookman Old Style" w:hAnsi="Bookman Old Style"/>
        </w:rPr>
        <w:t xml:space="preserve"> scores can be sent to Kean University Code #2517 or a send a copy of older scores.</w:t>
      </w:r>
    </w:p>
    <w:p w14:paraId="22DABB0E" w14:textId="1EF75738" w:rsidR="00DF0BB0" w:rsidRPr="005A35E1" w:rsidRDefault="00DF0BB0" w:rsidP="005A35E1">
      <w:pPr>
        <w:pStyle w:val="NormalWeb"/>
        <w:shd w:val="clear" w:color="auto" w:fill="FFFFFF"/>
        <w:spacing w:before="0" w:beforeAutospacing="0" w:after="0" w:afterAutospacing="0" w:line="360" w:lineRule="auto"/>
        <w:rPr>
          <w:rFonts w:ascii="Bookman Old Style" w:hAnsi="Bookman Old Style" w:cstheme="minorHAnsi"/>
          <w:b/>
          <w:bCs/>
        </w:rPr>
      </w:pPr>
      <w:r w:rsidRPr="005A35E1">
        <w:rPr>
          <w:rFonts w:ascii="Bookman Old Style" w:hAnsi="Bookman Old Style"/>
          <w:b/>
          <w:bCs/>
        </w:rPr>
        <w:t>Recommended</w:t>
      </w:r>
      <w:r w:rsidR="00D14585">
        <w:rPr>
          <w:rFonts w:ascii="Bookman Old Style" w:hAnsi="Bookman Old Style"/>
          <w:b/>
          <w:bCs/>
        </w:rPr>
        <w:t xml:space="preserve"> criteria</w:t>
      </w:r>
    </w:p>
    <w:p w14:paraId="44204357" w14:textId="400D1FDD" w:rsidR="00DF0BB0" w:rsidRDefault="00DF0BB0" w:rsidP="00DF0BB0">
      <w:pPr>
        <w:pStyle w:val="NormalWeb"/>
        <w:numPr>
          <w:ilvl w:val="0"/>
          <w:numId w:val="1"/>
        </w:numPr>
        <w:shd w:val="clear" w:color="auto" w:fill="FFFFFF"/>
        <w:spacing w:before="0" w:beforeAutospacing="0" w:after="0" w:afterAutospacing="0" w:line="360" w:lineRule="auto"/>
        <w:rPr>
          <w:rFonts w:ascii="Bookman Old Style" w:hAnsi="Bookman Old Style" w:cstheme="minorHAnsi"/>
        </w:rPr>
      </w:pPr>
      <w:r w:rsidRPr="00630251">
        <w:rPr>
          <w:rFonts w:ascii="Bookman Old Style" w:hAnsi="Bookman Old Style" w:cstheme="minorHAnsi"/>
        </w:rPr>
        <w:t xml:space="preserve">Recommended 3.5 cumulative GPA in the master’s degree </w:t>
      </w:r>
    </w:p>
    <w:p w14:paraId="528C2758" w14:textId="6AFC8C76" w:rsidR="00924CD8" w:rsidRPr="00DF0BB0" w:rsidRDefault="00924CD8" w:rsidP="00DF0BB0">
      <w:pPr>
        <w:pStyle w:val="NormalWeb"/>
        <w:numPr>
          <w:ilvl w:val="0"/>
          <w:numId w:val="1"/>
        </w:numPr>
        <w:shd w:val="clear" w:color="auto" w:fill="FFFFFF"/>
        <w:spacing w:before="0" w:beforeAutospacing="0" w:after="0" w:afterAutospacing="0" w:line="360" w:lineRule="auto"/>
        <w:rPr>
          <w:rFonts w:ascii="Bookman Old Style" w:hAnsi="Bookman Old Style" w:cstheme="minorHAnsi"/>
        </w:rPr>
      </w:pPr>
      <w:r>
        <w:rPr>
          <w:rFonts w:ascii="Bookman Old Style" w:hAnsi="Bookman Old Style" w:cstheme="minorHAnsi"/>
        </w:rPr>
        <w:t>60-credit master’s in counseling recommended</w:t>
      </w:r>
    </w:p>
    <w:p w14:paraId="052CA264" w14:textId="6D2CDD1E" w:rsidR="00DA5BB6" w:rsidRPr="005A35E1" w:rsidRDefault="00DA5BB6" w:rsidP="00FC3559">
      <w:pPr>
        <w:pStyle w:val="NormalWeb"/>
        <w:numPr>
          <w:ilvl w:val="0"/>
          <w:numId w:val="1"/>
        </w:numPr>
        <w:shd w:val="clear" w:color="auto" w:fill="FFFFFF"/>
        <w:spacing w:before="0" w:beforeAutospacing="0" w:after="0" w:afterAutospacing="0" w:line="360" w:lineRule="auto"/>
        <w:rPr>
          <w:rFonts w:ascii="Bookman Old Style" w:hAnsi="Bookman Old Style" w:cstheme="minorHAnsi"/>
        </w:rPr>
      </w:pPr>
      <w:r w:rsidRPr="005A35E1">
        <w:rPr>
          <w:rFonts w:ascii="Bookman Old Style" w:hAnsi="Bookman Old Style" w:cstheme="minorHAnsi"/>
        </w:rPr>
        <w:t xml:space="preserve">Recent </w:t>
      </w:r>
      <w:r w:rsidR="00BA6004" w:rsidRPr="005A35E1">
        <w:rPr>
          <w:rFonts w:ascii="Bookman Old Style" w:hAnsi="Bookman Old Style" w:cstheme="minorHAnsi"/>
        </w:rPr>
        <w:t>professional or scholarly w</w:t>
      </w:r>
      <w:r w:rsidRPr="005A35E1">
        <w:rPr>
          <w:rFonts w:ascii="Bookman Old Style" w:hAnsi="Bookman Old Style" w:cstheme="minorHAnsi"/>
        </w:rPr>
        <w:t>riting within 6 years</w:t>
      </w:r>
      <w:r w:rsidR="00D763F5" w:rsidRPr="005A35E1">
        <w:rPr>
          <w:rFonts w:ascii="Bookman Old Style" w:hAnsi="Bookman Old Style" w:cstheme="minorHAnsi"/>
        </w:rPr>
        <w:t xml:space="preserve"> is highly recommended</w:t>
      </w:r>
      <w:r w:rsidR="00E32072" w:rsidRPr="005A35E1">
        <w:rPr>
          <w:rFonts w:ascii="Bookman Old Style" w:hAnsi="Bookman Old Style" w:cstheme="minorHAnsi"/>
        </w:rPr>
        <w:t>,</w:t>
      </w:r>
      <w:r w:rsidRPr="005A35E1">
        <w:rPr>
          <w:rFonts w:ascii="Bookman Old Style" w:hAnsi="Bookman Old Style" w:cstheme="minorHAnsi"/>
        </w:rPr>
        <w:t xml:space="preserve"> </w:t>
      </w:r>
      <w:r w:rsidR="00D763F5" w:rsidRPr="005A35E1">
        <w:rPr>
          <w:rFonts w:ascii="Bookman Old Style" w:hAnsi="Bookman Old Style" w:cstheme="minorHAnsi"/>
        </w:rPr>
        <w:t>for example</w:t>
      </w:r>
      <w:r w:rsidRPr="005A35E1">
        <w:rPr>
          <w:rFonts w:ascii="Bookman Old Style" w:hAnsi="Bookman Old Style" w:cstheme="minorHAnsi"/>
        </w:rPr>
        <w:t>, journal article, newsletter article, book chapter, report, program evaluation</w:t>
      </w:r>
      <w:r w:rsidR="00E32072" w:rsidRPr="005A35E1">
        <w:rPr>
          <w:rFonts w:ascii="Bookman Old Style" w:hAnsi="Bookman Old Style" w:cstheme="minorHAnsi"/>
        </w:rPr>
        <w:t>, curriculum, research poster, conference lecture or presentation, grant proposal</w:t>
      </w:r>
    </w:p>
    <w:p w14:paraId="072B362A" w14:textId="77777777" w:rsidR="00DE12FE" w:rsidRPr="00630251" w:rsidRDefault="00DE12FE" w:rsidP="00390FFA">
      <w:pPr>
        <w:spacing w:line="360" w:lineRule="auto"/>
        <w:rPr>
          <w:rFonts w:ascii="Bookman Old Style" w:hAnsi="Bookman Old Style"/>
          <w:b/>
        </w:rPr>
      </w:pPr>
    </w:p>
    <w:p w14:paraId="6B06209D" w14:textId="0713576E" w:rsidR="007927AE" w:rsidRPr="00630251" w:rsidRDefault="00E779E1" w:rsidP="00B164B0">
      <w:pPr>
        <w:pStyle w:val="Heading2"/>
      </w:pPr>
      <w:bookmarkStart w:id="25" w:name="_Toc87109175"/>
      <w:r w:rsidRPr="00630251">
        <w:t xml:space="preserve">Considerations </w:t>
      </w:r>
      <w:r w:rsidR="007927AE" w:rsidRPr="00630251">
        <w:t>for Admission</w:t>
      </w:r>
      <w:bookmarkEnd w:id="25"/>
    </w:p>
    <w:p w14:paraId="503BC7D6" w14:textId="2CF73C28" w:rsidR="007927AE" w:rsidRPr="00630251" w:rsidRDefault="007927AE" w:rsidP="00390FFA">
      <w:pPr>
        <w:spacing w:line="360" w:lineRule="auto"/>
        <w:rPr>
          <w:rFonts w:ascii="Bookman Old Style" w:hAnsi="Bookman Old Style"/>
        </w:rPr>
      </w:pPr>
      <w:r w:rsidRPr="00630251">
        <w:rPr>
          <w:rFonts w:ascii="Bookman Old Style" w:hAnsi="Bookman Old Style"/>
        </w:rPr>
        <w:t>Applicants need to demonstrate the following to be considered</w:t>
      </w:r>
      <w:r w:rsidR="001E2800" w:rsidRPr="00630251">
        <w:rPr>
          <w:rFonts w:ascii="Bookman Old Style" w:hAnsi="Bookman Old Style"/>
        </w:rPr>
        <w:t xml:space="preserve"> for admission:</w:t>
      </w:r>
    </w:p>
    <w:p w14:paraId="206E384F" w14:textId="6735AFDE" w:rsidR="007927AE" w:rsidRPr="00630251" w:rsidRDefault="001E2800" w:rsidP="00FC3559">
      <w:pPr>
        <w:pStyle w:val="ListParagraph"/>
        <w:numPr>
          <w:ilvl w:val="0"/>
          <w:numId w:val="2"/>
        </w:numPr>
        <w:spacing w:after="0" w:line="360" w:lineRule="auto"/>
        <w:rPr>
          <w:rFonts w:ascii="Bookman Old Style" w:hAnsi="Bookman Old Style"/>
          <w:sz w:val="24"/>
          <w:szCs w:val="24"/>
        </w:rPr>
      </w:pPr>
      <w:r w:rsidRPr="00630251">
        <w:rPr>
          <w:rFonts w:ascii="Bookman Old Style" w:hAnsi="Bookman Old Style"/>
          <w:sz w:val="24"/>
          <w:szCs w:val="24"/>
        </w:rPr>
        <w:t>A</w:t>
      </w:r>
      <w:r w:rsidR="007927AE" w:rsidRPr="00630251">
        <w:rPr>
          <w:rFonts w:ascii="Bookman Old Style" w:hAnsi="Bookman Old Style"/>
          <w:sz w:val="24"/>
          <w:szCs w:val="24"/>
        </w:rPr>
        <w:t>cademic aptitude for doctoral-level study in counseling, supervision, leadership, advocacy, and research.</w:t>
      </w:r>
    </w:p>
    <w:p w14:paraId="3F72E0D4" w14:textId="778F61B4" w:rsidR="007927AE" w:rsidRPr="00630251" w:rsidRDefault="007927AE" w:rsidP="00FC3559">
      <w:pPr>
        <w:pStyle w:val="ListParagraph"/>
        <w:numPr>
          <w:ilvl w:val="0"/>
          <w:numId w:val="2"/>
        </w:numPr>
        <w:spacing w:after="0" w:line="360" w:lineRule="auto"/>
        <w:rPr>
          <w:rFonts w:ascii="Bookman Old Style" w:hAnsi="Bookman Old Style"/>
          <w:sz w:val="24"/>
          <w:szCs w:val="24"/>
        </w:rPr>
      </w:pPr>
      <w:r w:rsidRPr="00630251">
        <w:rPr>
          <w:rFonts w:ascii="Bookman Old Style" w:hAnsi="Bookman Old Style"/>
          <w:sz w:val="24"/>
          <w:szCs w:val="24"/>
        </w:rPr>
        <w:t xml:space="preserve">A minimum of 2 years of </w:t>
      </w:r>
      <w:r w:rsidR="00C93BF0" w:rsidRPr="00630251">
        <w:rPr>
          <w:rFonts w:ascii="Bookman Old Style" w:hAnsi="Bookman Old Style"/>
          <w:sz w:val="24"/>
          <w:szCs w:val="24"/>
        </w:rPr>
        <w:t>full-time</w:t>
      </w:r>
      <w:r w:rsidR="00014A71" w:rsidRPr="00630251">
        <w:rPr>
          <w:rFonts w:ascii="Bookman Old Style" w:hAnsi="Bookman Old Style"/>
          <w:sz w:val="24"/>
          <w:szCs w:val="24"/>
        </w:rPr>
        <w:t xml:space="preserve"> </w:t>
      </w:r>
      <w:r w:rsidRPr="00630251">
        <w:rPr>
          <w:rFonts w:ascii="Bookman Old Style" w:hAnsi="Bookman Old Style"/>
          <w:sz w:val="24"/>
          <w:szCs w:val="24"/>
        </w:rPr>
        <w:t>counseling</w:t>
      </w:r>
      <w:r w:rsidR="00014A71" w:rsidRPr="00630251">
        <w:rPr>
          <w:rFonts w:ascii="Bookman Old Style" w:hAnsi="Bookman Old Style"/>
          <w:sz w:val="24"/>
          <w:szCs w:val="24"/>
        </w:rPr>
        <w:t xml:space="preserve"> experience after the master’s in counseling was granted</w:t>
      </w:r>
      <w:r w:rsidRPr="00630251">
        <w:rPr>
          <w:rFonts w:ascii="Bookman Old Style" w:hAnsi="Bookman Old Style"/>
          <w:sz w:val="24"/>
          <w:szCs w:val="24"/>
        </w:rPr>
        <w:t>, 5-10 years of experience recommended.</w:t>
      </w:r>
    </w:p>
    <w:p w14:paraId="3D5DB0BB" w14:textId="6B7EE45C" w:rsidR="00C93BF0" w:rsidRPr="00630251" w:rsidRDefault="00014A71" w:rsidP="00FC3559">
      <w:pPr>
        <w:pStyle w:val="ListParagraph"/>
        <w:numPr>
          <w:ilvl w:val="0"/>
          <w:numId w:val="2"/>
        </w:numPr>
        <w:spacing w:after="0" w:line="360" w:lineRule="auto"/>
        <w:rPr>
          <w:rFonts w:ascii="Bookman Old Style" w:hAnsi="Bookman Old Style"/>
          <w:sz w:val="24"/>
          <w:szCs w:val="24"/>
        </w:rPr>
      </w:pPr>
      <w:r w:rsidRPr="00630251">
        <w:rPr>
          <w:rFonts w:ascii="Bookman Old Style" w:hAnsi="Bookman Old Style"/>
          <w:sz w:val="24"/>
          <w:szCs w:val="24"/>
        </w:rPr>
        <w:t>Professional counselor identity and active participation in counseling associations</w:t>
      </w:r>
      <w:r w:rsidR="007D7B80">
        <w:rPr>
          <w:rFonts w:ascii="Bookman Old Style" w:hAnsi="Bookman Old Style"/>
          <w:sz w:val="24"/>
          <w:szCs w:val="24"/>
        </w:rPr>
        <w:t>.</w:t>
      </w:r>
    </w:p>
    <w:p w14:paraId="7049AFBF" w14:textId="3372253D" w:rsidR="00014A71" w:rsidRPr="005A35E1" w:rsidRDefault="00D14585" w:rsidP="00FC3559">
      <w:pPr>
        <w:pStyle w:val="ListParagraph"/>
        <w:numPr>
          <w:ilvl w:val="0"/>
          <w:numId w:val="2"/>
        </w:numPr>
        <w:spacing w:after="0" w:line="360" w:lineRule="auto"/>
        <w:rPr>
          <w:rFonts w:ascii="Bookman Old Style" w:hAnsi="Bookman Old Style"/>
          <w:sz w:val="24"/>
          <w:szCs w:val="24"/>
        </w:rPr>
      </w:pPr>
      <w:r>
        <w:rPr>
          <w:rFonts w:ascii="Bookman Old Style" w:hAnsi="Bookman Old Style"/>
          <w:sz w:val="24"/>
          <w:szCs w:val="24"/>
        </w:rPr>
        <w:t xml:space="preserve">The </w:t>
      </w:r>
      <w:r w:rsidR="00014A71" w:rsidRPr="005A35E1">
        <w:rPr>
          <w:rFonts w:ascii="Bookman Old Style" w:hAnsi="Bookman Old Style"/>
          <w:sz w:val="24"/>
          <w:szCs w:val="24"/>
        </w:rPr>
        <w:t>LAC or LPC current license</w:t>
      </w:r>
      <w:r>
        <w:rPr>
          <w:rFonts w:ascii="Bookman Old Style" w:hAnsi="Bookman Old Style"/>
          <w:sz w:val="24"/>
          <w:szCs w:val="24"/>
        </w:rPr>
        <w:t xml:space="preserve">, </w:t>
      </w:r>
      <w:r w:rsidR="00014A71" w:rsidRPr="005A35E1">
        <w:rPr>
          <w:rFonts w:ascii="Bookman Old Style" w:hAnsi="Bookman Old Style"/>
          <w:sz w:val="24"/>
          <w:szCs w:val="24"/>
        </w:rPr>
        <w:t>LPC preferred, or equivalent license from another state</w:t>
      </w:r>
      <w:r w:rsidR="00571E2D" w:rsidRPr="005A35E1">
        <w:rPr>
          <w:rFonts w:ascii="Bookman Old Style" w:hAnsi="Bookman Old Style"/>
          <w:sz w:val="24"/>
          <w:szCs w:val="24"/>
        </w:rPr>
        <w:t>; plan to obtain LAC may be considered</w:t>
      </w:r>
      <w:r w:rsidR="00924CD8">
        <w:rPr>
          <w:rFonts w:ascii="Bookman Old Style" w:hAnsi="Bookman Old Style"/>
          <w:sz w:val="24"/>
          <w:szCs w:val="24"/>
        </w:rPr>
        <w:t>.</w:t>
      </w:r>
      <w:r w:rsidR="003B4618" w:rsidRPr="005A35E1">
        <w:rPr>
          <w:rFonts w:ascii="Bookman Old Style" w:hAnsi="Bookman Old Style"/>
          <w:sz w:val="24"/>
          <w:szCs w:val="24"/>
        </w:rPr>
        <w:t>**</w:t>
      </w:r>
    </w:p>
    <w:p w14:paraId="3527EC59" w14:textId="77777777" w:rsidR="007927AE" w:rsidRPr="00630251" w:rsidRDefault="007927AE" w:rsidP="00FC3559">
      <w:pPr>
        <w:pStyle w:val="ListParagraph"/>
        <w:numPr>
          <w:ilvl w:val="0"/>
          <w:numId w:val="2"/>
        </w:numPr>
        <w:spacing w:after="0" w:line="360" w:lineRule="auto"/>
        <w:rPr>
          <w:rFonts w:ascii="Bookman Old Style" w:hAnsi="Bookman Old Style"/>
          <w:sz w:val="24"/>
          <w:szCs w:val="24"/>
        </w:rPr>
      </w:pPr>
      <w:r w:rsidRPr="00630251">
        <w:rPr>
          <w:rFonts w:ascii="Bookman Old Style" w:hAnsi="Bookman Old Style"/>
          <w:sz w:val="24"/>
          <w:szCs w:val="24"/>
        </w:rPr>
        <w:lastRenderedPageBreak/>
        <w:t>Fitness for the counseling profession, including mature self-awareness, emotional stability, empathy, and compassion.</w:t>
      </w:r>
    </w:p>
    <w:p w14:paraId="57A2E92C" w14:textId="77777777" w:rsidR="007927AE" w:rsidRPr="00630251" w:rsidRDefault="007927AE" w:rsidP="00FC3559">
      <w:pPr>
        <w:pStyle w:val="ListParagraph"/>
        <w:numPr>
          <w:ilvl w:val="0"/>
          <w:numId w:val="2"/>
        </w:numPr>
        <w:spacing w:after="0" w:line="360" w:lineRule="auto"/>
        <w:rPr>
          <w:rFonts w:ascii="Bookman Old Style" w:hAnsi="Bookman Old Style"/>
          <w:sz w:val="24"/>
          <w:szCs w:val="24"/>
        </w:rPr>
      </w:pPr>
      <w:r w:rsidRPr="00630251">
        <w:rPr>
          <w:rFonts w:ascii="Bookman Old Style" w:hAnsi="Bookman Old Style"/>
          <w:sz w:val="24"/>
          <w:szCs w:val="24"/>
        </w:rPr>
        <w:t>Professional and scholarly oral and written communication skills.</w:t>
      </w:r>
    </w:p>
    <w:p w14:paraId="1FD82AD5" w14:textId="77777777" w:rsidR="007927AE" w:rsidRPr="00630251" w:rsidRDefault="007927AE" w:rsidP="00FC3559">
      <w:pPr>
        <w:pStyle w:val="ListParagraph"/>
        <w:numPr>
          <w:ilvl w:val="0"/>
          <w:numId w:val="2"/>
        </w:numPr>
        <w:spacing w:after="0" w:line="360" w:lineRule="auto"/>
        <w:rPr>
          <w:rFonts w:ascii="Bookman Old Style" w:hAnsi="Bookman Old Style"/>
          <w:sz w:val="24"/>
          <w:szCs w:val="24"/>
        </w:rPr>
      </w:pPr>
      <w:r w:rsidRPr="00630251">
        <w:rPr>
          <w:rFonts w:ascii="Bookman Old Style" w:hAnsi="Bookman Old Style"/>
          <w:sz w:val="24"/>
          <w:szCs w:val="24"/>
        </w:rPr>
        <w:t>Social-cultural awareness, sensitivity, and respect.</w:t>
      </w:r>
    </w:p>
    <w:p w14:paraId="42EFEBCB" w14:textId="2E9919A9" w:rsidR="007927AE" w:rsidRPr="00630251" w:rsidRDefault="00106155" w:rsidP="00FC3559">
      <w:pPr>
        <w:pStyle w:val="ListParagraph"/>
        <w:numPr>
          <w:ilvl w:val="0"/>
          <w:numId w:val="2"/>
        </w:numPr>
        <w:spacing w:after="0" w:line="360" w:lineRule="auto"/>
        <w:rPr>
          <w:rFonts w:ascii="Bookman Old Style" w:hAnsi="Bookman Old Style"/>
          <w:sz w:val="24"/>
          <w:szCs w:val="24"/>
        </w:rPr>
      </w:pPr>
      <w:r w:rsidRPr="00630251">
        <w:rPr>
          <w:rFonts w:ascii="Bookman Old Style" w:hAnsi="Bookman Old Style"/>
          <w:sz w:val="24"/>
          <w:szCs w:val="24"/>
        </w:rPr>
        <w:t>D</w:t>
      </w:r>
      <w:r w:rsidR="007927AE" w:rsidRPr="00630251">
        <w:rPr>
          <w:rFonts w:ascii="Bookman Old Style" w:hAnsi="Bookman Old Style"/>
          <w:sz w:val="24"/>
          <w:szCs w:val="24"/>
        </w:rPr>
        <w:t>emonstrated potential for scholarship, professional leadership, social justice, and advocacy.</w:t>
      </w:r>
    </w:p>
    <w:p w14:paraId="0935B05A" w14:textId="77777777" w:rsidR="007927AE" w:rsidRPr="00630251" w:rsidRDefault="007927AE" w:rsidP="00FC3559">
      <w:pPr>
        <w:pStyle w:val="ListParagraph"/>
        <w:widowControl w:val="0"/>
        <w:numPr>
          <w:ilvl w:val="0"/>
          <w:numId w:val="2"/>
        </w:numPr>
        <w:tabs>
          <w:tab w:val="left" w:pos="220"/>
          <w:tab w:val="left" w:pos="720"/>
        </w:tabs>
        <w:autoSpaceDE w:val="0"/>
        <w:autoSpaceDN w:val="0"/>
        <w:adjustRightInd w:val="0"/>
        <w:spacing w:after="0" w:line="360" w:lineRule="auto"/>
        <w:rPr>
          <w:rFonts w:ascii="Bookman Old Style" w:hAnsi="Bookman Old Style" w:cstheme="minorHAnsi"/>
          <w:sz w:val="24"/>
          <w:szCs w:val="24"/>
        </w:rPr>
      </w:pPr>
      <w:r w:rsidRPr="00630251">
        <w:rPr>
          <w:rFonts w:ascii="Bookman Old Style" w:hAnsi="Bookman Old Style" w:cstheme="minorHAnsi"/>
          <w:sz w:val="24"/>
          <w:szCs w:val="24"/>
        </w:rPr>
        <w:t xml:space="preserve">Evidence of advanced critical reading, analytical, and writing skills, as well as advanced counseling skills. </w:t>
      </w:r>
    </w:p>
    <w:p w14:paraId="292F0207" w14:textId="77777777" w:rsidR="008A3D18" w:rsidRPr="00630251" w:rsidRDefault="008A3D18" w:rsidP="008A3D18">
      <w:pPr>
        <w:spacing w:line="360" w:lineRule="auto"/>
        <w:ind w:left="360"/>
        <w:rPr>
          <w:rFonts w:ascii="Bookman Old Style" w:hAnsi="Bookman Old Style"/>
        </w:rPr>
      </w:pPr>
      <w:r w:rsidRPr="00630251">
        <w:rPr>
          <w:rFonts w:ascii="Bookman Old Style" w:hAnsi="Bookman Old Style"/>
        </w:rPr>
        <w:t>10.</w:t>
      </w:r>
      <w:r w:rsidR="007927AE" w:rsidRPr="00630251">
        <w:rPr>
          <w:rFonts w:ascii="Bookman Old Style" w:hAnsi="Bookman Old Style"/>
        </w:rPr>
        <w:t xml:space="preserve">Consideration on the basis of overall strength of the application and </w:t>
      </w:r>
    </w:p>
    <w:p w14:paraId="6BBB2BDC" w14:textId="3CCE9D96" w:rsidR="007927AE" w:rsidRPr="00630251" w:rsidRDefault="008A3D18" w:rsidP="008A3D18">
      <w:pPr>
        <w:spacing w:line="360" w:lineRule="auto"/>
        <w:ind w:left="360"/>
        <w:rPr>
          <w:rFonts w:ascii="Bookman Old Style" w:hAnsi="Bookman Old Style"/>
        </w:rPr>
      </w:pPr>
      <w:r w:rsidRPr="00630251">
        <w:rPr>
          <w:rFonts w:ascii="Bookman Old Style" w:hAnsi="Bookman Old Style"/>
        </w:rPr>
        <w:t xml:space="preserve">     </w:t>
      </w:r>
      <w:r w:rsidR="007927AE" w:rsidRPr="00630251">
        <w:rPr>
          <w:rFonts w:ascii="Bookman Old Style" w:hAnsi="Bookman Old Style"/>
        </w:rPr>
        <w:t>fit for the program.</w:t>
      </w:r>
    </w:p>
    <w:p w14:paraId="28B853CD" w14:textId="21191116" w:rsidR="00C93BF0" w:rsidRPr="00630251" w:rsidRDefault="00C93BF0" w:rsidP="00C93BF0">
      <w:pPr>
        <w:spacing w:line="360" w:lineRule="auto"/>
        <w:ind w:left="360"/>
        <w:rPr>
          <w:rFonts w:ascii="Bookman Old Style" w:hAnsi="Bookman Old Style"/>
        </w:rPr>
      </w:pPr>
      <w:r w:rsidRPr="00630251">
        <w:rPr>
          <w:rFonts w:ascii="Bookman Old Style" w:hAnsi="Bookman Old Style"/>
        </w:rPr>
        <w:t>1</w:t>
      </w:r>
      <w:r w:rsidR="008A3D18" w:rsidRPr="00630251">
        <w:rPr>
          <w:rFonts w:ascii="Bookman Old Style" w:hAnsi="Bookman Old Style"/>
        </w:rPr>
        <w:t>1</w:t>
      </w:r>
      <w:r w:rsidRPr="00630251">
        <w:rPr>
          <w:rFonts w:ascii="Bookman Old Style" w:hAnsi="Bookman Old Style"/>
        </w:rPr>
        <w:t>.</w:t>
      </w:r>
      <w:r w:rsidR="007927AE" w:rsidRPr="00630251">
        <w:rPr>
          <w:rFonts w:ascii="Bookman Old Style" w:hAnsi="Bookman Old Style"/>
        </w:rPr>
        <w:t xml:space="preserve">An invitation for an in-person interview for selected applicants; a </w:t>
      </w:r>
    </w:p>
    <w:p w14:paraId="3C3AB2C0" w14:textId="6E9DFA9E" w:rsidR="00930097" w:rsidRPr="00630251" w:rsidRDefault="00C93BF0" w:rsidP="00617409">
      <w:pPr>
        <w:spacing w:line="360" w:lineRule="auto"/>
        <w:ind w:left="360"/>
        <w:rPr>
          <w:rFonts w:ascii="Bookman Old Style" w:hAnsi="Bookman Old Style"/>
        </w:rPr>
      </w:pPr>
      <w:r w:rsidRPr="00630251">
        <w:rPr>
          <w:rFonts w:ascii="Bookman Old Style" w:hAnsi="Bookman Old Style"/>
        </w:rPr>
        <w:t xml:space="preserve">    </w:t>
      </w:r>
      <w:r w:rsidR="007927AE" w:rsidRPr="00630251">
        <w:rPr>
          <w:rFonts w:ascii="Bookman Old Style" w:hAnsi="Bookman Old Style"/>
        </w:rPr>
        <w:t>writing sample is required during the visit</w:t>
      </w:r>
      <w:r w:rsidR="00F7555B" w:rsidRPr="00630251">
        <w:rPr>
          <w:rFonts w:ascii="Bookman Old Style" w:hAnsi="Bookman Old Style"/>
        </w:rPr>
        <w:t>.</w:t>
      </w:r>
    </w:p>
    <w:p w14:paraId="11C6D547" w14:textId="38B8DD37" w:rsidR="00930097" w:rsidRDefault="00930097" w:rsidP="00274C73">
      <w:pPr>
        <w:rPr>
          <w:rFonts w:ascii="Bookman Old Style" w:hAnsi="Bookman Old Style" w:cstheme="minorHAnsi"/>
        </w:rPr>
      </w:pPr>
    </w:p>
    <w:p w14:paraId="270B574F" w14:textId="77777777" w:rsidR="007D7B80" w:rsidRPr="00630251" w:rsidRDefault="007D7B80" w:rsidP="00274C73">
      <w:pPr>
        <w:rPr>
          <w:rFonts w:ascii="Bookman Old Style" w:hAnsi="Bookman Old Style" w:cstheme="minorHAnsi"/>
        </w:rPr>
      </w:pPr>
    </w:p>
    <w:p w14:paraId="76FE8E95" w14:textId="3D0B6FD3" w:rsidR="00E10C8B" w:rsidRPr="00630251" w:rsidRDefault="00D641C5" w:rsidP="00B164B0">
      <w:pPr>
        <w:pStyle w:val="Heading2"/>
      </w:pPr>
      <w:bookmarkStart w:id="26" w:name="_Toc87109176"/>
      <w:r w:rsidRPr="00630251">
        <w:t xml:space="preserve">Additional </w:t>
      </w:r>
      <w:r w:rsidR="00071536" w:rsidRPr="00630251">
        <w:t xml:space="preserve">Admission </w:t>
      </w:r>
      <w:r w:rsidRPr="00630251">
        <w:t>Information</w:t>
      </w:r>
      <w:bookmarkEnd w:id="26"/>
      <w:r w:rsidRPr="00630251">
        <w:t xml:space="preserve"> </w:t>
      </w:r>
    </w:p>
    <w:p w14:paraId="7408026C" w14:textId="1666748A" w:rsidR="00D641C5" w:rsidRPr="00630251" w:rsidRDefault="00D641C5" w:rsidP="000D65F1">
      <w:pPr>
        <w:jc w:val="center"/>
        <w:rPr>
          <w:rFonts w:ascii="Bookman Old Style" w:hAnsi="Bookman Old Style" w:cstheme="minorHAnsi"/>
          <w:b/>
        </w:rPr>
      </w:pPr>
    </w:p>
    <w:p w14:paraId="7251D08F" w14:textId="6306FC9A" w:rsidR="00D641C5" w:rsidRPr="00630251" w:rsidRDefault="00C12ACF" w:rsidP="00B164B0">
      <w:pPr>
        <w:pStyle w:val="Heading3"/>
      </w:pPr>
      <w:bookmarkStart w:id="27" w:name="_Toc87109177"/>
      <w:r w:rsidRPr="00630251">
        <w:t>Master’s Degree i</w:t>
      </w:r>
      <w:r w:rsidR="00D641C5" w:rsidRPr="00630251">
        <w:t>n Counseling</w:t>
      </w:r>
      <w:bookmarkEnd w:id="27"/>
    </w:p>
    <w:p w14:paraId="73916E14" w14:textId="402B9FC5" w:rsidR="00E10C8B" w:rsidRPr="00630251" w:rsidRDefault="00D641C5" w:rsidP="00390FFA">
      <w:pPr>
        <w:spacing w:line="360" w:lineRule="auto"/>
        <w:rPr>
          <w:rFonts w:ascii="Bookman Old Style" w:hAnsi="Bookman Old Style" w:cstheme="minorHAnsi"/>
        </w:rPr>
      </w:pPr>
      <w:r w:rsidRPr="00630251">
        <w:rPr>
          <w:rFonts w:ascii="Bookman Old Style" w:hAnsi="Bookman Old Style" w:cstheme="minorHAnsi"/>
        </w:rPr>
        <w:t>Students may not enter the program post baccalaureate.</w:t>
      </w:r>
      <w:r w:rsidR="00E10C8B" w:rsidRPr="00630251">
        <w:rPr>
          <w:rFonts w:ascii="Bookman Old Style" w:hAnsi="Bookman Old Style" w:cstheme="minorHAnsi"/>
        </w:rPr>
        <w:t xml:space="preserve"> A Master’s degree in Counseling is required</w:t>
      </w:r>
      <w:r w:rsidR="00617409" w:rsidRPr="00E36D24">
        <w:rPr>
          <w:rFonts w:ascii="Bookman Old Style" w:hAnsi="Bookman Old Style" w:cstheme="minorHAnsi"/>
        </w:rPr>
        <w:t>.</w:t>
      </w:r>
      <w:r w:rsidR="00014904" w:rsidRPr="00E36D24">
        <w:rPr>
          <w:rFonts w:ascii="Bookman Old Style" w:hAnsi="Bookman Old Style" w:cstheme="minorHAnsi"/>
        </w:rPr>
        <w:t>*</w:t>
      </w:r>
      <w:r w:rsidR="00F23634" w:rsidRPr="00E36D24">
        <w:rPr>
          <w:rFonts w:ascii="Bookman Old Style" w:hAnsi="Bookman Old Style" w:cstheme="minorHAnsi"/>
        </w:rPr>
        <w:t xml:space="preserve"> </w:t>
      </w:r>
      <w:r w:rsidR="00F23634" w:rsidRPr="005A35E1">
        <w:rPr>
          <w:rFonts w:ascii="Bookman Old Style" w:hAnsi="Bookman Old Style" w:cstheme="minorHAnsi"/>
        </w:rPr>
        <w:t xml:space="preserve">A 60 credit master’s degree that meets the academic requirements for LAC/LPC </w:t>
      </w:r>
      <w:r w:rsidR="003B4618" w:rsidRPr="005A35E1">
        <w:rPr>
          <w:rFonts w:ascii="Bookman Old Style" w:hAnsi="Bookman Old Style" w:cstheme="minorHAnsi"/>
        </w:rPr>
        <w:t>preferred.</w:t>
      </w:r>
    </w:p>
    <w:p w14:paraId="5142CEA2" w14:textId="77777777" w:rsidR="00E10C8B" w:rsidRPr="00630251" w:rsidRDefault="00E10C8B" w:rsidP="00390FFA">
      <w:pPr>
        <w:spacing w:line="360" w:lineRule="auto"/>
        <w:rPr>
          <w:rFonts w:ascii="Bookman Old Style" w:hAnsi="Bookman Old Style" w:cstheme="minorHAnsi"/>
        </w:rPr>
      </w:pPr>
    </w:p>
    <w:p w14:paraId="291B5EB9" w14:textId="2D351B54" w:rsidR="00D641C5" w:rsidRPr="00630251" w:rsidRDefault="00014904" w:rsidP="00B164B0">
      <w:pPr>
        <w:pStyle w:val="Heading3"/>
      </w:pPr>
      <w:bookmarkStart w:id="28" w:name="_Toc87109178"/>
      <w:r w:rsidRPr="00630251">
        <w:t>*</w:t>
      </w:r>
      <w:r w:rsidR="00D641C5" w:rsidRPr="00630251">
        <w:t>Closely Related Master’s Degree</w:t>
      </w:r>
      <w:bookmarkEnd w:id="28"/>
    </w:p>
    <w:p w14:paraId="1ACBBB2E" w14:textId="308031AF" w:rsidR="00D641C5" w:rsidRPr="00630251" w:rsidRDefault="00D641C5" w:rsidP="00390FFA">
      <w:pPr>
        <w:spacing w:line="360" w:lineRule="auto"/>
        <w:rPr>
          <w:rFonts w:ascii="Bookman Old Style" w:hAnsi="Bookman Old Style" w:cstheme="minorHAnsi"/>
        </w:rPr>
      </w:pPr>
      <w:r w:rsidRPr="00630251">
        <w:rPr>
          <w:rFonts w:ascii="Bookman Old Style" w:hAnsi="Bookman Old Style" w:cstheme="minorHAnsi"/>
        </w:rPr>
        <w:t>Students with a closely related master’s degree</w:t>
      </w:r>
      <w:r w:rsidR="00E10C8B" w:rsidRPr="00630251">
        <w:rPr>
          <w:rFonts w:ascii="Bookman Old Style" w:hAnsi="Bookman Old Style" w:cstheme="minorHAnsi"/>
        </w:rPr>
        <w:t>, such as College Counseling, College Student Affairs, School Counseling</w:t>
      </w:r>
      <w:r w:rsidR="00F7555B" w:rsidRPr="00630251">
        <w:rPr>
          <w:rFonts w:ascii="Bookman Old Style" w:hAnsi="Bookman Old Style" w:cstheme="minorHAnsi"/>
        </w:rPr>
        <w:t>,</w:t>
      </w:r>
      <w:r w:rsidR="00E10C8B" w:rsidRPr="00630251">
        <w:rPr>
          <w:rFonts w:ascii="Bookman Old Style" w:hAnsi="Bookman Old Style" w:cstheme="minorHAnsi"/>
        </w:rPr>
        <w:t xml:space="preserve"> </w:t>
      </w:r>
      <w:r w:rsidR="00F7555B" w:rsidRPr="00630251">
        <w:rPr>
          <w:rFonts w:ascii="Bookman Old Style" w:hAnsi="Bookman Old Style" w:cstheme="minorHAnsi"/>
        </w:rPr>
        <w:t xml:space="preserve">or </w:t>
      </w:r>
      <w:r w:rsidR="00E10C8B" w:rsidRPr="00630251">
        <w:rPr>
          <w:rFonts w:ascii="Bookman Old Style" w:hAnsi="Bookman Old Style" w:cstheme="minorHAnsi"/>
        </w:rPr>
        <w:t>Rehabilitation Counseling</w:t>
      </w:r>
      <w:r w:rsidR="00F7555B" w:rsidRPr="00630251">
        <w:rPr>
          <w:rFonts w:ascii="Bookman Old Style" w:hAnsi="Bookman Old Style" w:cstheme="minorHAnsi"/>
        </w:rPr>
        <w:t>;</w:t>
      </w:r>
      <w:r w:rsidR="00E10C8B" w:rsidRPr="00630251">
        <w:rPr>
          <w:rFonts w:ascii="Bookman Old Style" w:hAnsi="Bookman Old Style" w:cstheme="minorHAnsi"/>
        </w:rPr>
        <w:t xml:space="preserve"> </w:t>
      </w:r>
      <w:r w:rsidR="00F7555B" w:rsidRPr="00630251">
        <w:rPr>
          <w:rFonts w:ascii="Bookman Old Style" w:hAnsi="Bookman Old Style" w:cstheme="minorHAnsi"/>
        </w:rPr>
        <w:t>counseling professional identity</w:t>
      </w:r>
      <w:r w:rsidR="00DA5BB6" w:rsidRPr="00630251">
        <w:rPr>
          <w:rFonts w:ascii="Bookman Old Style" w:hAnsi="Bookman Old Style" w:cstheme="minorHAnsi"/>
        </w:rPr>
        <w:t>;</w:t>
      </w:r>
      <w:r w:rsidR="00F7555B" w:rsidRPr="00630251">
        <w:rPr>
          <w:rFonts w:ascii="Bookman Old Style" w:hAnsi="Bookman Old Style" w:cstheme="minorHAnsi"/>
        </w:rPr>
        <w:t xml:space="preserve"> and LAC, LPC, or eligibility; </w:t>
      </w:r>
      <w:r w:rsidR="00617409" w:rsidRPr="00630251">
        <w:rPr>
          <w:rFonts w:ascii="Bookman Old Style" w:hAnsi="Bookman Old Style" w:cstheme="minorHAnsi"/>
        </w:rPr>
        <w:t xml:space="preserve">plus </w:t>
      </w:r>
      <w:r w:rsidRPr="00630251">
        <w:rPr>
          <w:rFonts w:ascii="Bookman Old Style" w:hAnsi="Bookman Old Style" w:cstheme="minorHAnsi"/>
        </w:rPr>
        <w:t xml:space="preserve">extensive experience in counseling or college student affairs may be considered for admission with an approved plan for completing prerequisite courses. </w:t>
      </w:r>
    </w:p>
    <w:p w14:paraId="5FFA1EC2" w14:textId="77777777" w:rsidR="00E10C8B" w:rsidRPr="00630251" w:rsidRDefault="00E10C8B" w:rsidP="00390FFA">
      <w:pPr>
        <w:widowControl w:val="0"/>
        <w:tabs>
          <w:tab w:val="left" w:pos="220"/>
          <w:tab w:val="left" w:pos="720"/>
        </w:tabs>
        <w:autoSpaceDE w:val="0"/>
        <w:autoSpaceDN w:val="0"/>
        <w:adjustRightInd w:val="0"/>
        <w:spacing w:line="360" w:lineRule="auto"/>
        <w:outlineLvl w:val="0"/>
        <w:rPr>
          <w:rFonts w:ascii="Bookman Old Style" w:hAnsi="Bookman Old Style" w:cstheme="minorHAnsi"/>
          <w:i/>
        </w:rPr>
      </w:pPr>
    </w:p>
    <w:p w14:paraId="14D8A430" w14:textId="09D2D907" w:rsidR="00D641C5" w:rsidRPr="00630251" w:rsidRDefault="00D641C5" w:rsidP="00E36D24">
      <w:pPr>
        <w:pStyle w:val="Heading3"/>
      </w:pPr>
      <w:bookmarkStart w:id="29" w:name="_Toc87109179"/>
      <w:r w:rsidRPr="00630251">
        <w:t>MA Level Content Requirements</w:t>
      </w:r>
      <w:bookmarkEnd w:id="29"/>
    </w:p>
    <w:p w14:paraId="561F7C0F" w14:textId="13F0AC95" w:rsidR="00D641C5" w:rsidRPr="00630251" w:rsidRDefault="00D641C5" w:rsidP="00390FFA">
      <w:pPr>
        <w:widowControl w:val="0"/>
        <w:tabs>
          <w:tab w:val="left" w:pos="220"/>
          <w:tab w:val="left" w:pos="720"/>
        </w:tabs>
        <w:autoSpaceDE w:val="0"/>
        <w:autoSpaceDN w:val="0"/>
        <w:adjustRightInd w:val="0"/>
        <w:spacing w:line="360" w:lineRule="auto"/>
        <w:rPr>
          <w:rFonts w:ascii="Bookman Old Style" w:hAnsi="Bookman Old Style" w:cstheme="minorHAnsi"/>
        </w:rPr>
      </w:pPr>
      <w:r w:rsidRPr="00630251">
        <w:rPr>
          <w:rFonts w:ascii="Bookman Old Style" w:hAnsi="Bookman Old Style" w:cstheme="minorHAnsi"/>
        </w:rPr>
        <w:t xml:space="preserve">Applicants are required to have completed all master’s level coursework and </w:t>
      </w:r>
      <w:r w:rsidRPr="00630251">
        <w:rPr>
          <w:rFonts w:ascii="Bookman Old Style" w:hAnsi="Bookman Old Style" w:cstheme="minorHAnsi"/>
          <w:bCs/>
        </w:rPr>
        <w:t>demonstrate foundational knowledge, skills, and dispositions</w:t>
      </w:r>
      <w:r w:rsidRPr="00630251">
        <w:rPr>
          <w:rFonts w:ascii="Bookman Old Style" w:hAnsi="Bookman Old Style" w:cstheme="minorHAnsi"/>
        </w:rPr>
        <w:t xml:space="preserve"> in the 8 core areas for accreditation established by CACREP f</w:t>
      </w:r>
      <w:r w:rsidRPr="00630251">
        <w:rPr>
          <w:rFonts w:ascii="Bookman Old Style" w:hAnsi="Bookman Old Style" w:cstheme="minorHAnsi"/>
          <w:bCs/>
        </w:rPr>
        <w:t xml:space="preserve">or the 60-credit Master’s </w:t>
      </w:r>
      <w:r w:rsidRPr="00630251">
        <w:rPr>
          <w:rFonts w:ascii="Bookman Old Style" w:hAnsi="Bookman Old Style" w:cstheme="minorHAnsi"/>
          <w:bCs/>
        </w:rPr>
        <w:lastRenderedPageBreak/>
        <w:t>Degree in Counseling</w:t>
      </w:r>
      <w:r w:rsidR="00EC3398" w:rsidRPr="00630251">
        <w:rPr>
          <w:rFonts w:ascii="Bookman Old Style" w:hAnsi="Bookman Old Style" w:cstheme="minorHAnsi"/>
          <w:bCs/>
        </w:rPr>
        <w:t xml:space="preserve">, </w:t>
      </w:r>
      <w:r w:rsidR="008C5478" w:rsidRPr="00630251">
        <w:rPr>
          <w:rFonts w:ascii="Bookman Old Style" w:hAnsi="Bookman Old Style" w:cstheme="minorHAnsi"/>
        </w:rPr>
        <w:t>Professional Counseling Identity and Clinical Mental Health Counseling Entry Level Specialty Area.</w:t>
      </w:r>
    </w:p>
    <w:p w14:paraId="6C50B577" w14:textId="77777777" w:rsidR="00071536" w:rsidRPr="00630251" w:rsidRDefault="00071536" w:rsidP="00390FFA">
      <w:pPr>
        <w:widowControl w:val="0"/>
        <w:tabs>
          <w:tab w:val="left" w:pos="220"/>
          <w:tab w:val="left" w:pos="720"/>
        </w:tabs>
        <w:autoSpaceDE w:val="0"/>
        <w:autoSpaceDN w:val="0"/>
        <w:adjustRightInd w:val="0"/>
        <w:spacing w:line="360" w:lineRule="auto"/>
        <w:rPr>
          <w:rFonts w:ascii="Bookman Old Style" w:hAnsi="Bookman Old Style" w:cstheme="minorHAnsi"/>
        </w:rPr>
      </w:pPr>
    </w:p>
    <w:p w14:paraId="2804466D" w14:textId="26EA4874" w:rsidR="00EE6C22" w:rsidRPr="00630251" w:rsidRDefault="00D641C5" w:rsidP="00390FFA">
      <w:pPr>
        <w:widowControl w:val="0"/>
        <w:tabs>
          <w:tab w:val="left" w:pos="220"/>
          <w:tab w:val="left" w:pos="720"/>
        </w:tabs>
        <w:autoSpaceDE w:val="0"/>
        <w:autoSpaceDN w:val="0"/>
        <w:adjustRightInd w:val="0"/>
        <w:spacing w:line="360" w:lineRule="auto"/>
        <w:rPr>
          <w:rFonts w:ascii="Bookman Old Style" w:hAnsi="Bookman Old Style" w:cstheme="minorHAnsi"/>
        </w:rPr>
      </w:pPr>
      <w:r w:rsidRPr="00630251">
        <w:rPr>
          <w:rFonts w:ascii="Bookman Old Style" w:hAnsi="Bookman Old Style" w:cstheme="minorHAnsi"/>
        </w:rPr>
        <w:t xml:space="preserve">Applicants with exceptional academic work and/or professional experience or accomplishments who lack </w:t>
      </w:r>
      <w:r w:rsidR="00F7555B" w:rsidRPr="00630251">
        <w:rPr>
          <w:rFonts w:ascii="Bookman Old Style" w:hAnsi="Bookman Old Style" w:cstheme="minorHAnsi"/>
        </w:rPr>
        <w:t>one or two</w:t>
      </w:r>
      <w:r w:rsidRPr="00630251">
        <w:rPr>
          <w:rFonts w:ascii="Bookman Old Style" w:hAnsi="Bookman Old Style" w:cstheme="minorHAnsi"/>
        </w:rPr>
        <w:t xml:space="preserve"> required CACREP content areas may be considered for admission. CACREP accreditation standards require </w:t>
      </w:r>
      <w:r w:rsidR="00014904" w:rsidRPr="00630251">
        <w:rPr>
          <w:rFonts w:ascii="Bookman Old Style" w:hAnsi="Bookman Old Style" w:cstheme="minorHAnsi"/>
        </w:rPr>
        <w:t xml:space="preserve">that </w:t>
      </w:r>
      <w:r w:rsidRPr="00630251">
        <w:rPr>
          <w:rFonts w:ascii="Bookman Old Style" w:hAnsi="Bookman Old Style" w:cstheme="minorHAnsi"/>
        </w:rPr>
        <w:t xml:space="preserve">“any missing content can be completed before or concurrently with initial doctoral-level counselor education coursework.” (CACREP, 2016, p. 33). </w:t>
      </w:r>
      <w:r w:rsidR="007927AE" w:rsidRPr="00630251">
        <w:rPr>
          <w:rFonts w:ascii="Bookman Old Style" w:hAnsi="Bookman Old Style" w:cstheme="minorHAnsi"/>
        </w:rPr>
        <w:t xml:space="preserve">Applicants must submit a plan to complete any required content area that </w:t>
      </w:r>
      <w:r w:rsidR="00014904" w:rsidRPr="00630251">
        <w:rPr>
          <w:rFonts w:ascii="Bookman Old Style" w:hAnsi="Bookman Old Style" w:cstheme="minorHAnsi"/>
        </w:rPr>
        <w:t xml:space="preserve">must </w:t>
      </w:r>
      <w:r w:rsidR="007927AE" w:rsidRPr="00630251">
        <w:rPr>
          <w:rFonts w:ascii="Bookman Old Style" w:hAnsi="Bookman Old Style" w:cstheme="minorHAnsi"/>
        </w:rPr>
        <w:t>be approved and/or modified before the end of the first semester by the Program Coordinator and Doc</w:t>
      </w:r>
      <w:r w:rsidR="007207C7" w:rsidRPr="00630251">
        <w:rPr>
          <w:rFonts w:ascii="Bookman Old Style" w:hAnsi="Bookman Old Style" w:cstheme="minorHAnsi"/>
        </w:rPr>
        <w:t>to</w:t>
      </w:r>
      <w:r w:rsidR="007927AE" w:rsidRPr="00630251">
        <w:rPr>
          <w:rFonts w:ascii="Bookman Old Style" w:hAnsi="Bookman Old Style" w:cstheme="minorHAnsi"/>
        </w:rPr>
        <w:t xml:space="preserve">ral Advisor. </w:t>
      </w:r>
      <w:r w:rsidR="00014904" w:rsidRPr="00630251">
        <w:rPr>
          <w:rFonts w:ascii="Bookman Old Style" w:hAnsi="Bookman Old Style" w:cstheme="minorHAnsi"/>
        </w:rPr>
        <w:t>P</w:t>
      </w:r>
      <w:r w:rsidRPr="00630251">
        <w:rPr>
          <w:rFonts w:ascii="Bookman Old Style" w:hAnsi="Bookman Old Style" w:cstheme="minorHAnsi"/>
        </w:rPr>
        <w:t>rerequisite MA level courses and content for the doctoral program</w:t>
      </w:r>
      <w:r w:rsidR="00014904" w:rsidRPr="00630251">
        <w:rPr>
          <w:rFonts w:ascii="Bookman Old Style" w:hAnsi="Bookman Old Style" w:cstheme="minorHAnsi"/>
        </w:rPr>
        <w:t xml:space="preserve"> are listed in </w:t>
      </w:r>
      <w:r w:rsidR="007207C7" w:rsidRPr="00630251">
        <w:rPr>
          <w:rFonts w:ascii="Bookman Old Style" w:hAnsi="Bookman Old Style" w:cstheme="minorHAnsi"/>
        </w:rPr>
        <w:t>the following chart.</w:t>
      </w:r>
    </w:p>
    <w:p w14:paraId="131994EB" w14:textId="46A9202C" w:rsidR="00930097" w:rsidRPr="00630251" w:rsidRDefault="00930097" w:rsidP="00A27187">
      <w:pPr>
        <w:rPr>
          <w:rFonts w:ascii="Bookman Old Style" w:hAnsi="Bookman Old Style" w:cstheme="minorHAnsi"/>
        </w:rPr>
      </w:pPr>
    </w:p>
    <w:p w14:paraId="61441063" w14:textId="0B358CC5" w:rsidR="00EE051D" w:rsidRPr="00630251" w:rsidRDefault="00EE051D" w:rsidP="00A27187">
      <w:pPr>
        <w:rPr>
          <w:rFonts w:ascii="Bookman Old Style" w:hAnsi="Bookman Old Style" w:cstheme="minorHAnsi"/>
        </w:rPr>
      </w:pPr>
    </w:p>
    <w:p w14:paraId="20661D23" w14:textId="08788AB4" w:rsidR="00EE051D" w:rsidRPr="00630251" w:rsidRDefault="00EE051D" w:rsidP="00A27187">
      <w:pPr>
        <w:rPr>
          <w:rFonts w:ascii="Bookman Old Style" w:hAnsi="Bookman Old Style" w:cstheme="minorHAnsi"/>
        </w:rPr>
      </w:pPr>
    </w:p>
    <w:p w14:paraId="3256F6C3" w14:textId="77777777" w:rsidR="00EE051D" w:rsidRPr="00630251" w:rsidRDefault="00EE051D" w:rsidP="00A27187">
      <w:pPr>
        <w:rPr>
          <w:rFonts w:ascii="Bookman Old Style" w:hAnsi="Bookman Old Style" w:cstheme="minorHAnsi"/>
        </w:rPr>
      </w:pPr>
    </w:p>
    <w:p w14:paraId="05264534" w14:textId="2CB2ADE0" w:rsidR="00A27187" w:rsidRPr="00630251" w:rsidRDefault="00A27187" w:rsidP="00B164B0">
      <w:pPr>
        <w:pStyle w:val="Heading4"/>
      </w:pPr>
      <w:r w:rsidRPr="00630251">
        <w:t>Prerequisite Core Courses/Content</w:t>
      </w:r>
      <w:r w:rsidR="00F750E2" w:rsidRPr="00630251">
        <w:t>*</w:t>
      </w:r>
    </w:p>
    <w:p w14:paraId="283999A2" w14:textId="77777777" w:rsidR="00A27187" w:rsidRPr="00630251" w:rsidRDefault="00A27187" w:rsidP="00B164B0">
      <w:pPr>
        <w:pStyle w:val="Heading4"/>
      </w:pPr>
      <w:r w:rsidRPr="00630251">
        <w:t>Master’s Degree in Counseling, Clinical Mental Health Entry Level Specialty</w:t>
      </w:r>
    </w:p>
    <w:p w14:paraId="44C7A91A" w14:textId="77777777" w:rsidR="00A27187" w:rsidRPr="00630251" w:rsidRDefault="00A27187" w:rsidP="00A27187">
      <w:pPr>
        <w:rPr>
          <w:rFonts w:ascii="Bookman Old Style" w:hAnsi="Bookman Old Style"/>
          <w:b/>
        </w:rPr>
      </w:pPr>
    </w:p>
    <w:tbl>
      <w:tblPr>
        <w:tblStyle w:val="TableGrid"/>
        <w:tblW w:w="0" w:type="auto"/>
        <w:tblLook w:val="04A0" w:firstRow="1" w:lastRow="0" w:firstColumn="1" w:lastColumn="0" w:noHBand="0" w:noVBand="1"/>
      </w:tblPr>
      <w:tblGrid>
        <w:gridCol w:w="2621"/>
        <w:gridCol w:w="2857"/>
        <w:gridCol w:w="3548"/>
      </w:tblGrid>
      <w:tr w:rsidR="00A27187" w:rsidRPr="00630251" w14:paraId="524A7CBB" w14:textId="77777777" w:rsidTr="006049F2">
        <w:tc>
          <w:tcPr>
            <w:tcW w:w="2722" w:type="dxa"/>
            <w:shd w:val="clear" w:color="auto" w:fill="AEAAAA" w:themeFill="background2" w:themeFillShade="BF"/>
          </w:tcPr>
          <w:p w14:paraId="3AAF2EB3" w14:textId="77777777" w:rsidR="00A27187" w:rsidRPr="00630251" w:rsidRDefault="00A27187" w:rsidP="006049F2">
            <w:pPr>
              <w:rPr>
                <w:rFonts w:ascii="Bookman Old Style" w:hAnsi="Bookman Old Style"/>
                <w:b/>
                <w:sz w:val="20"/>
                <w:szCs w:val="20"/>
              </w:rPr>
            </w:pPr>
            <w:r w:rsidRPr="00630251">
              <w:rPr>
                <w:rFonts w:ascii="Bookman Old Style" w:hAnsi="Bookman Old Style"/>
                <w:b/>
                <w:sz w:val="20"/>
                <w:szCs w:val="20"/>
              </w:rPr>
              <w:t xml:space="preserve">New Jersey Licensing </w:t>
            </w:r>
          </w:p>
          <w:p w14:paraId="6D9F6436" w14:textId="77777777" w:rsidR="00A27187" w:rsidRPr="00630251" w:rsidRDefault="00A27187" w:rsidP="006049F2">
            <w:pPr>
              <w:rPr>
                <w:rFonts w:ascii="Bookman Old Style" w:hAnsi="Bookman Old Style"/>
                <w:b/>
                <w:sz w:val="20"/>
                <w:szCs w:val="20"/>
              </w:rPr>
            </w:pPr>
            <w:r w:rsidRPr="00630251">
              <w:rPr>
                <w:rFonts w:ascii="Bookman Old Style" w:hAnsi="Bookman Old Style"/>
                <w:b/>
                <w:sz w:val="20"/>
                <w:szCs w:val="20"/>
              </w:rPr>
              <w:t>Statute and Regulations</w:t>
            </w:r>
          </w:p>
        </w:tc>
        <w:tc>
          <w:tcPr>
            <w:tcW w:w="2943" w:type="dxa"/>
            <w:shd w:val="clear" w:color="auto" w:fill="AEAAAA" w:themeFill="background2" w:themeFillShade="BF"/>
          </w:tcPr>
          <w:p w14:paraId="16D46DFF" w14:textId="77777777" w:rsidR="00A27187" w:rsidRPr="00630251" w:rsidRDefault="00A27187" w:rsidP="006049F2">
            <w:pPr>
              <w:rPr>
                <w:rFonts w:ascii="Bookman Old Style" w:hAnsi="Bookman Old Style"/>
                <w:b/>
                <w:sz w:val="20"/>
                <w:szCs w:val="20"/>
              </w:rPr>
            </w:pPr>
            <w:r w:rsidRPr="00630251">
              <w:rPr>
                <w:rFonts w:ascii="Bookman Old Style" w:hAnsi="Bookman Old Style"/>
                <w:b/>
                <w:sz w:val="20"/>
                <w:szCs w:val="20"/>
              </w:rPr>
              <w:t xml:space="preserve">CACREP Professional </w:t>
            </w:r>
          </w:p>
          <w:p w14:paraId="6E8C8535" w14:textId="77777777" w:rsidR="00A27187" w:rsidRPr="00630251" w:rsidRDefault="00A27187" w:rsidP="006049F2">
            <w:pPr>
              <w:rPr>
                <w:rFonts w:ascii="Bookman Old Style" w:hAnsi="Bookman Old Style"/>
                <w:b/>
                <w:sz w:val="20"/>
                <w:szCs w:val="20"/>
              </w:rPr>
            </w:pPr>
            <w:r w:rsidRPr="00630251">
              <w:rPr>
                <w:rFonts w:ascii="Bookman Old Style" w:hAnsi="Bookman Old Style"/>
                <w:b/>
                <w:sz w:val="20"/>
                <w:szCs w:val="20"/>
              </w:rPr>
              <w:t>Identity Core,  and Clinical Mental Health</w:t>
            </w:r>
          </w:p>
        </w:tc>
        <w:tc>
          <w:tcPr>
            <w:tcW w:w="3685" w:type="dxa"/>
            <w:shd w:val="clear" w:color="auto" w:fill="AEAAAA" w:themeFill="background2" w:themeFillShade="BF"/>
          </w:tcPr>
          <w:p w14:paraId="1FDF3D97" w14:textId="77777777" w:rsidR="00A27187" w:rsidRPr="00630251" w:rsidRDefault="00A27187" w:rsidP="006049F2">
            <w:pPr>
              <w:rPr>
                <w:rFonts w:ascii="Bookman Old Style" w:hAnsi="Bookman Old Style"/>
                <w:b/>
                <w:sz w:val="20"/>
                <w:szCs w:val="20"/>
              </w:rPr>
            </w:pPr>
            <w:r w:rsidRPr="00630251">
              <w:rPr>
                <w:rFonts w:ascii="Bookman Old Style" w:hAnsi="Bookman Old Style"/>
                <w:b/>
                <w:sz w:val="20"/>
                <w:szCs w:val="20"/>
              </w:rPr>
              <w:t xml:space="preserve"> MA in Counseling Course  Equivalent</w:t>
            </w:r>
          </w:p>
        </w:tc>
      </w:tr>
      <w:tr w:rsidR="00A27187" w:rsidRPr="00630251" w14:paraId="5FAB1924" w14:textId="77777777" w:rsidTr="006049F2">
        <w:trPr>
          <w:trHeight w:val="512"/>
        </w:trPr>
        <w:tc>
          <w:tcPr>
            <w:tcW w:w="2722" w:type="dxa"/>
          </w:tcPr>
          <w:p w14:paraId="0E9FF897" w14:textId="77777777" w:rsidR="00A27187" w:rsidRPr="00630251" w:rsidRDefault="00A27187" w:rsidP="006049F2">
            <w:pPr>
              <w:rPr>
                <w:rFonts w:ascii="Bookman Old Style" w:hAnsi="Bookman Old Style"/>
                <w:i/>
                <w:sz w:val="20"/>
                <w:szCs w:val="20"/>
              </w:rPr>
            </w:pPr>
            <w:r w:rsidRPr="00630251">
              <w:rPr>
                <w:rFonts w:ascii="Bookman Old Style" w:hAnsi="Bookman Old Style"/>
                <w:i/>
                <w:sz w:val="20"/>
                <w:szCs w:val="20"/>
              </w:rPr>
              <w:t>Counseling Theory and Practice</w:t>
            </w:r>
          </w:p>
        </w:tc>
        <w:tc>
          <w:tcPr>
            <w:tcW w:w="2943" w:type="dxa"/>
          </w:tcPr>
          <w:p w14:paraId="2A10667D"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Counseling and Helping Relationships</w:t>
            </w:r>
          </w:p>
        </w:tc>
        <w:tc>
          <w:tcPr>
            <w:tcW w:w="3685" w:type="dxa"/>
          </w:tcPr>
          <w:p w14:paraId="523894A3"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5952 Theories of Counseling</w:t>
            </w:r>
          </w:p>
        </w:tc>
      </w:tr>
      <w:tr w:rsidR="00A27187" w:rsidRPr="00630251" w14:paraId="2AB733E4" w14:textId="77777777" w:rsidTr="006049F2">
        <w:tc>
          <w:tcPr>
            <w:tcW w:w="2722" w:type="dxa"/>
          </w:tcPr>
          <w:p w14:paraId="41F05172" w14:textId="77777777" w:rsidR="00A27187" w:rsidRPr="00630251" w:rsidRDefault="00A27187" w:rsidP="006049F2">
            <w:pPr>
              <w:rPr>
                <w:rFonts w:ascii="Bookman Old Style" w:hAnsi="Bookman Old Style"/>
                <w:i/>
                <w:sz w:val="20"/>
                <w:szCs w:val="20"/>
              </w:rPr>
            </w:pPr>
            <w:r w:rsidRPr="00630251">
              <w:rPr>
                <w:rFonts w:ascii="Bookman Old Style" w:hAnsi="Bookman Old Style"/>
                <w:i/>
                <w:sz w:val="20"/>
                <w:szCs w:val="20"/>
              </w:rPr>
              <w:t>The Helping Relationship</w:t>
            </w:r>
          </w:p>
        </w:tc>
        <w:tc>
          <w:tcPr>
            <w:tcW w:w="2943" w:type="dxa"/>
          </w:tcPr>
          <w:p w14:paraId="3B715450"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Counseling and Helping Relationships</w:t>
            </w:r>
          </w:p>
          <w:p w14:paraId="05BC48FF"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Family Counseling</w:t>
            </w:r>
          </w:p>
          <w:p w14:paraId="23492080"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Child Counseling</w:t>
            </w:r>
          </w:p>
        </w:tc>
        <w:tc>
          <w:tcPr>
            <w:tcW w:w="3685" w:type="dxa"/>
          </w:tcPr>
          <w:p w14:paraId="47709B60"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5950 Counseling Skills</w:t>
            </w:r>
          </w:p>
          <w:p w14:paraId="460599A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CED 5945 Counseling Children and Adolescents </w:t>
            </w:r>
          </w:p>
          <w:p w14:paraId="5FE46519"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CED 5965 Introduction to </w:t>
            </w:r>
          </w:p>
          <w:p w14:paraId="58074A38" w14:textId="4B32DF5D"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Family Counseling</w:t>
            </w:r>
          </w:p>
        </w:tc>
      </w:tr>
      <w:tr w:rsidR="00A27187" w:rsidRPr="00630251" w14:paraId="562A0117" w14:textId="77777777" w:rsidTr="006049F2">
        <w:tc>
          <w:tcPr>
            <w:tcW w:w="2722" w:type="dxa"/>
          </w:tcPr>
          <w:p w14:paraId="514E7ABC" w14:textId="77777777" w:rsidR="00A27187" w:rsidRPr="00630251" w:rsidRDefault="00A27187" w:rsidP="006049F2">
            <w:pPr>
              <w:rPr>
                <w:rFonts w:ascii="Bookman Old Style" w:hAnsi="Bookman Old Style"/>
                <w:i/>
                <w:sz w:val="20"/>
                <w:szCs w:val="20"/>
              </w:rPr>
            </w:pPr>
            <w:r w:rsidRPr="00630251">
              <w:rPr>
                <w:rFonts w:ascii="Bookman Old Style" w:hAnsi="Bookman Old Style"/>
                <w:i/>
                <w:sz w:val="20"/>
                <w:szCs w:val="20"/>
              </w:rPr>
              <w:t>Human Growth and Development and Maladaptive Behavior</w:t>
            </w:r>
          </w:p>
        </w:tc>
        <w:tc>
          <w:tcPr>
            <w:tcW w:w="2943" w:type="dxa"/>
          </w:tcPr>
          <w:p w14:paraId="4AC74E05"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Human Growth and Development</w:t>
            </w:r>
          </w:p>
          <w:p w14:paraId="5B08F9D8"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Diagnosis and Treatment  Planning</w:t>
            </w:r>
          </w:p>
          <w:p w14:paraId="0265C01E"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Psychopathology </w:t>
            </w:r>
          </w:p>
          <w:p w14:paraId="148800EA"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Alcohol and Drug Abuse</w:t>
            </w:r>
          </w:p>
        </w:tc>
        <w:tc>
          <w:tcPr>
            <w:tcW w:w="3685" w:type="dxa"/>
          </w:tcPr>
          <w:p w14:paraId="4097C576"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CED 5925 Counseling Perspectives in Human Development </w:t>
            </w:r>
          </w:p>
          <w:p w14:paraId="197F100B"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CED 5987 Diagnosis and Treatment </w:t>
            </w:r>
          </w:p>
          <w:p w14:paraId="3A97371C"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5501 Survey of Alcohol and Drug Counseling</w:t>
            </w:r>
          </w:p>
        </w:tc>
      </w:tr>
      <w:tr w:rsidR="00A27187" w:rsidRPr="00630251" w14:paraId="7FB3C6FE" w14:textId="77777777" w:rsidTr="006049F2">
        <w:trPr>
          <w:trHeight w:val="314"/>
        </w:trPr>
        <w:tc>
          <w:tcPr>
            <w:tcW w:w="2722" w:type="dxa"/>
          </w:tcPr>
          <w:p w14:paraId="2478B9FB" w14:textId="77777777" w:rsidR="00A27187" w:rsidRPr="00630251" w:rsidRDefault="00A27187" w:rsidP="006049F2">
            <w:pPr>
              <w:rPr>
                <w:rFonts w:ascii="Bookman Old Style" w:hAnsi="Bookman Old Style"/>
                <w:i/>
                <w:sz w:val="20"/>
                <w:szCs w:val="20"/>
              </w:rPr>
            </w:pPr>
            <w:r w:rsidRPr="00630251">
              <w:rPr>
                <w:rFonts w:ascii="Bookman Old Style" w:hAnsi="Bookman Old Style"/>
                <w:i/>
                <w:sz w:val="20"/>
                <w:szCs w:val="20"/>
              </w:rPr>
              <w:t>Lifestyle and Career Development</w:t>
            </w:r>
          </w:p>
        </w:tc>
        <w:tc>
          <w:tcPr>
            <w:tcW w:w="2943" w:type="dxa"/>
          </w:tcPr>
          <w:p w14:paraId="468397DE" w14:textId="686974E4" w:rsidR="00A27187" w:rsidRPr="00630251" w:rsidRDefault="00A27187" w:rsidP="00A27187">
            <w:pPr>
              <w:rPr>
                <w:rFonts w:ascii="Bookman Old Style" w:hAnsi="Bookman Old Style"/>
                <w:sz w:val="20"/>
                <w:szCs w:val="20"/>
              </w:rPr>
            </w:pPr>
            <w:r w:rsidRPr="00630251">
              <w:rPr>
                <w:rFonts w:ascii="Bookman Old Style" w:hAnsi="Bookman Old Style"/>
                <w:sz w:val="20"/>
                <w:szCs w:val="20"/>
              </w:rPr>
              <w:t>Career Counseling and Development</w:t>
            </w:r>
          </w:p>
        </w:tc>
        <w:tc>
          <w:tcPr>
            <w:tcW w:w="3685" w:type="dxa"/>
          </w:tcPr>
          <w:p w14:paraId="4165F6A4"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5975 Career Counseling and Development</w:t>
            </w:r>
          </w:p>
        </w:tc>
      </w:tr>
      <w:tr w:rsidR="00A27187" w:rsidRPr="00630251" w14:paraId="61A6BFC9" w14:textId="77777777" w:rsidTr="006049F2">
        <w:trPr>
          <w:trHeight w:val="962"/>
        </w:trPr>
        <w:tc>
          <w:tcPr>
            <w:tcW w:w="2722" w:type="dxa"/>
          </w:tcPr>
          <w:p w14:paraId="2EE6012D" w14:textId="77777777" w:rsidR="00A27187" w:rsidRPr="00630251" w:rsidRDefault="00A27187" w:rsidP="006049F2">
            <w:pPr>
              <w:rPr>
                <w:rFonts w:ascii="Bookman Old Style" w:hAnsi="Bookman Old Style"/>
                <w:i/>
                <w:sz w:val="20"/>
                <w:szCs w:val="20"/>
              </w:rPr>
            </w:pPr>
            <w:r w:rsidRPr="00630251">
              <w:rPr>
                <w:rFonts w:ascii="Bookman Old Style" w:hAnsi="Bookman Old Style"/>
                <w:i/>
                <w:sz w:val="20"/>
                <w:szCs w:val="20"/>
              </w:rPr>
              <w:lastRenderedPageBreak/>
              <w:t>Group Dynamics, Processing, Counseling and Consulting</w:t>
            </w:r>
          </w:p>
        </w:tc>
        <w:tc>
          <w:tcPr>
            <w:tcW w:w="2943" w:type="dxa"/>
          </w:tcPr>
          <w:p w14:paraId="48C7DB69"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Group Counseling and Group Work</w:t>
            </w:r>
          </w:p>
        </w:tc>
        <w:tc>
          <w:tcPr>
            <w:tcW w:w="3685" w:type="dxa"/>
          </w:tcPr>
          <w:p w14:paraId="36393099"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CED 5963 Theory and Practice of Group Counseling </w:t>
            </w:r>
          </w:p>
          <w:p w14:paraId="4B0A352C"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5962 Group Process in Counseling</w:t>
            </w:r>
          </w:p>
        </w:tc>
      </w:tr>
      <w:tr w:rsidR="00A27187" w:rsidRPr="00630251" w14:paraId="3B87AD29" w14:textId="77777777" w:rsidTr="006049F2">
        <w:tc>
          <w:tcPr>
            <w:tcW w:w="2722" w:type="dxa"/>
          </w:tcPr>
          <w:p w14:paraId="551863F3" w14:textId="77777777" w:rsidR="00A27187" w:rsidRPr="00630251" w:rsidRDefault="00A27187" w:rsidP="006049F2">
            <w:pPr>
              <w:spacing w:line="480" w:lineRule="auto"/>
              <w:rPr>
                <w:rFonts w:ascii="Bookman Old Style" w:hAnsi="Bookman Old Style"/>
                <w:i/>
                <w:sz w:val="20"/>
                <w:szCs w:val="20"/>
              </w:rPr>
            </w:pPr>
            <w:r w:rsidRPr="00630251">
              <w:rPr>
                <w:rFonts w:ascii="Bookman Old Style" w:hAnsi="Bookman Old Style"/>
                <w:i/>
                <w:sz w:val="20"/>
                <w:szCs w:val="20"/>
              </w:rPr>
              <w:t>Appraisal of Individuals</w:t>
            </w:r>
          </w:p>
        </w:tc>
        <w:tc>
          <w:tcPr>
            <w:tcW w:w="2943" w:type="dxa"/>
          </w:tcPr>
          <w:p w14:paraId="23BF4AA1"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Assessment and Testing</w:t>
            </w:r>
          </w:p>
          <w:p w14:paraId="7C9EC4CC"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Appraisal</w:t>
            </w:r>
          </w:p>
        </w:tc>
        <w:tc>
          <w:tcPr>
            <w:tcW w:w="3685" w:type="dxa"/>
          </w:tcPr>
          <w:p w14:paraId="71F0BCCB"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CED 5050 Appraisal and Assessment in Counseling </w:t>
            </w:r>
          </w:p>
        </w:tc>
      </w:tr>
      <w:tr w:rsidR="00A27187" w:rsidRPr="00630251" w14:paraId="03829BA5" w14:textId="77777777" w:rsidTr="006049F2">
        <w:trPr>
          <w:trHeight w:val="566"/>
        </w:trPr>
        <w:tc>
          <w:tcPr>
            <w:tcW w:w="2722" w:type="dxa"/>
          </w:tcPr>
          <w:p w14:paraId="5F0AC9A5" w14:textId="77777777" w:rsidR="00A27187" w:rsidRPr="00630251" w:rsidRDefault="00A27187" w:rsidP="006049F2">
            <w:pPr>
              <w:rPr>
                <w:rFonts w:ascii="Bookman Old Style" w:hAnsi="Bookman Old Style"/>
                <w:i/>
                <w:sz w:val="20"/>
                <w:szCs w:val="20"/>
              </w:rPr>
            </w:pPr>
            <w:r w:rsidRPr="00630251">
              <w:rPr>
                <w:rFonts w:ascii="Bookman Old Style" w:hAnsi="Bookman Old Style"/>
                <w:i/>
                <w:sz w:val="20"/>
                <w:szCs w:val="20"/>
              </w:rPr>
              <w:t>Social and Cultural Foundations</w:t>
            </w:r>
          </w:p>
        </w:tc>
        <w:tc>
          <w:tcPr>
            <w:tcW w:w="2943" w:type="dxa"/>
          </w:tcPr>
          <w:p w14:paraId="3BE6B148"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Social and Cultural Diversity</w:t>
            </w:r>
          </w:p>
          <w:p w14:paraId="1C2BF80B"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Advocacy</w:t>
            </w:r>
          </w:p>
        </w:tc>
        <w:tc>
          <w:tcPr>
            <w:tcW w:w="3685" w:type="dxa"/>
          </w:tcPr>
          <w:p w14:paraId="5DD76C2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CED 5915 Multicultural Counseling </w:t>
            </w:r>
          </w:p>
          <w:p w14:paraId="2C5CE9D0"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CED 5972 Introduction to Clinical Mental Health </w:t>
            </w:r>
          </w:p>
        </w:tc>
      </w:tr>
      <w:tr w:rsidR="00A27187" w:rsidRPr="00630251" w14:paraId="54C7DDCA" w14:textId="77777777" w:rsidTr="006049F2">
        <w:trPr>
          <w:trHeight w:val="575"/>
        </w:trPr>
        <w:tc>
          <w:tcPr>
            <w:tcW w:w="2722" w:type="dxa"/>
          </w:tcPr>
          <w:p w14:paraId="4499BC91" w14:textId="77777777" w:rsidR="00A27187" w:rsidRPr="00630251" w:rsidRDefault="00A27187" w:rsidP="006049F2">
            <w:pPr>
              <w:rPr>
                <w:rFonts w:ascii="Bookman Old Style" w:hAnsi="Bookman Old Style"/>
                <w:i/>
                <w:sz w:val="20"/>
                <w:szCs w:val="20"/>
              </w:rPr>
            </w:pPr>
            <w:r w:rsidRPr="00630251">
              <w:rPr>
                <w:rFonts w:ascii="Bookman Old Style" w:hAnsi="Bookman Old Style"/>
                <w:i/>
                <w:sz w:val="20"/>
                <w:szCs w:val="20"/>
              </w:rPr>
              <w:t>Research and Evaluation</w:t>
            </w:r>
          </w:p>
        </w:tc>
        <w:tc>
          <w:tcPr>
            <w:tcW w:w="2943" w:type="dxa"/>
          </w:tcPr>
          <w:p w14:paraId="58E3E648"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Research and Program Evaluation</w:t>
            </w:r>
          </w:p>
        </w:tc>
        <w:tc>
          <w:tcPr>
            <w:tcW w:w="3685" w:type="dxa"/>
          </w:tcPr>
          <w:p w14:paraId="3A064FAB"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CED 5997 Research Methods in </w:t>
            </w:r>
          </w:p>
          <w:p w14:paraId="1F2B2219"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Counseling  </w:t>
            </w:r>
          </w:p>
        </w:tc>
      </w:tr>
      <w:tr w:rsidR="00A27187" w:rsidRPr="00630251" w14:paraId="67473DBC" w14:textId="77777777" w:rsidTr="006049F2">
        <w:trPr>
          <w:trHeight w:val="584"/>
        </w:trPr>
        <w:tc>
          <w:tcPr>
            <w:tcW w:w="2722" w:type="dxa"/>
          </w:tcPr>
          <w:p w14:paraId="12947DE1" w14:textId="77777777" w:rsidR="00A27187" w:rsidRPr="00630251" w:rsidRDefault="00A27187" w:rsidP="006049F2">
            <w:pPr>
              <w:rPr>
                <w:rFonts w:ascii="Bookman Old Style" w:hAnsi="Bookman Old Style"/>
                <w:i/>
                <w:sz w:val="20"/>
                <w:szCs w:val="20"/>
              </w:rPr>
            </w:pPr>
            <w:r w:rsidRPr="00630251">
              <w:rPr>
                <w:rFonts w:ascii="Bookman Old Style" w:hAnsi="Bookman Old Style"/>
                <w:i/>
                <w:sz w:val="20"/>
                <w:szCs w:val="20"/>
              </w:rPr>
              <w:t>The Counseling Profession</w:t>
            </w:r>
          </w:p>
        </w:tc>
        <w:tc>
          <w:tcPr>
            <w:tcW w:w="2943" w:type="dxa"/>
          </w:tcPr>
          <w:p w14:paraId="65ADDF00"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Professional Counseling Orientation</w:t>
            </w:r>
          </w:p>
          <w:p w14:paraId="5A51010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Ethical and Legal Practice</w:t>
            </w:r>
          </w:p>
          <w:p w14:paraId="70A1574F"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Clinical Mental Health </w:t>
            </w:r>
          </w:p>
          <w:p w14:paraId="789F75DF"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Clinical Supervision</w:t>
            </w:r>
          </w:p>
        </w:tc>
        <w:tc>
          <w:tcPr>
            <w:tcW w:w="3685" w:type="dxa"/>
          </w:tcPr>
          <w:p w14:paraId="1879D5BD"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5910 Orientation to Professional Counseling</w:t>
            </w:r>
          </w:p>
          <w:p w14:paraId="1509728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5972 Clinical Mental Health</w:t>
            </w:r>
          </w:p>
          <w:p w14:paraId="267B67BB"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5989 Clinical Supervision</w:t>
            </w:r>
          </w:p>
        </w:tc>
      </w:tr>
      <w:tr w:rsidR="00A27187" w:rsidRPr="00630251" w14:paraId="274D9AB5" w14:textId="77777777" w:rsidTr="006049F2">
        <w:trPr>
          <w:trHeight w:val="584"/>
        </w:trPr>
        <w:tc>
          <w:tcPr>
            <w:tcW w:w="2722" w:type="dxa"/>
          </w:tcPr>
          <w:p w14:paraId="3318361B" w14:textId="77777777" w:rsidR="00A27187" w:rsidRPr="00630251" w:rsidRDefault="00A27187" w:rsidP="006049F2">
            <w:pPr>
              <w:rPr>
                <w:rFonts w:ascii="Bookman Old Style" w:hAnsi="Bookman Old Style"/>
                <w:i/>
                <w:sz w:val="20"/>
                <w:szCs w:val="20"/>
              </w:rPr>
            </w:pPr>
          </w:p>
        </w:tc>
        <w:tc>
          <w:tcPr>
            <w:tcW w:w="2943" w:type="dxa"/>
          </w:tcPr>
          <w:p w14:paraId="42E0775C"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Professional Practice</w:t>
            </w:r>
          </w:p>
          <w:p w14:paraId="384FDE30" w14:textId="75A57AEB"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Practicum and Internship</w:t>
            </w:r>
          </w:p>
        </w:tc>
        <w:tc>
          <w:tcPr>
            <w:tcW w:w="3685" w:type="dxa"/>
          </w:tcPr>
          <w:p w14:paraId="6B0BA224"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5980 Practicum</w:t>
            </w:r>
          </w:p>
          <w:p w14:paraId="38581C9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CEC 5985/5986/5987 Internship</w:t>
            </w:r>
          </w:p>
        </w:tc>
      </w:tr>
      <w:tr w:rsidR="00A27187" w:rsidRPr="00630251" w14:paraId="2F8468FB" w14:textId="77777777" w:rsidTr="006049F2">
        <w:trPr>
          <w:trHeight w:val="584"/>
        </w:trPr>
        <w:tc>
          <w:tcPr>
            <w:tcW w:w="2722" w:type="dxa"/>
          </w:tcPr>
          <w:p w14:paraId="6734E107" w14:textId="77777777" w:rsidR="00A27187" w:rsidRPr="00630251" w:rsidRDefault="00A27187" w:rsidP="006049F2">
            <w:pPr>
              <w:rPr>
                <w:rFonts w:ascii="Bookman Old Style" w:hAnsi="Bookman Old Style"/>
                <w:i/>
                <w:sz w:val="20"/>
                <w:szCs w:val="20"/>
              </w:rPr>
            </w:pPr>
          </w:p>
        </w:tc>
        <w:tc>
          <w:tcPr>
            <w:tcW w:w="2943" w:type="dxa"/>
          </w:tcPr>
          <w:p w14:paraId="72A9AA1F"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Disaster, Crisis, and Trauma</w:t>
            </w:r>
          </w:p>
        </w:tc>
        <w:tc>
          <w:tcPr>
            <w:tcW w:w="3685" w:type="dxa"/>
          </w:tcPr>
          <w:p w14:paraId="71F06CA2" w14:textId="77777777" w:rsidR="00A27187" w:rsidRPr="00630251" w:rsidRDefault="00A27187" w:rsidP="006049F2">
            <w:pPr>
              <w:rPr>
                <w:rFonts w:ascii="Bookman Old Style" w:hAnsi="Bookman Old Style"/>
                <w:sz w:val="20"/>
                <w:szCs w:val="20"/>
              </w:rPr>
            </w:pPr>
          </w:p>
        </w:tc>
      </w:tr>
    </w:tbl>
    <w:p w14:paraId="3FC27EEF" w14:textId="77777777" w:rsidR="00AA2DC2" w:rsidRPr="00630251" w:rsidRDefault="00F750E2" w:rsidP="006B17FB">
      <w:pPr>
        <w:rPr>
          <w:rFonts w:ascii="Bookman Old Style" w:hAnsi="Bookman Old Style"/>
        </w:rPr>
      </w:pPr>
      <w:r w:rsidRPr="00630251">
        <w:rPr>
          <w:rFonts w:ascii="Bookman Old Style" w:hAnsi="Bookman Old Style"/>
          <w:sz w:val="20"/>
          <w:szCs w:val="20"/>
        </w:rPr>
        <w:t>*Doctoral student</w:t>
      </w:r>
      <w:r w:rsidR="006B17FB" w:rsidRPr="00630251">
        <w:rPr>
          <w:rFonts w:ascii="Bookman Old Style" w:hAnsi="Bookman Old Style"/>
          <w:sz w:val="20"/>
          <w:szCs w:val="20"/>
        </w:rPr>
        <w:t>s</w:t>
      </w:r>
      <w:r w:rsidRPr="00630251">
        <w:rPr>
          <w:rFonts w:ascii="Bookman Old Style" w:hAnsi="Bookman Old Style"/>
          <w:sz w:val="20"/>
          <w:szCs w:val="20"/>
        </w:rPr>
        <w:t xml:space="preserve"> may be required to demonstrate MA level proficiency</w:t>
      </w:r>
      <w:r w:rsidR="006B17FB" w:rsidRPr="00630251">
        <w:rPr>
          <w:rFonts w:ascii="Bookman Old Style" w:hAnsi="Bookman Old Style"/>
          <w:sz w:val="20"/>
          <w:szCs w:val="20"/>
        </w:rPr>
        <w:t xml:space="preserve"> or complete remedial work prior to or during a doctoral related</w:t>
      </w:r>
      <w:r w:rsidR="006B17FB" w:rsidRPr="00630251">
        <w:rPr>
          <w:rFonts w:ascii="Bookman Old Style" w:hAnsi="Bookman Old Style"/>
        </w:rPr>
        <w:t xml:space="preserve">. </w:t>
      </w:r>
    </w:p>
    <w:p w14:paraId="5B7AE189" w14:textId="77777777" w:rsidR="00AA2DC2" w:rsidRPr="00630251" w:rsidRDefault="00AA2DC2" w:rsidP="006B17FB">
      <w:pPr>
        <w:rPr>
          <w:rFonts w:ascii="Bookman Old Style" w:hAnsi="Bookman Old Style"/>
        </w:rPr>
      </w:pPr>
    </w:p>
    <w:p w14:paraId="5A7FFB1E" w14:textId="7C70DDEC" w:rsidR="00AA2DC2" w:rsidRPr="00630251" w:rsidRDefault="00AA2DC2" w:rsidP="00AA2DC2">
      <w:pPr>
        <w:spacing w:line="360" w:lineRule="auto"/>
        <w:rPr>
          <w:rFonts w:ascii="Bookman Old Style" w:hAnsi="Bookman Old Style"/>
          <w:b/>
        </w:rPr>
      </w:pPr>
    </w:p>
    <w:p w14:paraId="1F5DB6CA" w14:textId="238C613B" w:rsidR="00A27187" w:rsidRPr="00630251" w:rsidRDefault="00A27187" w:rsidP="006B17FB">
      <w:pPr>
        <w:rPr>
          <w:rFonts w:ascii="Bookman Old Style" w:hAnsi="Bookman Old Style"/>
        </w:rPr>
      </w:pPr>
      <w:r w:rsidRPr="00630251">
        <w:rPr>
          <w:rFonts w:ascii="Bookman Old Style" w:hAnsi="Bookman Old Style"/>
        </w:rPr>
        <w:br w:type="page"/>
      </w:r>
    </w:p>
    <w:p w14:paraId="324F813C" w14:textId="36296DDB" w:rsidR="00D641C5" w:rsidRPr="00630251" w:rsidRDefault="003B4618" w:rsidP="00B164B0">
      <w:pPr>
        <w:pStyle w:val="Heading2"/>
      </w:pPr>
      <w:bookmarkStart w:id="30" w:name="_Toc87109180"/>
      <w:r w:rsidRPr="00630251">
        <w:lastRenderedPageBreak/>
        <w:t>**</w:t>
      </w:r>
      <w:r w:rsidR="00D641C5" w:rsidRPr="00630251">
        <w:t>Professional Counselor Licensure</w:t>
      </w:r>
      <w:bookmarkEnd w:id="30"/>
    </w:p>
    <w:p w14:paraId="5D9A56CC" w14:textId="287D3CE5" w:rsidR="0033649F" w:rsidRPr="00630251" w:rsidRDefault="00D641C5" w:rsidP="00390FFA">
      <w:pPr>
        <w:spacing w:line="360" w:lineRule="auto"/>
        <w:rPr>
          <w:rFonts w:ascii="Bookman Old Style" w:hAnsi="Bookman Old Style"/>
        </w:rPr>
      </w:pPr>
      <w:r w:rsidRPr="00630251">
        <w:rPr>
          <w:rFonts w:ascii="Bookman Old Style" w:hAnsi="Bookman Old Style"/>
        </w:rPr>
        <w:t>A professional counseling license is require</w:t>
      </w:r>
      <w:r w:rsidR="003B4618" w:rsidRPr="00630251">
        <w:rPr>
          <w:rFonts w:ascii="Bookman Old Style" w:hAnsi="Bookman Old Style"/>
        </w:rPr>
        <w:t>d.</w:t>
      </w:r>
      <w:r w:rsidR="006B2D73" w:rsidRPr="00630251">
        <w:rPr>
          <w:rFonts w:ascii="Bookman Old Style" w:hAnsi="Bookman Old Style"/>
        </w:rPr>
        <w:t xml:space="preserve"> </w:t>
      </w:r>
      <w:r w:rsidRPr="00630251">
        <w:rPr>
          <w:rFonts w:ascii="Bookman Old Style" w:hAnsi="Bookman Old Style"/>
          <w:bCs/>
        </w:rPr>
        <w:t xml:space="preserve">Doctoral students who do not hold a New Jersey </w:t>
      </w:r>
      <w:r w:rsidR="00930097" w:rsidRPr="00630251">
        <w:rPr>
          <w:rFonts w:ascii="Bookman Old Style" w:hAnsi="Bookman Old Style"/>
          <w:bCs/>
        </w:rPr>
        <w:t>license</w:t>
      </w:r>
      <w:r w:rsidRPr="00630251">
        <w:rPr>
          <w:rFonts w:ascii="Bookman Old Style" w:hAnsi="Bookman Old Style"/>
          <w:bCs/>
        </w:rPr>
        <w:t xml:space="preserve"> as Associate Counselor or Professional Counselor must complete academic and licensure requirements, receive a passing score on the National Counsel</w:t>
      </w:r>
      <w:r w:rsidR="00F55B85" w:rsidRPr="00630251">
        <w:rPr>
          <w:rFonts w:ascii="Bookman Old Style" w:hAnsi="Bookman Old Style"/>
          <w:bCs/>
        </w:rPr>
        <w:t>or</w:t>
      </w:r>
      <w:r w:rsidRPr="00630251">
        <w:rPr>
          <w:rFonts w:ascii="Bookman Old Style" w:hAnsi="Bookman Old Style"/>
          <w:bCs/>
        </w:rPr>
        <w:t xml:space="preserve"> Examination, and obtain licensure prior to</w:t>
      </w:r>
      <w:r w:rsidR="00274C73" w:rsidRPr="00630251">
        <w:rPr>
          <w:rFonts w:ascii="Bookman Old Style" w:hAnsi="Bookman Old Style"/>
          <w:bCs/>
        </w:rPr>
        <w:t xml:space="preserve"> </w:t>
      </w:r>
      <w:r w:rsidR="00F7555B" w:rsidRPr="00630251">
        <w:rPr>
          <w:rFonts w:ascii="Bookman Old Style" w:hAnsi="Bookman Old Style"/>
          <w:bCs/>
        </w:rPr>
        <w:t>taking the Comprehensive Examination, and preferably before beginning the program.</w:t>
      </w:r>
    </w:p>
    <w:p w14:paraId="078A09AD" w14:textId="46981EEE" w:rsidR="0033649F" w:rsidRPr="00630251" w:rsidRDefault="0033649F" w:rsidP="00390FFA">
      <w:pPr>
        <w:spacing w:line="360" w:lineRule="auto"/>
        <w:rPr>
          <w:rFonts w:ascii="Bookman Old Style" w:hAnsi="Bookman Old Style"/>
          <w:bCs/>
        </w:rPr>
      </w:pPr>
    </w:p>
    <w:p w14:paraId="54E77BFB" w14:textId="0DE83351" w:rsidR="006B2D73" w:rsidRPr="00E36D24" w:rsidRDefault="006B2D73" w:rsidP="00B164B0">
      <w:pPr>
        <w:pStyle w:val="Heading2"/>
      </w:pPr>
      <w:bookmarkStart w:id="31" w:name="_Toc87109181"/>
      <w:r w:rsidRPr="005A35E1">
        <w:t>Specialization</w:t>
      </w:r>
      <w:bookmarkEnd w:id="31"/>
    </w:p>
    <w:p w14:paraId="02A02302" w14:textId="77777777" w:rsidR="00D531F0" w:rsidRPr="00630251" w:rsidRDefault="00D531F0" w:rsidP="00D531F0">
      <w:pPr>
        <w:spacing w:line="360" w:lineRule="auto"/>
        <w:rPr>
          <w:rFonts w:asciiTheme="minorHAnsi" w:hAnsiTheme="minorHAnsi" w:cstheme="minorHAnsi"/>
        </w:rPr>
      </w:pPr>
      <w:r w:rsidRPr="005A35E1">
        <w:rPr>
          <w:rFonts w:asciiTheme="minorHAnsi" w:hAnsiTheme="minorHAnsi" w:cstheme="minorHAnsi"/>
          <w:bCs/>
        </w:rPr>
        <w:t>Students choose and develop their specialization with their Faculty Advisor, Doctoral Program Coordinator, and Doctoral Faculty Committee by the end of the second year.  Electives, guest lectures, internships, Research Posters, and the Dissertation are integrated into the student’s specialization.</w:t>
      </w:r>
      <w:r w:rsidRPr="00630251">
        <w:rPr>
          <w:rFonts w:asciiTheme="minorHAnsi" w:hAnsiTheme="minorHAnsi" w:cstheme="minorHAnsi"/>
          <w:bCs/>
        </w:rPr>
        <w:t xml:space="preserve"> </w:t>
      </w:r>
    </w:p>
    <w:p w14:paraId="2005658C" w14:textId="17816DAD" w:rsidR="00561209" w:rsidRPr="00630251" w:rsidRDefault="00561209" w:rsidP="00390FFA">
      <w:pPr>
        <w:spacing w:line="360" w:lineRule="auto"/>
        <w:rPr>
          <w:rFonts w:ascii="Bookman Old Style" w:hAnsi="Bookman Old Style"/>
          <w:bCs/>
        </w:rPr>
      </w:pPr>
    </w:p>
    <w:p w14:paraId="5B594443" w14:textId="5423502A" w:rsidR="00D531F0" w:rsidRPr="005A35E1" w:rsidRDefault="00D531F0" w:rsidP="00B164B0">
      <w:pPr>
        <w:pStyle w:val="Heading2"/>
      </w:pPr>
      <w:bookmarkStart w:id="32" w:name="_Toc87109182"/>
      <w:r w:rsidRPr="005A35E1">
        <w:t>N</w:t>
      </w:r>
      <w:r w:rsidR="00E36D24">
        <w:t>ational Clinical Mental Health Examination</w:t>
      </w:r>
      <w:bookmarkEnd w:id="32"/>
      <w:r w:rsidR="00E36D24">
        <w:t xml:space="preserve"> </w:t>
      </w:r>
    </w:p>
    <w:p w14:paraId="2F6A555E" w14:textId="5FCBEFDF" w:rsidR="00C71D3A" w:rsidRPr="00630251" w:rsidRDefault="00D641C5" w:rsidP="00AA2DC2">
      <w:pPr>
        <w:spacing w:line="360" w:lineRule="auto"/>
        <w:rPr>
          <w:rFonts w:ascii="Bookman Old Style" w:hAnsi="Bookman Old Style"/>
        </w:rPr>
      </w:pPr>
      <w:r w:rsidRPr="005A35E1">
        <w:rPr>
          <w:rFonts w:ascii="Bookman Old Style" w:hAnsi="Bookman Old Style"/>
          <w:bCs/>
        </w:rPr>
        <w:t>Students with a specialization in clinical mental health counseling</w:t>
      </w:r>
      <w:r w:rsidR="00F55B85" w:rsidRPr="005A35E1">
        <w:rPr>
          <w:rFonts w:ascii="Bookman Old Style" w:hAnsi="Bookman Old Style"/>
          <w:bCs/>
        </w:rPr>
        <w:t xml:space="preserve"> or trauma counseling</w:t>
      </w:r>
      <w:r w:rsidRPr="005A35E1">
        <w:rPr>
          <w:rFonts w:ascii="Bookman Old Style" w:hAnsi="Bookman Old Style"/>
          <w:bCs/>
        </w:rPr>
        <w:t xml:space="preserve"> are required to</w:t>
      </w:r>
      <w:r w:rsidR="0033649F" w:rsidRPr="005A35E1">
        <w:rPr>
          <w:rFonts w:ascii="Bookman Old Style" w:hAnsi="Bookman Old Style"/>
          <w:bCs/>
        </w:rPr>
        <w:t xml:space="preserve"> </w:t>
      </w:r>
      <w:r w:rsidRPr="005A35E1">
        <w:rPr>
          <w:rFonts w:ascii="Bookman Old Style" w:hAnsi="Bookman Old Style"/>
          <w:bCs/>
        </w:rPr>
        <w:t>pass the National Clinical Mental Health Examination (NCMHE)</w:t>
      </w:r>
      <w:r w:rsidR="0033649F" w:rsidRPr="005A35E1">
        <w:rPr>
          <w:rFonts w:ascii="Bookman Old Style" w:hAnsi="Bookman Old Style"/>
          <w:bCs/>
        </w:rPr>
        <w:t xml:space="preserve"> before taking the </w:t>
      </w:r>
      <w:r w:rsidR="00F7555B" w:rsidRPr="005A35E1">
        <w:rPr>
          <w:rFonts w:ascii="Bookman Old Style" w:hAnsi="Bookman Old Style"/>
          <w:bCs/>
        </w:rPr>
        <w:t>C</w:t>
      </w:r>
      <w:r w:rsidR="0033649F" w:rsidRPr="005A35E1">
        <w:rPr>
          <w:rFonts w:ascii="Bookman Old Style" w:hAnsi="Bookman Old Style"/>
          <w:bCs/>
        </w:rPr>
        <w:t xml:space="preserve">omprehensive </w:t>
      </w:r>
      <w:r w:rsidR="00F7555B" w:rsidRPr="005A35E1">
        <w:rPr>
          <w:rFonts w:ascii="Bookman Old Style" w:hAnsi="Bookman Old Style"/>
          <w:bCs/>
        </w:rPr>
        <w:t>E</w:t>
      </w:r>
      <w:r w:rsidR="0033649F" w:rsidRPr="005A35E1">
        <w:rPr>
          <w:rFonts w:ascii="Bookman Old Style" w:hAnsi="Bookman Old Style"/>
          <w:bCs/>
        </w:rPr>
        <w:t>xamination.</w:t>
      </w:r>
      <w:r w:rsidRPr="00630251">
        <w:rPr>
          <w:rFonts w:ascii="Bookman Old Style" w:hAnsi="Bookman Old Style"/>
          <w:bCs/>
        </w:rPr>
        <w:t xml:space="preserve"> </w:t>
      </w:r>
    </w:p>
    <w:p w14:paraId="6F1F1E0C" w14:textId="5E97E472" w:rsidR="00AA2DC2" w:rsidRPr="00630251" w:rsidRDefault="00AA2DC2" w:rsidP="00AA2DC2">
      <w:pPr>
        <w:spacing w:line="360" w:lineRule="auto"/>
        <w:rPr>
          <w:rFonts w:ascii="Bookman Old Style" w:hAnsi="Bookman Old Style"/>
        </w:rPr>
      </w:pPr>
    </w:p>
    <w:p w14:paraId="0423DC6F" w14:textId="6ECC3AD4" w:rsidR="00D25F5B" w:rsidRPr="00630251" w:rsidRDefault="00D25F5B" w:rsidP="00AA2DC2">
      <w:pPr>
        <w:spacing w:line="360" w:lineRule="auto"/>
        <w:rPr>
          <w:rFonts w:ascii="Bookman Old Style" w:hAnsi="Bookman Old Style"/>
        </w:rPr>
      </w:pPr>
    </w:p>
    <w:p w14:paraId="2BF9D32C" w14:textId="2A271813" w:rsidR="00D25F5B" w:rsidRPr="00630251" w:rsidRDefault="00D25F5B" w:rsidP="00AA2DC2">
      <w:pPr>
        <w:spacing w:line="360" w:lineRule="auto"/>
        <w:rPr>
          <w:rFonts w:ascii="Bookman Old Style" w:hAnsi="Bookman Old Style"/>
        </w:rPr>
      </w:pPr>
    </w:p>
    <w:p w14:paraId="38D3699E" w14:textId="2187AEA3" w:rsidR="00D25F5B" w:rsidRPr="00630251" w:rsidRDefault="00D25F5B" w:rsidP="00AA2DC2">
      <w:pPr>
        <w:spacing w:line="360" w:lineRule="auto"/>
        <w:rPr>
          <w:rFonts w:ascii="Bookman Old Style" w:hAnsi="Bookman Old Style"/>
        </w:rPr>
      </w:pPr>
    </w:p>
    <w:p w14:paraId="6D436DB1" w14:textId="4ED40E45" w:rsidR="00D25F5B" w:rsidRPr="00630251" w:rsidRDefault="00D25F5B" w:rsidP="00AA2DC2">
      <w:pPr>
        <w:spacing w:line="360" w:lineRule="auto"/>
        <w:rPr>
          <w:rFonts w:ascii="Bookman Old Style" w:hAnsi="Bookman Old Style"/>
        </w:rPr>
      </w:pPr>
    </w:p>
    <w:p w14:paraId="3834475B" w14:textId="48A2432D" w:rsidR="00D25F5B" w:rsidRPr="00630251" w:rsidRDefault="00D25F5B" w:rsidP="00AA2DC2">
      <w:pPr>
        <w:spacing w:line="360" w:lineRule="auto"/>
        <w:rPr>
          <w:rFonts w:ascii="Bookman Old Style" w:hAnsi="Bookman Old Style"/>
        </w:rPr>
      </w:pPr>
    </w:p>
    <w:p w14:paraId="13F7FC61" w14:textId="2B99BF59" w:rsidR="00D25F5B" w:rsidRPr="00630251" w:rsidRDefault="00D25F5B" w:rsidP="00AA2DC2">
      <w:pPr>
        <w:spacing w:line="360" w:lineRule="auto"/>
        <w:rPr>
          <w:rFonts w:ascii="Bookman Old Style" w:hAnsi="Bookman Old Style"/>
        </w:rPr>
      </w:pPr>
    </w:p>
    <w:p w14:paraId="444E9651" w14:textId="15E98B3A" w:rsidR="00D25F5B" w:rsidRPr="00630251" w:rsidRDefault="00D25F5B" w:rsidP="00AA2DC2">
      <w:pPr>
        <w:spacing w:line="360" w:lineRule="auto"/>
        <w:rPr>
          <w:rFonts w:ascii="Bookman Old Style" w:hAnsi="Bookman Old Style"/>
        </w:rPr>
      </w:pPr>
    </w:p>
    <w:p w14:paraId="3B8EF5D4" w14:textId="7679A3F9" w:rsidR="00D25F5B" w:rsidRPr="00630251" w:rsidRDefault="00D25F5B" w:rsidP="00AA2DC2">
      <w:pPr>
        <w:spacing w:line="360" w:lineRule="auto"/>
        <w:rPr>
          <w:rFonts w:ascii="Bookman Old Style" w:hAnsi="Bookman Old Style"/>
        </w:rPr>
      </w:pPr>
    </w:p>
    <w:p w14:paraId="33947F1E" w14:textId="62DD7EE2" w:rsidR="00D25F5B" w:rsidRPr="00630251" w:rsidRDefault="00D25F5B" w:rsidP="00AA2DC2">
      <w:pPr>
        <w:spacing w:line="360" w:lineRule="auto"/>
        <w:rPr>
          <w:rFonts w:ascii="Bookman Old Style" w:hAnsi="Bookman Old Style"/>
        </w:rPr>
      </w:pPr>
    </w:p>
    <w:p w14:paraId="66598DE6" w14:textId="14A59CAE" w:rsidR="00D25F5B" w:rsidRPr="00630251" w:rsidRDefault="00D25F5B" w:rsidP="00AA2DC2">
      <w:pPr>
        <w:spacing w:line="360" w:lineRule="auto"/>
        <w:rPr>
          <w:rFonts w:ascii="Bookman Old Style" w:hAnsi="Bookman Old Style"/>
        </w:rPr>
      </w:pPr>
    </w:p>
    <w:p w14:paraId="307876CF" w14:textId="1872B480" w:rsidR="00D25F5B" w:rsidRPr="00630251" w:rsidRDefault="00D25F5B" w:rsidP="00AA2DC2">
      <w:pPr>
        <w:spacing w:line="360" w:lineRule="auto"/>
        <w:rPr>
          <w:rFonts w:ascii="Bookman Old Style" w:hAnsi="Bookman Old Style"/>
        </w:rPr>
      </w:pPr>
    </w:p>
    <w:p w14:paraId="0383490D" w14:textId="5E963430" w:rsidR="00D25F5B" w:rsidRPr="00630251" w:rsidRDefault="00D25F5B" w:rsidP="00AA2DC2">
      <w:pPr>
        <w:spacing w:line="360" w:lineRule="auto"/>
        <w:rPr>
          <w:rFonts w:ascii="Bookman Old Style" w:hAnsi="Bookman Old Style"/>
        </w:rPr>
      </w:pPr>
    </w:p>
    <w:p w14:paraId="435D05AE" w14:textId="77777777" w:rsidR="00D25F5B" w:rsidRPr="00630251" w:rsidRDefault="00D25F5B" w:rsidP="00AA2DC2">
      <w:pPr>
        <w:spacing w:line="360" w:lineRule="auto"/>
        <w:rPr>
          <w:rFonts w:ascii="Bookman Old Style" w:hAnsi="Bookman Old Style"/>
        </w:rPr>
      </w:pPr>
    </w:p>
    <w:p w14:paraId="2E732D6C" w14:textId="39DE3F3E" w:rsidR="000A7B79" w:rsidRPr="00630251" w:rsidRDefault="000A7B79" w:rsidP="00B164B0">
      <w:pPr>
        <w:pStyle w:val="Heading2"/>
      </w:pPr>
      <w:bookmarkStart w:id="33" w:name="_Toc87109183"/>
      <w:r w:rsidRPr="00630251">
        <w:t>New Jersey Licensure and Certification Requirements</w:t>
      </w:r>
      <w:bookmarkEnd w:id="33"/>
    </w:p>
    <w:tbl>
      <w:tblPr>
        <w:tblStyle w:val="TableGrid"/>
        <w:tblW w:w="0" w:type="auto"/>
        <w:tblLook w:val="04A0" w:firstRow="1" w:lastRow="0" w:firstColumn="1" w:lastColumn="0" w:noHBand="0" w:noVBand="1"/>
      </w:tblPr>
      <w:tblGrid>
        <w:gridCol w:w="1849"/>
        <w:gridCol w:w="2042"/>
        <w:gridCol w:w="2361"/>
        <w:gridCol w:w="2470"/>
      </w:tblGrid>
      <w:tr w:rsidR="000A7B79" w:rsidRPr="00630251" w14:paraId="12B748C8" w14:textId="77777777" w:rsidTr="007B374E">
        <w:trPr>
          <w:trHeight w:val="620"/>
        </w:trPr>
        <w:tc>
          <w:tcPr>
            <w:tcW w:w="1849" w:type="dxa"/>
            <w:shd w:val="clear" w:color="auto" w:fill="AEAAAA" w:themeFill="background2" w:themeFillShade="BF"/>
          </w:tcPr>
          <w:p w14:paraId="13A24527" w14:textId="77777777" w:rsidR="000A7B79" w:rsidRPr="00630251" w:rsidRDefault="000A7B79" w:rsidP="00157FE5">
            <w:pPr>
              <w:widowControl w:val="0"/>
              <w:autoSpaceDE w:val="0"/>
              <w:autoSpaceDN w:val="0"/>
              <w:adjustRightInd w:val="0"/>
              <w:spacing w:after="240" w:line="340" w:lineRule="atLeast"/>
              <w:rPr>
                <w:rFonts w:ascii="Bookman Old Style" w:hAnsi="Bookman Old Style"/>
                <w:b/>
                <w:sz w:val="20"/>
                <w:szCs w:val="20"/>
              </w:rPr>
            </w:pPr>
            <w:r w:rsidRPr="00630251">
              <w:rPr>
                <w:rFonts w:ascii="Bookman Old Style" w:hAnsi="Bookman Old Style"/>
                <w:b/>
                <w:sz w:val="20"/>
                <w:szCs w:val="20"/>
              </w:rPr>
              <w:t>Title</w:t>
            </w:r>
          </w:p>
        </w:tc>
        <w:tc>
          <w:tcPr>
            <w:tcW w:w="2042" w:type="dxa"/>
            <w:shd w:val="clear" w:color="auto" w:fill="AEAAAA" w:themeFill="background2" w:themeFillShade="BF"/>
          </w:tcPr>
          <w:p w14:paraId="5343B67E" w14:textId="77777777" w:rsidR="000A7B79" w:rsidRPr="00630251" w:rsidRDefault="000A7B79" w:rsidP="00157FE5">
            <w:pPr>
              <w:widowControl w:val="0"/>
              <w:autoSpaceDE w:val="0"/>
              <w:autoSpaceDN w:val="0"/>
              <w:adjustRightInd w:val="0"/>
              <w:spacing w:after="240" w:line="340" w:lineRule="atLeast"/>
              <w:rPr>
                <w:rFonts w:ascii="Bookman Old Style" w:hAnsi="Bookman Old Style"/>
                <w:b/>
                <w:sz w:val="20"/>
                <w:szCs w:val="20"/>
              </w:rPr>
            </w:pPr>
            <w:r w:rsidRPr="00630251">
              <w:rPr>
                <w:rFonts w:ascii="Bookman Old Style" w:hAnsi="Bookman Old Style"/>
                <w:b/>
                <w:sz w:val="20"/>
                <w:szCs w:val="20"/>
              </w:rPr>
              <w:t>Examination</w:t>
            </w:r>
          </w:p>
        </w:tc>
        <w:tc>
          <w:tcPr>
            <w:tcW w:w="2361" w:type="dxa"/>
            <w:shd w:val="clear" w:color="auto" w:fill="AEAAAA" w:themeFill="background2" w:themeFillShade="BF"/>
          </w:tcPr>
          <w:p w14:paraId="67BCEAFE" w14:textId="77777777" w:rsidR="000A7B79" w:rsidRPr="00630251" w:rsidRDefault="000A7B79" w:rsidP="00157FE5">
            <w:pPr>
              <w:widowControl w:val="0"/>
              <w:autoSpaceDE w:val="0"/>
              <w:autoSpaceDN w:val="0"/>
              <w:adjustRightInd w:val="0"/>
              <w:spacing w:after="240" w:line="340" w:lineRule="atLeast"/>
              <w:rPr>
                <w:rFonts w:ascii="Bookman Old Style" w:hAnsi="Bookman Old Style"/>
                <w:b/>
                <w:sz w:val="20"/>
                <w:szCs w:val="20"/>
              </w:rPr>
            </w:pPr>
            <w:r w:rsidRPr="00630251">
              <w:rPr>
                <w:rFonts w:ascii="Bookman Old Style" w:hAnsi="Bookman Old Style"/>
                <w:b/>
                <w:sz w:val="20"/>
                <w:szCs w:val="20"/>
              </w:rPr>
              <w:t>Requirements- Academic</w:t>
            </w:r>
          </w:p>
        </w:tc>
        <w:tc>
          <w:tcPr>
            <w:tcW w:w="2470" w:type="dxa"/>
            <w:shd w:val="clear" w:color="auto" w:fill="AEAAAA" w:themeFill="background2" w:themeFillShade="BF"/>
          </w:tcPr>
          <w:p w14:paraId="55900FB4" w14:textId="77777777" w:rsidR="000A7B79" w:rsidRPr="00630251" w:rsidRDefault="000A7B79" w:rsidP="00157FE5">
            <w:pPr>
              <w:widowControl w:val="0"/>
              <w:autoSpaceDE w:val="0"/>
              <w:autoSpaceDN w:val="0"/>
              <w:adjustRightInd w:val="0"/>
              <w:spacing w:after="240" w:line="340" w:lineRule="atLeast"/>
              <w:rPr>
                <w:rFonts w:ascii="Bookman Old Style" w:hAnsi="Bookman Old Style"/>
                <w:b/>
                <w:sz w:val="20"/>
                <w:szCs w:val="20"/>
              </w:rPr>
            </w:pPr>
            <w:r w:rsidRPr="00630251">
              <w:rPr>
                <w:rFonts w:ascii="Bookman Old Style" w:hAnsi="Bookman Old Style"/>
                <w:b/>
                <w:sz w:val="20"/>
                <w:szCs w:val="20"/>
              </w:rPr>
              <w:t>Requirements- Experience</w:t>
            </w:r>
          </w:p>
        </w:tc>
      </w:tr>
      <w:tr w:rsidR="000A7B79" w:rsidRPr="00630251" w14:paraId="68836664" w14:textId="77777777" w:rsidTr="007B374E">
        <w:tc>
          <w:tcPr>
            <w:tcW w:w="1849" w:type="dxa"/>
          </w:tcPr>
          <w:p w14:paraId="1C6FD2B6" w14:textId="77777777" w:rsidR="000A7B79" w:rsidRPr="00630251" w:rsidRDefault="000A7B79" w:rsidP="00157FE5">
            <w:pPr>
              <w:widowControl w:val="0"/>
              <w:autoSpaceDE w:val="0"/>
              <w:autoSpaceDN w:val="0"/>
              <w:adjustRightInd w:val="0"/>
              <w:rPr>
                <w:rFonts w:ascii="Bookman Old Style" w:hAnsi="Bookman Old Style"/>
                <w:i/>
                <w:sz w:val="20"/>
                <w:szCs w:val="20"/>
              </w:rPr>
            </w:pPr>
            <w:r w:rsidRPr="00630251">
              <w:rPr>
                <w:rFonts w:ascii="Bookman Old Style" w:hAnsi="Bookman Old Style"/>
                <w:i/>
                <w:sz w:val="20"/>
                <w:szCs w:val="20"/>
              </w:rPr>
              <w:t>Licensed Associate Counselor (LAC, NJ)</w:t>
            </w:r>
          </w:p>
        </w:tc>
        <w:tc>
          <w:tcPr>
            <w:tcW w:w="2042" w:type="dxa"/>
          </w:tcPr>
          <w:p w14:paraId="08F3507C" w14:textId="77777777" w:rsidR="000A7B79" w:rsidRPr="00630251" w:rsidRDefault="000A7B79" w:rsidP="00157FE5">
            <w:pPr>
              <w:widowControl w:val="0"/>
              <w:autoSpaceDE w:val="0"/>
              <w:autoSpaceDN w:val="0"/>
              <w:adjustRightInd w:val="0"/>
              <w:rPr>
                <w:rFonts w:ascii="Bookman Old Style" w:hAnsi="Bookman Old Style"/>
                <w:sz w:val="20"/>
                <w:szCs w:val="20"/>
              </w:rPr>
            </w:pPr>
            <w:r w:rsidRPr="00630251">
              <w:rPr>
                <w:rFonts w:ascii="Bookman Old Style" w:hAnsi="Bookman Old Style"/>
                <w:sz w:val="20"/>
                <w:szCs w:val="20"/>
              </w:rPr>
              <w:t>National Counselor</w:t>
            </w:r>
          </w:p>
          <w:p w14:paraId="796359A5" w14:textId="77777777" w:rsidR="000A7B79" w:rsidRPr="00630251" w:rsidRDefault="000A7B79" w:rsidP="00157FE5">
            <w:pPr>
              <w:widowControl w:val="0"/>
              <w:autoSpaceDE w:val="0"/>
              <w:autoSpaceDN w:val="0"/>
              <w:adjustRightInd w:val="0"/>
              <w:rPr>
                <w:rFonts w:ascii="Bookman Old Style" w:hAnsi="Bookman Old Style"/>
                <w:sz w:val="20"/>
                <w:szCs w:val="20"/>
              </w:rPr>
            </w:pPr>
            <w:r w:rsidRPr="00630251">
              <w:rPr>
                <w:rFonts w:ascii="Bookman Old Style" w:hAnsi="Bookman Old Style"/>
                <w:sz w:val="20"/>
                <w:szCs w:val="20"/>
              </w:rPr>
              <w:t>Examination (NCE)</w:t>
            </w:r>
          </w:p>
        </w:tc>
        <w:tc>
          <w:tcPr>
            <w:tcW w:w="2361" w:type="dxa"/>
          </w:tcPr>
          <w:p w14:paraId="7372FC69" w14:textId="77777777" w:rsidR="000A7B79" w:rsidRPr="00630251" w:rsidRDefault="000A7B79" w:rsidP="00157FE5">
            <w:pPr>
              <w:widowControl w:val="0"/>
              <w:autoSpaceDE w:val="0"/>
              <w:autoSpaceDN w:val="0"/>
              <w:adjustRightInd w:val="0"/>
              <w:rPr>
                <w:rFonts w:ascii="Bookman Old Style" w:hAnsi="Bookman Old Style"/>
                <w:sz w:val="20"/>
                <w:szCs w:val="20"/>
              </w:rPr>
            </w:pPr>
            <w:r w:rsidRPr="00630251">
              <w:rPr>
                <w:rFonts w:ascii="Bookman Old Style" w:hAnsi="Bookman Old Style"/>
                <w:sz w:val="20"/>
                <w:szCs w:val="20"/>
              </w:rPr>
              <w:t>60 credit master’s in Counseling, 8 of 9 CACREP core courses</w:t>
            </w:r>
          </w:p>
        </w:tc>
        <w:tc>
          <w:tcPr>
            <w:tcW w:w="2470" w:type="dxa"/>
          </w:tcPr>
          <w:p w14:paraId="1D4A3086" w14:textId="77777777" w:rsidR="000A7B79" w:rsidRPr="00630251" w:rsidRDefault="000A7B79" w:rsidP="00157FE5">
            <w:pPr>
              <w:widowControl w:val="0"/>
              <w:autoSpaceDE w:val="0"/>
              <w:autoSpaceDN w:val="0"/>
              <w:adjustRightInd w:val="0"/>
              <w:rPr>
                <w:rFonts w:ascii="Bookman Old Style" w:hAnsi="Bookman Old Style"/>
                <w:sz w:val="20"/>
                <w:szCs w:val="20"/>
              </w:rPr>
            </w:pPr>
            <w:r w:rsidRPr="00630251">
              <w:rPr>
                <w:rFonts w:ascii="Bookman Old Style" w:hAnsi="Bookman Old Style"/>
                <w:sz w:val="20"/>
                <w:szCs w:val="20"/>
              </w:rPr>
              <w:t>None</w:t>
            </w:r>
          </w:p>
          <w:p w14:paraId="42343934" w14:textId="77777777" w:rsidR="000A7B79" w:rsidRPr="00630251" w:rsidRDefault="000A7B79" w:rsidP="00157FE5">
            <w:pPr>
              <w:widowControl w:val="0"/>
              <w:autoSpaceDE w:val="0"/>
              <w:autoSpaceDN w:val="0"/>
              <w:adjustRightInd w:val="0"/>
              <w:rPr>
                <w:rFonts w:ascii="Bookman Old Style" w:hAnsi="Bookman Old Style"/>
                <w:sz w:val="20"/>
                <w:szCs w:val="20"/>
              </w:rPr>
            </w:pPr>
            <w:r w:rsidRPr="00630251">
              <w:rPr>
                <w:rFonts w:ascii="Bookman Old Style" w:hAnsi="Bookman Old Style"/>
                <w:sz w:val="20"/>
                <w:szCs w:val="20"/>
              </w:rPr>
              <w:t>LAC must work under qualified supervisor</w:t>
            </w:r>
          </w:p>
        </w:tc>
      </w:tr>
      <w:tr w:rsidR="000A7B79" w:rsidRPr="00630251" w14:paraId="58778650" w14:textId="77777777" w:rsidTr="007B374E">
        <w:tc>
          <w:tcPr>
            <w:tcW w:w="1849" w:type="dxa"/>
          </w:tcPr>
          <w:p w14:paraId="13FBF6C1" w14:textId="77777777" w:rsidR="000A7B79" w:rsidRPr="00630251" w:rsidRDefault="000A7B79" w:rsidP="00157FE5">
            <w:pPr>
              <w:widowControl w:val="0"/>
              <w:autoSpaceDE w:val="0"/>
              <w:autoSpaceDN w:val="0"/>
              <w:adjustRightInd w:val="0"/>
              <w:rPr>
                <w:rFonts w:ascii="Bookman Old Style" w:hAnsi="Bookman Old Style"/>
                <w:i/>
                <w:sz w:val="20"/>
                <w:szCs w:val="20"/>
              </w:rPr>
            </w:pPr>
            <w:r w:rsidRPr="00630251">
              <w:rPr>
                <w:rFonts w:ascii="Bookman Old Style" w:hAnsi="Bookman Old Style"/>
                <w:i/>
                <w:sz w:val="20"/>
                <w:szCs w:val="20"/>
              </w:rPr>
              <w:t>Licensed Professional Counselor (LPC, NJ)</w:t>
            </w:r>
          </w:p>
        </w:tc>
        <w:tc>
          <w:tcPr>
            <w:tcW w:w="2042" w:type="dxa"/>
          </w:tcPr>
          <w:p w14:paraId="4435F738" w14:textId="77777777" w:rsidR="000A7B79" w:rsidRPr="00630251" w:rsidRDefault="000A7B79" w:rsidP="00157FE5">
            <w:pPr>
              <w:widowControl w:val="0"/>
              <w:autoSpaceDE w:val="0"/>
              <w:autoSpaceDN w:val="0"/>
              <w:adjustRightInd w:val="0"/>
              <w:rPr>
                <w:rFonts w:ascii="Bookman Old Style" w:hAnsi="Bookman Old Style"/>
                <w:sz w:val="20"/>
                <w:szCs w:val="20"/>
              </w:rPr>
            </w:pPr>
            <w:r w:rsidRPr="00630251">
              <w:rPr>
                <w:rFonts w:ascii="Bookman Old Style" w:hAnsi="Bookman Old Style"/>
                <w:sz w:val="20"/>
                <w:szCs w:val="20"/>
              </w:rPr>
              <w:t>(NCE taken for LAC)</w:t>
            </w:r>
          </w:p>
        </w:tc>
        <w:tc>
          <w:tcPr>
            <w:tcW w:w="2361" w:type="dxa"/>
          </w:tcPr>
          <w:p w14:paraId="655A0685" w14:textId="77777777" w:rsidR="000A7B79" w:rsidRPr="00630251" w:rsidRDefault="000A7B79" w:rsidP="00157FE5">
            <w:pPr>
              <w:widowControl w:val="0"/>
              <w:autoSpaceDE w:val="0"/>
              <w:autoSpaceDN w:val="0"/>
              <w:adjustRightInd w:val="0"/>
              <w:spacing w:after="240" w:line="340" w:lineRule="atLeast"/>
              <w:rPr>
                <w:rFonts w:ascii="Bookman Old Style" w:hAnsi="Bookman Old Style"/>
                <w:sz w:val="20"/>
                <w:szCs w:val="20"/>
              </w:rPr>
            </w:pPr>
            <w:r w:rsidRPr="00630251">
              <w:rPr>
                <w:rFonts w:ascii="Bookman Old Style" w:hAnsi="Bookman Old Style"/>
                <w:sz w:val="20"/>
                <w:szCs w:val="20"/>
              </w:rPr>
              <w:t>Active LAC license</w:t>
            </w:r>
          </w:p>
        </w:tc>
        <w:tc>
          <w:tcPr>
            <w:tcW w:w="2470" w:type="dxa"/>
          </w:tcPr>
          <w:p w14:paraId="49B8FABA" w14:textId="77777777" w:rsidR="000A7B79" w:rsidRPr="00630251" w:rsidRDefault="000A7B79" w:rsidP="00157FE5">
            <w:pPr>
              <w:widowControl w:val="0"/>
              <w:autoSpaceDE w:val="0"/>
              <w:autoSpaceDN w:val="0"/>
              <w:adjustRightInd w:val="0"/>
              <w:rPr>
                <w:rFonts w:ascii="Bookman Old Style" w:hAnsi="Bookman Old Style"/>
                <w:sz w:val="20"/>
                <w:szCs w:val="20"/>
              </w:rPr>
            </w:pPr>
            <w:r w:rsidRPr="00630251">
              <w:rPr>
                <w:rFonts w:ascii="Bookman Old Style" w:hAnsi="Bookman Old Style"/>
                <w:sz w:val="20"/>
                <w:szCs w:val="20"/>
              </w:rPr>
              <w:t>3 years of supervised work as an LAC (1500 hours per year)</w:t>
            </w:r>
          </w:p>
        </w:tc>
      </w:tr>
      <w:tr w:rsidR="000A7B79" w:rsidRPr="00630251" w14:paraId="1BBAEC9F" w14:textId="77777777" w:rsidTr="007B374E">
        <w:tc>
          <w:tcPr>
            <w:tcW w:w="1849" w:type="dxa"/>
          </w:tcPr>
          <w:p w14:paraId="7C68959B" w14:textId="77777777" w:rsidR="000A7B79" w:rsidRPr="00630251" w:rsidRDefault="000A7B79" w:rsidP="00157FE5">
            <w:pPr>
              <w:widowControl w:val="0"/>
              <w:autoSpaceDE w:val="0"/>
              <w:autoSpaceDN w:val="0"/>
              <w:adjustRightInd w:val="0"/>
              <w:rPr>
                <w:rFonts w:ascii="Bookman Old Style" w:hAnsi="Bookman Old Style"/>
                <w:i/>
                <w:sz w:val="20"/>
                <w:szCs w:val="20"/>
              </w:rPr>
            </w:pPr>
            <w:r w:rsidRPr="00630251">
              <w:rPr>
                <w:rFonts w:ascii="Bookman Old Style" w:hAnsi="Bookman Old Style"/>
                <w:i/>
                <w:sz w:val="20"/>
                <w:szCs w:val="20"/>
              </w:rPr>
              <w:t>Approved Clinical Supervisor (ACS) (private certification)</w:t>
            </w:r>
          </w:p>
        </w:tc>
        <w:tc>
          <w:tcPr>
            <w:tcW w:w="2042" w:type="dxa"/>
          </w:tcPr>
          <w:p w14:paraId="534066C0" w14:textId="77777777" w:rsidR="000A7B79" w:rsidRPr="00630251" w:rsidRDefault="000A7B79" w:rsidP="00157FE5">
            <w:pPr>
              <w:widowControl w:val="0"/>
              <w:autoSpaceDE w:val="0"/>
              <w:autoSpaceDN w:val="0"/>
              <w:adjustRightInd w:val="0"/>
              <w:spacing w:after="240" w:line="340" w:lineRule="atLeast"/>
              <w:rPr>
                <w:rFonts w:ascii="Bookman Old Style" w:hAnsi="Bookman Old Style"/>
                <w:sz w:val="20"/>
                <w:szCs w:val="20"/>
              </w:rPr>
            </w:pPr>
            <w:r w:rsidRPr="00630251">
              <w:rPr>
                <w:rFonts w:ascii="Bookman Old Style" w:hAnsi="Bookman Old Style"/>
                <w:sz w:val="20"/>
                <w:szCs w:val="20"/>
              </w:rPr>
              <w:t>none</w:t>
            </w:r>
          </w:p>
        </w:tc>
        <w:tc>
          <w:tcPr>
            <w:tcW w:w="2361" w:type="dxa"/>
          </w:tcPr>
          <w:p w14:paraId="68B2AEF0" w14:textId="77777777" w:rsidR="000A7B79" w:rsidRPr="00630251" w:rsidRDefault="000A7B79" w:rsidP="00157FE5">
            <w:pPr>
              <w:widowControl w:val="0"/>
              <w:autoSpaceDE w:val="0"/>
              <w:autoSpaceDN w:val="0"/>
              <w:adjustRightInd w:val="0"/>
              <w:rPr>
                <w:rFonts w:ascii="Bookman Old Style" w:hAnsi="Bookman Old Style"/>
                <w:sz w:val="20"/>
                <w:szCs w:val="20"/>
              </w:rPr>
            </w:pPr>
            <w:r w:rsidRPr="00630251">
              <w:rPr>
                <w:rFonts w:ascii="Bookman Old Style" w:hAnsi="Bookman Old Style"/>
                <w:sz w:val="20"/>
                <w:szCs w:val="20"/>
              </w:rPr>
              <w:t>3-credit graduate course in supervision</w:t>
            </w:r>
          </w:p>
          <w:p w14:paraId="29EE0933" w14:textId="3D113C1B" w:rsidR="000A7B79" w:rsidRPr="00630251" w:rsidRDefault="007D65AC" w:rsidP="00157FE5">
            <w:pPr>
              <w:widowControl w:val="0"/>
              <w:autoSpaceDE w:val="0"/>
              <w:autoSpaceDN w:val="0"/>
              <w:adjustRightInd w:val="0"/>
              <w:rPr>
                <w:rFonts w:ascii="Bookman Old Style" w:hAnsi="Bookman Old Style"/>
                <w:sz w:val="20"/>
                <w:szCs w:val="20"/>
              </w:rPr>
            </w:pPr>
            <w:r w:rsidRPr="00630251">
              <w:rPr>
                <w:rFonts w:ascii="Bookman Old Style" w:hAnsi="Bookman Old Style"/>
                <w:sz w:val="20"/>
                <w:szCs w:val="20"/>
              </w:rPr>
              <w:t xml:space="preserve">Active </w:t>
            </w:r>
            <w:r w:rsidR="000A7B79" w:rsidRPr="00630251">
              <w:rPr>
                <w:rFonts w:ascii="Bookman Old Style" w:hAnsi="Bookman Old Style"/>
                <w:sz w:val="20"/>
                <w:szCs w:val="20"/>
              </w:rPr>
              <w:t>LPC license</w:t>
            </w:r>
          </w:p>
          <w:p w14:paraId="2BE3C577" w14:textId="77777777" w:rsidR="000A7B79" w:rsidRPr="00630251" w:rsidRDefault="000A7B79" w:rsidP="00157FE5">
            <w:pPr>
              <w:widowControl w:val="0"/>
              <w:autoSpaceDE w:val="0"/>
              <w:autoSpaceDN w:val="0"/>
              <w:adjustRightInd w:val="0"/>
              <w:rPr>
                <w:rFonts w:ascii="Bookman Old Style" w:hAnsi="Bookman Old Style"/>
                <w:sz w:val="20"/>
                <w:szCs w:val="20"/>
              </w:rPr>
            </w:pPr>
            <w:r w:rsidRPr="00630251">
              <w:rPr>
                <w:rFonts w:ascii="Bookman Old Style" w:hAnsi="Bookman Old Style"/>
                <w:sz w:val="20"/>
                <w:szCs w:val="20"/>
              </w:rPr>
              <w:t>active National Certified Counselor (NCC)</w:t>
            </w:r>
          </w:p>
        </w:tc>
        <w:tc>
          <w:tcPr>
            <w:tcW w:w="2470" w:type="dxa"/>
          </w:tcPr>
          <w:p w14:paraId="5C1B3B33" w14:textId="77777777" w:rsidR="000A7B79" w:rsidRPr="00630251" w:rsidRDefault="000A7B79" w:rsidP="00157FE5">
            <w:pPr>
              <w:widowControl w:val="0"/>
              <w:autoSpaceDE w:val="0"/>
              <w:autoSpaceDN w:val="0"/>
              <w:adjustRightInd w:val="0"/>
              <w:rPr>
                <w:rFonts w:ascii="Bookman Old Style" w:hAnsi="Bookman Old Style"/>
                <w:sz w:val="20"/>
                <w:szCs w:val="20"/>
              </w:rPr>
            </w:pPr>
            <w:r w:rsidRPr="00630251">
              <w:rPr>
                <w:rFonts w:ascii="Bookman Old Style" w:hAnsi="Bookman Old Style"/>
                <w:sz w:val="20"/>
                <w:szCs w:val="20"/>
              </w:rPr>
              <w:t>2 years of post-master’s experience (3000 hours)</w:t>
            </w:r>
          </w:p>
        </w:tc>
      </w:tr>
      <w:tr w:rsidR="000A7B79" w:rsidRPr="00630251" w14:paraId="2489BE42" w14:textId="77777777" w:rsidTr="007B374E">
        <w:tc>
          <w:tcPr>
            <w:tcW w:w="1849" w:type="dxa"/>
          </w:tcPr>
          <w:p w14:paraId="6D14421C" w14:textId="77777777" w:rsidR="000A7B79" w:rsidRPr="00630251" w:rsidRDefault="000A7B79" w:rsidP="00157FE5">
            <w:pPr>
              <w:widowControl w:val="0"/>
              <w:autoSpaceDE w:val="0"/>
              <w:autoSpaceDN w:val="0"/>
              <w:adjustRightInd w:val="0"/>
              <w:rPr>
                <w:rFonts w:ascii="Bookman Old Style" w:hAnsi="Bookman Old Style"/>
                <w:i/>
                <w:sz w:val="20"/>
                <w:szCs w:val="20"/>
              </w:rPr>
            </w:pPr>
            <w:r w:rsidRPr="00630251">
              <w:rPr>
                <w:rFonts w:ascii="Bookman Old Style" w:hAnsi="Bookman Old Style"/>
                <w:i/>
                <w:sz w:val="20"/>
                <w:szCs w:val="20"/>
              </w:rPr>
              <w:t>Clinical Mental</w:t>
            </w:r>
          </w:p>
          <w:p w14:paraId="3D392EC6" w14:textId="77777777" w:rsidR="000A7B79" w:rsidRPr="00630251" w:rsidRDefault="000A7B79" w:rsidP="00157FE5">
            <w:pPr>
              <w:widowControl w:val="0"/>
              <w:autoSpaceDE w:val="0"/>
              <w:autoSpaceDN w:val="0"/>
              <w:adjustRightInd w:val="0"/>
              <w:rPr>
                <w:rFonts w:ascii="Bookman Old Style" w:hAnsi="Bookman Old Style"/>
                <w:i/>
                <w:sz w:val="20"/>
                <w:szCs w:val="20"/>
              </w:rPr>
            </w:pPr>
            <w:r w:rsidRPr="00630251">
              <w:rPr>
                <w:rFonts w:ascii="Bookman Old Style" w:hAnsi="Bookman Old Style"/>
                <w:i/>
                <w:sz w:val="20"/>
                <w:szCs w:val="20"/>
              </w:rPr>
              <w:t>Health Specialist (NJ)</w:t>
            </w:r>
          </w:p>
          <w:p w14:paraId="55C42C7B" w14:textId="77777777" w:rsidR="000A7B79" w:rsidRPr="00630251" w:rsidRDefault="000A7B79" w:rsidP="00157FE5">
            <w:pPr>
              <w:widowControl w:val="0"/>
              <w:autoSpaceDE w:val="0"/>
              <w:autoSpaceDN w:val="0"/>
              <w:adjustRightInd w:val="0"/>
              <w:rPr>
                <w:rFonts w:ascii="Bookman Old Style" w:hAnsi="Bookman Old Style"/>
                <w:i/>
                <w:sz w:val="20"/>
                <w:szCs w:val="20"/>
              </w:rPr>
            </w:pPr>
          </w:p>
        </w:tc>
        <w:tc>
          <w:tcPr>
            <w:tcW w:w="2042" w:type="dxa"/>
          </w:tcPr>
          <w:p w14:paraId="61EB609E" w14:textId="77777777" w:rsidR="000A7B79" w:rsidRPr="00630251" w:rsidRDefault="000A7B79" w:rsidP="00157FE5">
            <w:pPr>
              <w:widowControl w:val="0"/>
              <w:autoSpaceDE w:val="0"/>
              <w:autoSpaceDN w:val="0"/>
              <w:adjustRightInd w:val="0"/>
              <w:rPr>
                <w:rFonts w:ascii="Bookman Old Style" w:hAnsi="Bookman Old Style"/>
                <w:sz w:val="20"/>
                <w:szCs w:val="20"/>
              </w:rPr>
            </w:pPr>
            <w:r w:rsidRPr="00630251">
              <w:rPr>
                <w:rFonts w:ascii="Bookman Old Style" w:hAnsi="Bookman Old Style"/>
                <w:sz w:val="20"/>
                <w:szCs w:val="20"/>
              </w:rPr>
              <w:t>National Clinical Mental Health Counselor Examination (NCMHCE)</w:t>
            </w:r>
          </w:p>
        </w:tc>
        <w:tc>
          <w:tcPr>
            <w:tcW w:w="2361" w:type="dxa"/>
          </w:tcPr>
          <w:p w14:paraId="1DE689DB" w14:textId="0938F76A" w:rsidR="000A7B79" w:rsidRPr="00630251" w:rsidRDefault="000A7B79" w:rsidP="00157FE5">
            <w:pPr>
              <w:widowControl w:val="0"/>
              <w:autoSpaceDE w:val="0"/>
              <w:autoSpaceDN w:val="0"/>
              <w:adjustRightInd w:val="0"/>
              <w:spacing w:after="240" w:line="340" w:lineRule="atLeast"/>
              <w:rPr>
                <w:rFonts w:ascii="Bookman Old Style" w:hAnsi="Bookman Old Style"/>
                <w:sz w:val="20"/>
                <w:szCs w:val="20"/>
              </w:rPr>
            </w:pPr>
            <w:r w:rsidRPr="00630251">
              <w:rPr>
                <w:rFonts w:ascii="Bookman Old Style" w:hAnsi="Bookman Old Style"/>
                <w:sz w:val="20"/>
                <w:szCs w:val="20"/>
              </w:rPr>
              <w:t>LPC</w:t>
            </w:r>
            <w:r w:rsidR="003573AD" w:rsidRPr="00630251">
              <w:rPr>
                <w:rFonts w:ascii="Bookman Old Style" w:hAnsi="Bookman Old Style"/>
                <w:sz w:val="20"/>
                <w:szCs w:val="20"/>
              </w:rPr>
              <w:t>,</w:t>
            </w:r>
            <w:r w:rsidRPr="00630251">
              <w:rPr>
                <w:rFonts w:ascii="Bookman Old Style" w:hAnsi="Bookman Old Style"/>
                <w:sz w:val="20"/>
                <w:szCs w:val="20"/>
              </w:rPr>
              <w:t xml:space="preserve"> </w:t>
            </w:r>
            <w:r w:rsidR="003255F6" w:rsidRPr="00630251">
              <w:rPr>
                <w:rFonts w:ascii="Bookman Old Style" w:hAnsi="Bookman Old Style"/>
                <w:sz w:val="20"/>
                <w:szCs w:val="20"/>
              </w:rPr>
              <w:t xml:space="preserve">CMHC </w:t>
            </w:r>
            <w:r w:rsidR="007D65AC" w:rsidRPr="00630251">
              <w:rPr>
                <w:rFonts w:ascii="Bookman Old Style" w:hAnsi="Bookman Old Style"/>
                <w:sz w:val="20"/>
                <w:szCs w:val="20"/>
              </w:rPr>
              <w:t>certification</w:t>
            </w:r>
            <w:r w:rsidR="003573AD" w:rsidRPr="00630251">
              <w:rPr>
                <w:rFonts w:ascii="Bookman Old Style" w:hAnsi="Bookman Old Style"/>
                <w:sz w:val="20"/>
                <w:szCs w:val="20"/>
              </w:rPr>
              <w:t xml:space="preserve"> by NBCC</w:t>
            </w:r>
            <w:r w:rsidR="007D65AC" w:rsidRPr="00630251">
              <w:rPr>
                <w:rFonts w:ascii="Bookman Old Style" w:hAnsi="Bookman Old Style"/>
                <w:sz w:val="20"/>
                <w:szCs w:val="20"/>
              </w:rPr>
              <w:t xml:space="preserve"> </w:t>
            </w:r>
          </w:p>
        </w:tc>
        <w:tc>
          <w:tcPr>
            <w:tcW w:w="2470" w:type="dxa"/>
          </w:tcPr>
          <w:p w14:paraId="30436516" w14:textId="6E64E563" w:rsidR="000A7B79" w:rsidRPr="00630251" w:rsidRDefault="00224AF1" w:rsidP="00157FE5">
            <w:pPr>
              <w:widowControl w:val="0"/>
              <w:autoSpaceDE w:val="0"/>
              <w:autoSpaceDN w:val="0"/>
              <w:adjustRightInd w:val="0"/>
              <w:rPr>
                <w:rFonts w:ascii="Bookman Old Style" w:hAnsi="Bookman Old Style"/>
                <w:sz w:val="20"/>
                <w:szCs w:val="20"/>
              </w:rPr>
            </w:pPr>
            <w:r w:rsidRPr="00630251">
              <w:rPr>
                <w:rFonts w:ascii="Bookman Old Style" w:hAnsi="Bookman Old Style"/>
                <w:sz w:val="20"/>
                <w:szCs w:val="20"/>
              </w:rPr>
              <w:t>2</w:t>
            </w:r>
            <w:r w:rsidR="000A7B79" w:rsidRPr="00630251">
              <w:rPr>
                <w:rFonts w:ascii="Bookman Old Style" w:hAnsi="Bookman Old Style"/>
                <w:sz w:val="20"/>
                <w:szCs w:val="20"/>
              </w:rPr>
              <w:t xml:space="preserve"> years of</w:t>
            </w:r>
            <w:r w:rsidRPr="00630251">
              <w:rPr>
                <w:rFonts w:ascii="Bookman Old Style" w:hAnsi="Bookman Old Style"/>
                <w:sz w:val="20"/>
                <w:szCs w:val="20"/>
              </w:rPr>
              <w:t xml:space="preserve"> post-master’s experience</w:t>
            </w:r>
          </w:p>
        </w:tc>
      </w:tr>
    </w:tbl>
    <w:p w14:paraId="5354A578" w14:textId="77777777" w:rsidR="000A7B79" w:rsidRPr="00630251" w:rsidRDefault="000A7B79" w:rsidP="000A7B79">
      <w:pPr>
        <w:spacing w:line="360" w:lineRule="auto"/>
        <w:contextualSpacing/>
        <w:rPr>
          <w:rFonts w:ascii="Bookman Old Style" w:hAnsi="Bookman Old Style"/>
          <w:b/>
        </w:rPr>
      </w:pPr>
    </w:p>
    <w:p w14:paraId="4961A0C8" w14:textId="77777777" w:rsidR="00930097" w:rsidRPr="00630251" w:rsidRDefault="00930097" w:rsidP="00930097">
      <w:pPr>
        <w:jc w:val="center"/>
        <w:rPr>
          <w:rFonts w:ascii="Bookman Old Style" w:hAnsi="Bookman Old Style"/>
          <w:b/>
        </w:rPr>
      </w:pPr>
    </w:p>
    <w:p w14:paraId="7A40290E" w14:textId="77777777" w:rsidR="00EE051D" w:rsidRPr="00630251" w:rsidRDefault="00EE051D" w:rsidP="00930097">
      <w:pPr>
        <w:jc w:val="center"/>
        <w:rPr>
          <w:rFonts w:ascii="Bookman Old Style" w:hAnsi="Bookman Old Style"/>
          <w:b/>
        </w:rPr>
      </w:pPr>
    </w:p>
    <w:p w14:paraId="0E9C597B" w14:textId="758E67D2" w:rsidR="00B91FC1" w:rsidRPr="00630251" w:rsidRDefault="00B91FC1" w:rsidP="00B164B0">
      <w:pPr>
        <w:pStyle w:val="Heading2"/>
      </w:pPr>
      <w:bookmarkStart w:id="34" w:name="_Toc87109184"/>
      <w:r w:rsidRPr="00630251">
        <w:t>New Jersey Professional Counselor Licensing Law</w:t>
      </w:r>
      <w:r w:rsidR="00BC3C2E" w:rsidRPr="00630251">
        <w:t xml:space="preserve">; </w:t>
      </w:r>
      <w:r w:rsidRPr="00630251">
        <w:t>Professional Counseling Competencies</w:t>
      </w:r>
      <w:bookmarkEnd w:id="34"/>
    </w:p>
    <w:p w14:paraId="1F2171D7" w14:textId="77777777" w:rsidR="00B91FC1" w:rsidRPr="00630251" w:rsidRDefault="00B91FC1" w:rsidP="00B91FC1">
      <w:pPr>
        <w:rPr>
          <w:rFonts w:ascii="Bookman Old Style" w:hAnsi="Bookman Old Style"/>
        </w:rPr>
      </w:pPr>
    </w:p>
    <w:p w14:paraId="61191ABF" w14:textId="4B072BEE" w:rsidR="00B91FC1" w:rsidRPr="00630251" w:rsidRDefault="00B91FC1" w:rsidP="00B91FC1">
      <w:pPr>
        <w:rPr>
          <w:rFonts w:ascii="Bookman Old Style" w:hAnsi="Bookman Old Style"/>
        </w:rPr>
      </w:pPr>
      <w:r w:rsidRPr="00630251">
        <w:rPr>
          <w:rFonts w:ascii="Bookman Old Style" w:hAnsi="Bookman Old Style"/>
        </w:rPr>
        <w:t>The following is provided to help students understand how their coursework can be identified when making application for the Licensed Associate Counselor (LAC). The Statute (law) requires that 45 credits be distributed in 8 of 9 areas on the application, leaving one blank while still requiring a minimum of 60 credits total.</w:t>
      </w:r>
    </w:p>
    <w:p w14:paraId="1B2402D5" w14:textId="77777777" w:rsidR="00B91FC1" w:rsidRPr="00630251" w:rsidRDefault="00B91FC1" w:rsidP="00BC3C2E">
      <w:pPr>
        <w:rPr>
          <w:rFonts w:ascii="Bookman Old Style" w:hAnsi="Bookman Old Style"/>
        </w:rPr>
      </w:pPr>
      <w:r w:rsidRPr="00630251">
        <w:rPr>
          <w:rFonts w:ascii="Bookman Old Style" w:hAnsi="Bookman Old Style"/>
        </w:rPr>
        <w:t xml:space="preserve"> </w:t>
      </w:r>
    </w:p>
    <w:p w14:paraId="4F8D5901" w14:textId="77777777" w:rsidR="00B91FC1" w:rsidRPr="00630251" w:rsidRDefault="00B91FC1" w:rsidP="00BC3C2E">
      <w:r w:rsidRPr="00630251">
        <w:rPr>
          <w:rFonts w:ascii="Bookman Old Style" w:hAnsi="Bookman Old Style"/>
        </w:rPr>
        <w:t>1.</w:t>
      </w:r>
      <w:r w:rsidRPr="00630251">
        <w:rPr>
          <w:rFonts w:ascii="Bookman Old Style" w:hAnsi="Bookman Old Style"/>
        </w:rPr>
        <w:tab/>
        <w:t>Core areas for course distribution</w:t>
      </w:r>
    </w:p>
    <w:p w14:paraId="7C9C5AF8" w14:textId="77777777" w:rsidR="00B91FC1" w:rsidRPr="00630251" w:rsidRDefault="00B91FC1" w:rsidP="00B91FC1">
      <w:pPr>
        <w:rPr>
          <w:rFonts w:ascii="Bookman Old Style" w:hAnsi="Bookman Old Style"/>
        </w:rPr>
      </w:pPr>
    </w:p>
    <w:p w14:paraId="155AD39B" w14:textId="77777777" w:rsidR="00B91FC1" w:rsidRPr="00630251" w:rsidRDefault="00B91FC1" w:rsidP="00B91FC1">
      <w:pPr>
        <w:ind w:left="720"/>
        <w:rPr>
          <w:rFonts w:ascii="Bookman Old Style" w:hAnsi="Bookman Old Style"/>
        </w:rPr>
      </w:pPr>
      <w:r w:rsidRPr="00630251">
        <w:rPr>
          <w:rFonts w:ascii="Bookman Old Style" w:hAnsi="Bookman Old Style"/>
          <w:u w:val="single"/>
        </w:rPr>
        <w:t>1.1 Counseling Theory and Practice:</w:t>
      </w:r>
      <w:r w:rsidRPr="00630251">
        <w:rPr>
          <w:rFonts w:ascii="Bookman Old Style" w:hAnsi="Bookman Old Style"/>
        </w:rPr>
        <w:t xml:space="preserve"> includes the study of basic theories, principles and techniques of counseling, and their application to professional counseling settings.</w:t>
      </w:r>
    </w:p>
    <w:p w14:paraId="5874B05B" w14:textId="77777777" w:rsidR="00B91FC1" w:rsidRPr="00630251" w:rsidRDefault="00B91FC1" w:rsidP="00B91FC1">
      <w:pPr>
        <w:ind w:left="720"/>
        <w:rPr>
          <w:rFonts w:ascii="Bookman Old Style" w:hAnsi="Bookman Old Style"/>
        </w:rPr>
      </w:pPr>
    </w:p>
    <w:p w14:paraId="0F9E851A" w14:textId="77777777" w:rsidR="00B91FC1" w:rsidRPr="00630251" w:rsidRDefault="00B91FC1" w:rsidP="00B91FC1">
      <w:pPr>
        <w:ind w:left="720"/>
        <w:rPr>
          <w:rFonts w:ascii="Bookman Old Style" w:hAnsi="Bookman Old Style"/>
        </w:rPr>
      </w:pPr>
      <w:r w:rsidRPr="00630251">
        <w:rPr>
          <w:rFonts w:ascii="Bookman Old Style" w:hAnsi="Bookman Old Style"/>
          <w:u w:val="single"/>
        </w:rPr>
        <w:t>1.2 Helping Relationship:</w:t>
      </w:r>
      <w:r w:rsidRPr="00630251">
        <w:rPr>
          <w:rFonts w:ascii="Bookman Old Style" w:hAnsi="Bookman Old Style"/>
        </w:rPr>
        <w:t xml:space="preserve"> includes studies that provide a broad understanding of philosophic bases of helping processes; basic and advanced helping skills; consultation theories and their applications; </w:t>
      </w:r>
      <w:r w:rsidRPr="00630251">
        <w:rPr>
          <w:rFonts w:ascii="Bookman Old Style" w:hAnsi="Bookman Old Style"/>
        </w:rPr>
        <w:lastRenderedPageBreak/>
        <w:t>client and helper self-understanding and self-development; and facilitation of consultee change.</w:t>
      </w:r>
    </w:p>
    <w:p w14:paraId="4F64FB74" w14:textId="77777777" w:rsidR="00B91FC1" w:rsidRPr="00630251" w:rsidRDefault="00B91FC1" w:rsidP="00B91FC1">
      <w:pPr>
        <w:ind w:left="720"/>
        <w:rPr>
          <w:rFonts w:ascii="Bookman Old Style" w:hAnsi="Bookman Old Style"/>
        </w:rPr>
      </w:pPr>
    </w:p>
    <w:p w14:paraId="700F7624" w14:textId="77777777" w:rsidR="00B91FC1" w:rsidRPr="00630251" w:rsidRDefault="00B91FC1" w:rsidP="00B91FC1">
      <w:pPr>
        <w:ind w:left="720"/>
        <w:rPr>
          <w:rFonts w:ascii="Bookman Old Style" w:hAnsi="Bookman Old Style"/>
        </w:rPr>
      </w:pPr>
      <w:r w:rsidRPr="00630251">
        <w:rPr>
          <w:rFonts w:ascii="Bookman Old Style" w:hAnsi="Bookman Old Style"/>
          <w:u w:val="single"/>
        </w:rPr>
        <w:t>1.3 Human Growth and Development and Maladaptive Behavior (abnormal or psychopathology):</w:t>
      </w:r>
      <w:r w:rsidRPr="00630251">
        <w:rPr>
          <w:rFonts w:ascii="Bookman Old Style" w:hAnsi="Bookman Old Style"/>
        </w:rPr>
        <w:t xml:space="preserve"> includes studies that provide a broad understanding of the nature and needs of individuals at all developmental levels; normal and abnormal behavior; personality theory; lifespan theory; and learning theory within cultural contexts.</w:t>
      </w:r>
    </w:p>
    <w:p w14:paraId="1C343D97" w14:textId="77777777" w:rsidR="00B91FC1" w:rsidRPr="00630251" w:rsidRDefault="00B91FC1" w:rsidP="00B91FC1">
      <w:pPr>
        <w:ind w:left="720"/>
        <w:rPr>
          <w:rFonts w:ascii="Bookman Old Style" w:hAnsi="Bookman Old Style"/>
        </w:rPr>
      </w:pPr>
    </w:p>
    <w:p w14:paraId="1B2B7CBC" w14:textId="77777777" w:rsidR="00B91FC1" w:rsidRPr="00630251" w:rsidRDefault="00B91FC1" w:rsidP="00B91FC1">
      <w:pPr>
        <w:ind w:left="720"/>
        <w:rPr>
          <w:rFonts w:ascii="Bookman Old Style" w:hAnsi="Bookman Old Style"/>
        </w:rPr>
      </w:pPr>
      <w:r w:rsidRPr="00630251">
        <w:rPr>
          <w:rFonts w:ascii="Bookman Old Style" w:hAnsi="Bookman Old Style"/>
          <w:u w:val="single"/>
        </w:rPr>
        <w:t>1.4 Lifestyle and Career Development:</w:t>
      </w:r>
      <w:r w:rsidRPr="00630251">
        <w:rPr>
          <w:rFonts w:ascii="Bookman Old Style" w:hAnsi="Bookman Old Style"/>
        </w:rPr>
        <w:t xml:space="preserve"> includes studies that provide a broad understanding of career development theories; occupational and educational information sources and systems; career and leisure counseling, guidance and education; lifestyle and career decision-making; career development program planning resources; and career option identification.</w:t>
      </w:r>
    </w:p>
    <w:p w14:paraId="6E5CF895" w14:textId="77777777" w:rsidR="00B91FC1" w:rsidRPr="00630251" w:rsidRDefault="00B91FC1" w:rsidP="00B91FC1">
      <w:pPr>
        <w:ind w:left="720"/>
        <w:rPr>
          <w:rFonts w:ascii="Bookman Old Style" w:hAnsi="Bookman Old Style"/>
        </w:rPr>
      </w:pPr>
    </w:p>
    <w:p w14:paraId="7FB9667C" w14:textId="77777777" w:rsidR="00B91FC1" w:rsidRPr="00630251" w:rsidRDefault="00B91FC1" w:rsidP="00B91FC1">
      <w:pPr>
        <w:ind w:left="720"/>
        <w:rPr>
          <w:rFonts w:ascii="Bookman Old Style" w:hAnsi="Bookman Old Style"/>
        </w:rPr>
      </w:pPr>
      <w:r w:rsidRPr="00630251">
        <w:rPr>
          <w:rFonts w:ascii="Bookman Old Style" w:hAnsi="Bookman Old Style"/>
          <w:u w:val="single"/>
        </w:rPr>
        <w:t>1.5 Group Dynamics, Processes, Counseling and Consulting:</w:t>
      </w:r>
      <w:r w:rsidRPr="00630251">
        <w:rPr>
          <w:rFonts w:ascii="Bookman Old Style" w:hAnsi="Bookman Old Style"/>
        </w:rPr>
        <w:t xml:space="preserve"> includes studies that provide a broad understanding of group development dynamics; group counseling theories; group leadership styles; basic and advanced counseling methods and skills; and other group approaches.</w:t>
      </w:r>
    </w:p>
    <w:p w14:paraId="069D94B8" w14:textId="77777777" w:rsidR="00B91FC1" w:rsidRPr="00630251" w:rsidRDefault="00B91FC1" w:rsidP="00B91FC1">
      <w:pPr>
        <w:ind w:left="720"/>
        <w:rPr>
          <w:rFonts w:ascii="Bookman Old Style" w:hAnsi="Bookman Old Style"/>
        </w:rPr>
      </w:pPr>
    </w:p>
    <w:p w14:paraId="665EF915" w14:textId="77777777" w:rsidR="00B91FC1" w:rsidRPr="00630251" w:rsidRDefault="00B91FC1" w:rsidP="00B91FC1">
      <w:pPr>
        <w:ind w:left="720"/>
        <w:rPr>
          <w:rFonts w:ascii="Bookman Old Style" w:hAnsi="Bookman Old Style"/>
        </w:rPr>
      </w:pPr>
      <w:r w:rsidRPr="00630251">
        <w:rPr>
          <w:rFonts w:ascii="Bookman Old Style" w:hAnsi="Bookman Old Style"/>
          <w:u w:val="single"/>
        </w:rPr>
        <w:t>1.6 Appraisal of Individuals:</w:t>
      </w:r>
      <w:r w:rsidRPr="00630251">
        <w:rPr>
          <w:rFonts w:ascii="Bookman Old Style" w:hAnsi="Bookman Old Style"/>
        </w:rPr>
        <w:t xml:space="preserve"> includes studies that provide a broad understanding of group and individual educational and psychometric theories and approaches to appraisal, data and information gathering methods; validity and reliability; psychometric statistics; factors that influence appraisals; use of appraisal results in the helping process; and the specific ability to administer and interpret tests and inventories to assess and identify abilities, interests and career options.</w:t>
      </w:r>
    </w:p>
    <w:p w14:paraId="64869B34" w14:textId="77777777" w:rsidR="00B91FC1" w:rsidRPr="00630251" w:rsidRDefault="00B91FC1" w:rsidP="00B91FC1">
      <w:pPr>
        <w:ind w:left="720"/>
        <w:rPr>
          <w:rFonts w:ascii="Bookman Old Style" w:hAnsi="Bookman Old Style"/>
        </w:rPr>
      </w:pPr>
    </w:p>
    <w:p w14:paraId="1AFD0E68" w14:textId="77777777" w:rsidR="00B91FC1" w:rsidRPr="00630251" w:rsidRDefault="00B91FC1" w:rsidP="00B91FC1">
      <w:pPr>
        <w:ind w:left="720"/>
        <w:rPr>
          <w:rFonts w:ascii="Bookman Old Style" w:hAnsi="Bookman Old Style"/>
        </w:rPr>
      </w:pPr>
      <w:r w:rsidRPr="00630251">
        <w:rPr>
          <w:rFonts w:ascii="Bookman Old Style" w:hAnsi="Bookman Old Style"/>
          <w:u w:val="single"/>
        </w:rPr>
        <w:t>1.7 Social and Cultural Foundations:</w:t>
      </w:r>
      <w:r w:rsidRPr="00630251">
        <w:rPr>
          <w:rFonts w:ascii="Bookman Old Style" w:hAnsi="Bookman Old Style"/>
        </w:rPr>
        <w:t xml:space="preserve"> includes studies that provide a broad understanding of societal changes and trends; human roles; societal subgroups; social mores and interaction patterns; multicultural and pluralistic trends; differing lifestyles and major societal concerns including stress, person abuse, substance abuse, discrimination and methods of alleviating these concerns.</w:t>
      </w:r>
    </w:p>
    <w:p w14:paraId="791E7090" w14:textId="77777777" w:rsidR="00B91FC1" w:rsidRPr="00630251" w:rsidRDefault="00B91FC1" w:rsidP="00B91FC1">
      <w:pPr>
        <w:ind w:left="720"/>
        <w:rPr>
          <w:rFonts w:ascii="Bookman Old Style" w:hAnsi="Bookman Old Style"/>
        </w:rPr>
      </w:pPr>
    </w:p>
    <w:p w14:paraId="1FD13AC7" w14:textId="77777777" w:rsidR="00B91FC1" w:rsidRPr="00630251" w:rsidRDefault="00B91FC1" w:rsidP="00B91FC1">
      <w:pPr>
        <w:ind w:left="720"/>
        <w:rPr>
          <w:rFonts w:ascii="Bookman Old Style" w:hAnsi="Bookman Old Style"/>
        </w:rPr>
      </w:pPr>
      <w:r w:rsidRPr="00630251">
        <w:rPr>
          <w:rFonts w:ascii="Bookman Old Style" w:hAnsi="Bookman Old Style"/>
          <w:u w:val="single"/>
        </w:rPr>
        <w:t>1.8 Research and Evaluation:</w:t>
      </w:r>
      <w:r w:rsidRPr="00630251">
        <w:rPr>
          <w:rFonts w:ascii="Bookman Old Style" w:hAnsi="Bookman Old Style"/>
        </w:rPr>
        <w:t xml:space="preserve"> includes studies that provide a broad understanding of types of research; basic statistics; research report development; research implementation; program evaluation; needs assessment; publication of research information; and ethical and legal considerations.</w:t>
      </w:r>
    </w:p>
    <w:p w14:paraId="38C89E83" w14:textId="77777777" w:rsidR="00B91FC1" w:rsidRPr="00630251" w:rsidRDefault="00B91FC1" w:rsidP="00B91FC1">
      <w:pPr>
        <w:ind w:left="720"/>
        <w:rPr>
          <w:rFonts w:ascii="Bookman Old Style" w:hAnsi="Bookman Old Style"/>
        </w:rPr>
      </w:pPr>
    </w:p>
    <w:p w14:paraId="0375E69A" w14:textId="77777777" w:rsidR="00B91FC1" w:rsidRPr="00630251" w:rsidRDefault="00B91FC1" w:rsidP="00B91FC1">
      <w:pPr>
        <w:ind w:left="720"/>
        <w:rPr>
          <w:rFonts w:ascii="Bookman Old Style" w:hAnsi="Bookman Old Style"/>
        </w:rPr>
      </w:pPr>
      <w:r w:rsidRPr="00630251">
        <w:rPr>
          <w:rFonts w:ascii="Bookman Old Style" w:hAnsi="Bookman Old Style"/>
          <w:u w:val="single"/>
        </w:rPr>
        <w:lastRenderedPageBreak/>
        <w:t>1.9 Counseling Profession:</w:t>
      </w:r>
      <w:r w:rsidRPr="00630251">
        <w:rPr>
          <w:rFonts w:ascii="Bookman Old Style" w:hAnsi="Bookman Old Style"/>
        </w:rPr>
        <w:t xml:space="preserve"> includes studies that provide a broad understanding of professional roles and functions; professional goals and objectives; professional organizations and associations; professional history and trends; ethical and legal standards; and professional preparation standards and credentialing.</w:t>
      </w:r>
    </w:p>
    <w:p w14:paraId="62FC477E" w14:textId="3488E960" w:rsidR="00B91FC1" w:rsidRPr="00630251" w:rsidRDefault="00B91FC1" w:rsidP="00390FFA">
      <w:pPr>
        <w:spacing w:line="360" w:lineRule="auto"/>
        <w:outlineLvl w:val="0"/>
        <w:rPr>
          <w:rFonts w:ascii="Bookman Old Style" w:hAnsi="Bookman Old Style"/>
          <w:i/>
        </w:rPr>
      </w:pPr>
    </w:p>
    <w:p w14:paraId="5B7FE27F" w14:textId="08B35624" w:rsidR="00D641C5" w:rsidRPr="00630251" w:rsidRDefault="00D641C5" w:rsidP="00B164B0">
      <w:pPr>
        <w:pStyle w:val="Heading2"/>
      </w:pPr>
      <w:bookmarkStart w:id="35" w:name="_Toc87109185"/>
      <w:r w:rsidRPr="00630251">
        <w:t>Admission Defer</w:t>
      </w:r>
      <w:r w:rsidR="001661A4" w:rsidRPr="00630251">
        <w:t>ment</w:t>
      </w:r>
      <w:bookmarkEnd w:id="35"/>
      <w:r w:rsidR="001661A4" w:rsidRPr="00630251">
        <w:t xml:space="preserve"> </w:t>
      </w:r>
    </w:p>
    <w:p w14:paraId="10AEB4A6" w14:textId="2D73F131" w:rsidR="00D641C5" w:rsidRPr="00630251" w:rsidRDefault="00F577F5" w:rsidP="00E36D24">
      <w:pPr>
        <w:spacing w:line="360" w:lineRule="auto"/>
        <w:rPr>
          <w:rFonts w:ascii="Bookman Old Style" w:hAnsi="Bookman Old Style"/>
        </w:rPr>
      </w:pPr>
      <w:r w:rsidRPr="00630251">
        <w:rPr>
          <w:rFonts w:ascii="Bookman Old Style" w:hAnsi="Bookman Old Style"/>
        </w:rPr>
        <w:t>Except</w:t>
      </w:r>
      <w:r w:rsidR="00F7555B" w:rsidRPr="00630251">
        <w:rPr>
          <w:rFonts w:ascii="Bookman Old Style" w:hAnsi="Bookman Old Style"/>
        </w:rPr>
        <w:t xml:space="preserve"> for</w:t>
      </w:r>
      <w:r w:rsidRPr="00630251">
        <w:rPr>
          <w:rFonts w:ascii="Bookman Old Style" w:hAnsi="Bookman Old Style"/>
        </w:rPr>
        <w:t xml:space="preserve"> extraordinary, documented circumstances, deferred admission</w:t>
      </w:r>
      <w:r w:rsidR="00021E96" w:rsidRPr="00630251">
        <w:rPr>
          <w:rFonts w:ascii="Bookman Old Style" w:hAnsi="Bookman Old Style"/>
        </w:rPr>
        <w:t xml:space="preserve"> or enrollment is </w:t>
      </w:r>
      <w:r w:rsidRPr="00630251">
        <w:rPr>
          <w:rFonts w:ascii="Bookman Old Style" w:hAnsi="Bookman Old Style"/>
        </w:rPr>
        <w:t xml:space="preserve">not permitted. The Doctoral Admissions Committee will review requests for </w:t>
      </w:r>
      <w:r w:rsidR="001661A4" w:rsidRPr="00630251">
        <w:rPr>
          <w:rFonts w:ascii="Bookman Old Style" w:hAnsi="Bookman Old Style"/>
        </w:rPr>
        <w:t>d</w:t>
      </w:r>
      <w:r w:rsidRPr="00630251">
        <w:rPr>
          <w:rFonts w:ascii="Bookman Old Style" w:hAnsi="Bookman Old Style"/>
        </w:rPr>
        <w:t>efer</w:t>
      </w:r>
      <w:r w:rsidR="001661A4" w:rsidRPr="00630251">
        <w:rPr>
          <w:rFonts w:ascii="Bookman Old Style" w:hAnsi="Bookman Old Style"/>
        </w:rPr>
        <w:t>ment</w:t>
      </w:r>
      <w:r w:rsidRPr="00630251">
        <w:rPr>
          <w:rFonts w:ascii="Bookman Old Style" w:hAnsi="Bookman Old Style"/>
        </w:rPr>
        <w:t xml:space="preserve"> and issue a final decision</w:t>
      </w:r>
      <w:r w:rsidR="003573AD" w:rsidRPr="00630251">
        <w:rPr>
          <w:rFonts w:ascii="Bookman Old Style" w:hAnsi="Bookman Old Style"/>
        </w:rPr>
        <w:t xml:space="preserve"> </w:t>
      </w:r>
      <w:r w:rsidR="00C4453F" w:rsidRPr="00630251">
        <w:rPr>
          <w:rFonts w:ascii="Bookman Old Style" w:hAnsi="Bookman Old Style"/>
        </w:rPr>
        <w:t xml:space="preserve">for a 1-year deferment. </w:t>
      </w:r>
    </w:p>
    <w:p w14:paraId="3C65F455" w14:textId="77777777" w:rsidR="00B67D36" w:rsidRPr="00630251" w:rsidRDefault="00B67D36" w:rsidP="00390FFA">
      <w:pPr>
        <w:spacing w:line="360" w:lineRule="auto"/>
        <w:outlineLvl w:val="0"/>
        <w:rPr>
          <w:rFonts w:ascii="Bookman Old Style" w:hAnsi="Bookman Old Style"/>
          <w:i/>
        </w:rPr>
      </w:pPr>
    </w:p>
    <w:p w14:paraId="19550FC3" w14:textId="3829F342" w:rsidR="00D641C5" w:rsidRPr="00630251" w:rsidRDefault="00D641C5" w:rsidP="00B164B0">
      <w:pPr>
        <w:pStyle w:val="Heading2"/>
      </w:pPr>
      <w:bookmarkStart w:id="36" w:name="_Toc87109186"/>
      <w:r w:rsidRPr="00630251">
        <w:t>Appealing Admission Denial</w:t>
      </w:r>
      <w:bookmarkEnd w:id="36"/>
      <w:r w:rsidRPr="00630251">
        <w:t xml:space="preserve"> </w:t>
      </w:r>
    </w:p>
    <w:p w14:paraId="05D90B07" w14:textId="4C65AF3A" w:rsidR="00BF13A7" w:rsidRPr="00630251" w:rsidRDefault="00D641C5" w:rsidP="00AA2DC2">
      <w:pPr>
        <w:spacing w:line="360" w:lineRule="auto"/>
        <w:ind w:right="-144"/>
        <w:rPr>
          <w:rFonts w:ascii="Bookman Old Style" w:hAnsi="Bookman Old Style"/>
        </w:rPr>
      </w:pPr>
      <w:r w:rsidRPr="00630251">
        <w:rPr>
          <w:rFonts w:ascii="Bookman Old Style" w:hAnsi="Bookman Old Style"/>
        </w:rPr>
        <w:t>Decisions of the Doctoral Admissions Committee are final.</w:t>
      </w:r>
      <w:r w:rsidR="00AA2DC2" w:rsidRPr="00630251">
        <w:rPr>
          <w:rFonts w:ascii="Bookman Old Style" w:hAnsi="Bookman Old Style"/>
        </w:rPr>
        <w:t xml:space="preserve"> </w:t>
      </w:r>
      <w:r w:rsidRPr="00630251">
        <w:rPr>
          <w:rFonts w:ascii="Bookman Old Style" w:hAnsi="Bookman Old Style"/>
        </w:rPr>
        <w:t>There is no appeal.</w:t>
      </w:r>
    </w:p>
    <w:p w14:paraId="63F53F25" w14:textId="77777777" w:rsidR="00B67D36" w:rsidRPr="00630251" w:rsidRDefault="00B67D36" w:rsidP="00390FFA">
      <w:pPr>
        <w:spacing w:line="360" w:lineRule="auto"/>
        <w:outlineLvl w:val="0"/>
        <w:rPr>
          <w:rFonts w:ascii="Bookman Old Style" w:hAnsi="Bookman Old Style"/>
          <w:i/>
        </w:rPr>
      </w:pPr>
    </w:p>
    <w:p w14:paraId="6FA69377" w14:textId="567A026E" w:rsidR="00D641C5" w:rsidRPr="005A35E1" w:rsidRDefault="00747C31" w:rsidP="00B164B0">
      <w:pPr>
        <w:pStyle w:val="Heading2"/>
      </w:pPr>
      <w:bookmarkStart w:id="37" w:name="_Toc87109187"/>
      <w:r w:rsidRPr="005A35E1">
        <w:t xml:space="preserve">Application for </w:t>
      </w:r>
      <w:r w:rsidR="00D641C5" w:rsidRPr="005A35E1">
        <w:t xml:space="preserve">Program </w:t>
      </w:r>
      <w:r w:rsidR="00B70F0F" w:rsidRPr="005A35E1">
        <w:t>Transfer or Credit Transfer</w:t>
      </w:r>
      <w:bookmarkEnd w:id="37"/>
    </w:p>
    <w:p w14:paraId="4E0060A3" w14:textId="476FD975" w:rsidR="00DF4995" w:rsidRPr="005A35E1" w:rsidRDefault="00D641C5" w:rsidP="00DF4995">
      <w:pPr>
        <w:spacing w:line="360" w:lineRule="auto"/>
        <w:rPr>
          <w:rFonts w:ascii="Bookman Old Style" w:hAnsi="Bookman Old Style"/>
        </w:rPr>
      </w:pPr>
      <w:r w:rsidRPr="005A35E1">
        <w:rPr>
          <w:rFonts w:ascii="Bookman Old Style" w:hAnsi="Bookman Old Style"/>
        </w:rPr>
        <w:t xml:space="preserve">The PhD in Counseling and Supervision </w:t>
      </w:r>
      <w:r w:rsidR="00D2074B" w:rsidRPr="005A35E1">
        <w:rPr>
          <w:rFonts w:ascii="Bookman Old Style" w:hAnsi="Bookman Old Style"/>
        </w:rPr>
        <w:t>is</w:t>
      </w:r>
      <w:r w:rsidR="00747C31" w:rsidRPr="005A35E1">
        <w:rPr>
          <w:rFonts w:ascii="Bookman Old Style" w:hAnsi="Bookman Old Style"/>
        </w:rPr>
        <w:t xml:space="preserve"> </w:t>
      </w:r>
      <w:r w:rsidRPr="005A35E1">
        <w:rPr>
          <w:rFonts w:ascii="Bookman Old Style" w:hAnsi="Bookman Old Style"/>
        </w:rPr>
        <w:t xml:space="preserve">a </w:t>
      </w:r>
      <w:r w:rsidR="00D2074B" w:rsidRPr="005A35E1">
        <w:rPr>
          <w:rFonts w:ascii="Bookman Old Style" w:hAnsi="Bookman Old Style"/>
        </w:rPr>
        <w:t xml:space="preserve">cohort model with </w:t>
      </w:r>
      <w:r w:rsidR="00C4453F" w:rsidRPr="005A35E1">
        <w:rPr>
          <w:rFonts w:ascii="Bookman Old Style" w:hAnsi="Bookman Old Style"/>
        </w:rPr>
        <w:t xml:space="preserve">a </w:t>
      </w:r>
      <w:r w:rsidRPr="005A35E1">
        <w:rPr>
          <w:rFonts w:ascii="Bookman Old Style" w:hAnsi="Bookman Old Style"/>
        </w:rPr>
        <w:t>comprehensive</w:t>
      </w:r>
      <w:r w:rsidR="00747C31" w:rsidRPr="005A35E1">
        <w:rPr>
          <w:rFonts w:ascii="Bookman Old Style" w:hAnsi="Bookman Old Style"/>
        </w:rPr>
        <w:t xml:space="preserve">, </w:t>
      </w:r>
      <w:r w:rsidRPr="005A35E1">
        <w:rPr>
          <w:rFonts w:ascii="Bookman Old Style" w:hAnsi="Bookman Old Style"/>
        </w:rPr>
        <w:t xml:space="preserve">sequential </w:t>
      </w:r>
      <w:r w:rsidR="00D2074B" w:rsidRPr="005A35E1">
        <w:rPr>
          <w:rFonts w:ascii="Bookman Old Style" w:hAnsi="Bookman Old Style"/>
        </w:rPr>
        <w:t xml:space="preserve">program. </w:t>
      </w:r>
      <w:r w:rsidRPr="005A35E1">
        <w:rPr>
          <w:rFonts w:ascii="Bookman Old Style" w:hAnsi="Bookman Old Style"/>
        </w:rPr>
        <w:t>Thus, applications to transfer from another doctoral program to this program</w:t>
      </w:r>
      <w:r w:rsidR="00B70F0F" w:rsidRPr="005A35E1">
        <w:rPr>
          <w:rFonts w:ascii="Bookman Old Style" w:hAnsi="Bookman Old Style"/>
        </w:rPr>
        <w:t xml:space="preserve"> or to transfer credits</w:t>
      </w:r>
      <w:r w:rsidRPr="005A35E1">
        <w:rPr>
          <w:rFonts w:ascii="Bookman Old Style" w:hAnsi="Bookman Old Style"/>
        </w:rPr>
        <w:t xml:space="preserve"> are not considered </w:t>
      </w:r>
      <w:r w:rsidR="00F577F5" w:rsidRPr="005A35E1">
        <w:rPr>
          <w:rFonts w:ascii="Bookman Old Style" w:hAnsi="Bookman Old Style"/>
        </w:rPr>
        <w:t>excep</w:t>
      </w:r>
      <w:r w:rsidR="00C4453F" w:rsidRPr="005A35E1">
        <w:rPr>
          <w:rFonts w:ascii="Bookman Old Style" w:hAnsi="Bookman Old Style"/>
        </w:rPr>
        <w:t xml:space="preserve">t </w:t>
      </w:r>
      <w:r w:rsidR="00930097" w:rsidRPr="005A35E1">
        <w:rPr>
          <w:rFonts w:ascii="Bookman Old Style" w:hAnsi="Bookman Old Style"/>
        </w:rPr>
        <w:t xml:space="preserve">for </w:t>
      </w:r>
      <w:r w:rsidR="00F74D0B" w:rsidRPr="005A35E1">
        <w:rPr>
          <w:rFonts w:ascii="Bookman Old Style" w:hAnsi="Bookman Old Style"/>
        </w:rPr>
        <w:t>extraordinary, documented</w:t>
      </w:r>
      <w:r w:rsidR="00F577F5" w:rsidRPr="005A35E1">
        <w:rPr>
          <w:rFonts w:ascii="Bookman Old Style" w:hAnsi="Bookman Old Style"/>
        </w:rPr>
        <w:t xml:space="preserve"> circumstances, </w:t>
      </w:r>
      <w:r w:rsidR="00BE2382" w:rsidRPr="005A35E1">
        <w:rPr>
          <w:rFonts w:ascii="Bookman Old Style" w:hAnsi="Bookman Old Style"/>
        </w:rPr>
        <w:t>such as military deployment</w:t>
      </w:r>
      <w:r w:rsidR="00C4453F" w:rsidRPr="005A35E1">
        <w:rPr>
          <w:rFonts w:ascii="Bookman Old Style" w:hAnsi="Bookman Old Style"/>
        </w:rPr>
        <w:t>,</w:t>
      </w:r>
      <w:r w:rsidR="00B70F0F" w:rsidRPr="005A35E1">
        <w:rPr>
          <w:rFonts w:ascii="Bookman Old Style" w:hAnsi="Bookman Old Style"/>
        </w:rPr>
        <w:t xml:space="preserve"> </w:t>
      </w:r>
      <w:r w:rsidR="00AA2DC2" w:rsidRPr="005A35E1">
        <w:rPr>
          <w:rFonts w:ascii="Bookman Old Style" w:hAnsi="Bookman Old Style"/>
        </w:rPr>
        <w:t xml:space="preserve">job or </w:t>
      </w:r>
      <w:r w:rsidR="00C4453F" w:rsidRPr="005A35E1">
        <w:rPr>
          <w:rFonts w:ascii="Bookman Old Style" w:hAnsi="Bookman Old Style"/>
        </w:rPr>
        <w:t>family transfer</w:t>
      </w:r>
      <w:r w:rsidR="006A5114" w:rsidRPr="005A35E1">
        <w:rPr>
          <w:rFonts w:ascii="Bookman Old Style" w:hAnsi="Bookman Old Style"/>
        </w:rPr>
        <w:t xml:space="preserve"> or move, </w:t>
      </w:r>
      <w:r w:rsidR="003115D2" w:rsidRPr="005A35E1">
        <w:rPr>
          <w:rFonts w:ascii="Bookman Old Style" w:hAnsi="Bookman Old Style"/>
        </w:rPr>
        <w:t xml:space="preserve">financial </w:t>
      </w:r>
      <w:r w:rsidR="006A5114" w:rsidRPr="005A35E1">
        <w:rPr>
          <w:rFonts w:ascii="Bookman Old Style" w:hAnsi="Bookman Old Style"/>
        </w:rPr>
        <w:t>or professional</w:t>
      </w:r>
      <w:r w:rsidR="003115D2" w:rsidRPr="005A35E1">
        <w:rPr>
          <w:rFonts w:ascii="Bookman Old Style" w:hAnsi="Bookman Old Style"/>
        </w:rPr>
        <w:t xml:space="preserve"> circumstances</w:t>
      </w:r>
      <w:r w:rsidR="00C4453F" w:rsidRPr="005A35E1">
        <w:rPr>
          <w:rFonts w:ascii="Bookman Old Style" w:hAnsi="Bookman Old Style"/>
        </w:rPr>
        <w:t>.</w:t>
      </w:r>
      <w:r w:rsidR="00C238EB" w:rsidRPr="005A35E1">
        <w:rPr>
          <w:rFonts w:ascii="Bookman Old Style" w:hAnsi="Bookman Old Style"/>
        </w:rPr>
        <w:t xml:space="preserve"> </w:t>
      </w:r>
      <w:r w:rsidR="003115D2" w:rsidRPr="005A35E1">
        <w:rPr>
          <w:rFonts w:ascii="Bookman Old Style" w:hAnsi="Bookman Old Style"/>
        </w:rPr>
        <w:t xml:space="preserve">The applicant may be asked meet with the Doctoral Program Coordinator or submit additional documentation, such as course syllabi, research papers, assignments, and examinations. </w:t>
      </w:r>
      <w:r w:rsidR="00F7555B" w:rsidRPr="005A35E1">
        <w:rPr>
          <w:rFonts w:ascii="Bookman Old Style" w:hAnsi="Bookman Old Style"/>
        </w:rPr>
        <w:t>D</w:t>
      </w:r>
      <w:r w:rsidRPr="005A35E1">
        <w:rPr>
          <w:rFonts w:ascii="Bookman Old Style" w:hAnsi="Bookman Old Style"/>
        </w:rPr>
        <w:t>ecision</w:t>
      </w:r>
      <w:r w:rsidR="00F7555B" w:rsidRPr="005A35E1">
        <w:rPr>
          <w:rFonts w:ascii="Bookman Old Style" w:hAnsi="Bookman Old Style"/>
        </w:rPr>
        <w:t>s</w:t>
      </w:r>
      <w:r w:rsidRPr="005A35E1">
        <w:rPr>
          <w:rFonts w:ascii="Bookman Old Style" w:hAnsi="Bookman Old Style"/>
        </w:rPr>
        <w:t xml:space="preserve"> of </w:t>
      </w:r>
      <w:r w:rsidR="00C238EB" w:rsidRPr="005A35E1">
        <w:rPr>
          <w:rFonts w:ascii="Bookman Old Style" w:hAnsi="Bookman Old Style"/>
        </w:rPr>
        <w:t xml:space="preserve">the </w:t>
      </w:r>
      <w:r w:rsidR="006A5114" w:rsidRPr="005A35E1">
        <w:rPr>
          <w:rFonts w:ascii="Bookman Old Style" w:hAnsi="Bookman Old Style"/>
        </w:rPr>
        <w:t xml:space="preserve">Doctoral Program Coordinator and the </w:t>
      </w:r>
      <w:r w:rsidR="00C238EB" w:rsidRPr="005A35E1">
        <w:rPr>
          <w:rFonts w:ascii="Bookman Old Style" w:hAnsi="Bookman Old Style"/>
        </w:rPr>
        <w:t xml:space="preserve">Doctoral </w:t>
      </w:r>
      <w:r w:rsidR="00F577F5" w:rsidRPr="005A35E1">
        <w:rPr>
          <w:rFonts w:ascii="Bookman Old Style" w:hAnsi="Bookman Old Style"/>
        </w:rPr>
        <w:t>Admissions C</w:t>
      </w:r>
      <w:r w:rsidR="00C238EB" w:rsidRPr="005A35E1">
        <w:rPr>
          <w:rFonts w:ascii="Bookman Old Style" w:hAnsi="Bookman Old Style"/>
        </w:rPr>
        <w:t xml:space="preserve">ommittee </w:t>
      </w:r>
      <w:r w:rsidR="00F7555B" w:rsidRPr="005A35E1">
        <w:rPr>
          <w:rFonts w:ascii="Bookman Old Style" w:hAnsi="Bookman Old Style"/>
        </w:rPr>
        <w:t>are</w:t>
      </w:r>
      <w:r w:rsidR="00C238EB" w:rsidRPr="005A35E1">
        <w:rPr>
          <w:rFonts w:ascii="Bookman Old Style" w:hAnsi="Bookman Old Style"/>
        </w:rPr>
        <w:t xml:space="preserve"> final</w:t>
      </w:r>
      <w:r w:rsidR="006A5114" w:rsidRPr="005A35E1">
        <w:rPr>
          <w:rFonts w:ascii="Bookman Old Style" w:hAnsi="Bookman Old Style"/>
        </w:rPr>
        <w:t>.</w:t>
      </w:r>
    </w:p>
    <w:p w14:paraId="738449EE" w14:textId="77777777" w:rsidR="00B70F0F" w:rsidRPr="005A35E1" w:rsidRDefault="00B70F0F" w:rsidP="008A3B40">
      <w:pPr>
        <w:spacing w:line="360" w:lineRule="auto"/>
        <w:rPr>
          <w:rFonts w:ascii="Bookman Old Style" w:hAnsi="Bookman Old Style"/>
        </w:rPr>
      </w:pPr>
    </w:p>
    <w:p w14:paraId="509E1E47" w14:textId="407A2C29" w:rsidR="007D249E" w:rsidRPr="00630251" w:rsidRDefault="00F5219A" w:rsidP="008A3B40">
      <w:pPr>
        <w:spacing w:line="360" w:lineRule="auto"/>
        <w:rPr>
          <w:rFonts w:ascii="Bookman Old Style" w:hAnsi="Bookman Old Style"/>
        </w:rPr>
      </w:pPr>
      <w:r w:rsidRPr="005A35E1">
        <w:rPr>
          <w:rFonts w:ascii="Bookman Old Style" w:hAnsi="Bookman Old Style"/>
        </w:rPr>
        <w:t>C</w:t>
      </w:r>
      <w:r w:rsidR="00B70F0F" w:rsidRPr="005A35E1">
        <w:rPr>
          <w:rFonts w:ascii="Bookman Old Style" w:hAnsi="Bookman Old Style"/>
        </w:rPr>
        <w:t>redit transfer request</w:t>
      </w:r>
      <w:r w:rsidRPr="005A35E1">
        <w:rPr>
          <w:rFonts w:ascii="Bookman Old Style" w:hAnsi="Bookman Old Style"/>
        </w:rPr>
        <w:t>s are reviewed after admission. T</w:t>
      </w:r>
      <w:r w:rsidR="0004713B" w:rsidRPr="005A35E1">
        <w:rPr>
          <w:rFonts w:ascii="Bookman Old Style" w:hAnsi="Bookman Old Style"/>
        </w:rPr>
        <w:t xml:space="preserve">he admitted student submits a written letter </w:t>
      </w:r>
      <w:r w:rsidR="003115D2" w:rsidRPr="005A35E1">
        <w:rPr>
          <w:rFonts w:ascii="Bookman Old Style" w:hAnsi="Bookman Old Style"/>
        </w:rPr>
        <w:t xml:space="preserve">of request </w:t>
      </w:r>
      <w:r w:rsidR="0004713B" w:rsidRPr="005A35E1">
        <w:rPr>
          <w:rFonts w:ascii="Bookman Old Style" w:hAnsi="Bookman Old Style"/>
        </w:rPr>
        <w:t xml:space="preserve">with </w:t>
      </w:r>
      <w:r w:rsidR="00AB0507" w:rsidRPr="005A35E1">
        <w:rPr>
          <w:rFonts w:ascii="Bookman Old Style" w:hAnsi="Bookman Old Style"/>
        </w:rPr>
        <w:t>documentation</w:t>
      </w:r>
      <w:r w:rsidR="003115D2" w:rsidRPr="005A35E1">
        <w:rPr>
          <w:rFonts w:ascii="Bookman Old Style" w:hAnsi="Bookman Old Style"/>
        </w:rPr>
        <w:t>, such as course syllabi, research papers, assignments, and examinations</w:t>
      </w:r>
      <w:r w:rsidR="00E36D24" w:rsidRPr="005A35E1">
        <w:rPr>
          <w:rFonts w:ascii="Bookman Old Style" w:hAnsi="Bookman Old Style"/>
        </w:rPr>
        <w:t>,</w:t>
      </w:r>
      <w:r w:rsidR="003115D2" w:rsidRPr="005A35E1">
        <w:rPr>
          <w:rFonts w:ascii="Bookman Old Style" w:hAnsi="Bookman Old Style"/>
        </w:rPr>
        <w:t xml:space="preserve"> </w:t>
      </w:r>
      <w:r w:rsidR="006A5114" w:rsidRPr="005A35E1">
        <w:rPr>
          <w:rFonts w:ascii="Bookman Old Style" w:hAnsi="Bookman Old Style"/>
        </w:rPr>
        <w:t>and may be asked meet with the Doctoral Program Coordinator.</w:t>
      </w:r>
      <w:r w:rsidR="00AB0507" w:rsidRPr="005A35E1">
        <w:rPr>
          <w:rFonts w:ascii="Bookman Old Style" w:hAnsi="Bookman Old Style"/>
        </w:rPr>
        <w:t xml:space="preserve"> The</w:t>
      </w:r>
      <w:r w:rsidR="00C238EB" w:rsidRPr="005A35E1">
        <w:rPr>
          <w:rFonts w:ascii="Bookman Old Style" w:hAnsi="Bookman Old Style"/>
        </w:rPr>
        <w:t xml:space="preserve"> decision of the </w:t>
      </w:r>
      <w:r w:rsidR="006A5114" w:rsidRPr="005A35E1">
        <w:rPr>
          <w:rFonts w:ascii="Bookman Old Style" w:hAnsi="Bookman Old Style"/>
        </w:rPr>
        <w:t xml:space="preserve">Doctoral Program Coordinator and Doctoral </w:t>
      </w:r>
      <w:r w:rsidR="00F7555B" w:rsidRPr="005A35E1">
        <w:rPr>
          <w:rFonts w:ascii="Bookman Old Style" w:hAnsi="Bookman Old Style"/>
        </w:rPr>
        <w:t xml:space="preserve">Faculty </w:t>
      </w:r>
      <w:r w:rsidR="00C238EB" w:rsidRPr="005A35E1">
        <w:rPr>
          <w:rFonts w:ascii="Bookman Old Style" w:hAnsi="Bookman Old Style"/>
        </w:rPr>
        <w:t xml:space="preserve">Committee </w:t>
      </w:r>
      <w:r w:rsidR="003115D2" w:rsidRPr="005A35E1">
        <w:rPr>
          <w:rFonts w:ascii="Bookman Old Style" w:hAnsi="Bookman Old Style"/>
        </w:rPr>
        <w:t>is</w:t>
      </w:r>
      <w:r w:rsidR="00C238EB" w:rsidRPr="005A35E1">
        <w:rPr>
          <w:rFonts w:ascii="Bookman Old Style" w:hAnsi="Bookman Old Style"/>
        </w:rPr>
        <w:t xml:space="preserve"> final</w:t>
      </w:r>
      <w:r w:rsidR="006A5114" w:rsidRPr="005A35E1">
        <w:rPr>
          <w:rFonts w:ascii="Bookman Old Style" w:hAnsi="Bookman Old Style"/>
        </w:rPr>
        <w:t>.</w:t>
      </w:r>
    </w:p>
    <w:p w14:paraId="3375EEF5" w14:textId="77777777" w:rsidR="008A3B40" w:rsidRPr="00630251" w:rsidRDefault="008A3B40" w:rsidP="004E4B07">
      <w:pPr>
        <w:spacing w:line="360" w:lineRule="auto"/>
        <w:rPr>
          <w:rFonts w:ascii="Bookman Old Style" w:hAnsi="Bookman Old Style"/>
          <w:bCs/>
          <w:i/>
        </w:rPr>
      </w:pPr>
    </w:p>
    <w:p w14:paraId="64536001" w14:textId="06A00578" w:rsidR="004E4B07" w:rsidRPr="00630251" w:rsidRDefault="004E4B07" w:rsidP="00B164B0">
      <w:pPr>
        <w:pStyle w:val="Heading2"/>
      </w:pPr>
      <w:bookmarkStart w:id="38" w:name="_Toc87109188"/>
      <w:r w:rsidRPr="00630251">
        <w:lastRenderedPageBreak/>
        <w:t>Graduation Requirements</w:t>
      </w:r>
      <w:bookmarkEnd w:id="38"/>
    </w:p>
    <w:p w14:paraId="127CB17F" w14:textId="140DA24A" w:rsidR="00D2074B" w:rsidRPr="00630251" w:rsidRDefault="00D2074B" w:rsidP="004E4B07">
      <w:pPr>
        <w:spacing w:line="360" w:lineRule="auto"/>
        <w:rPr>
          <w:rFonts w:ascii="Bookman Old Style" w:hAnsi="Bookman Old Style"/>
        </w:rPr>
      </w:pPr>
      <w:r w:rsidRPr="00630251">
        <w:rPr>
          <w:rFonts w:ascii="Bookman Old Style" w:hAnsi="Bookman Old Style"/>
          <w:bCs/>
        </w:rPr>
        <w:t>In addition to University requirements, the follow are graduation requirements for the PhD in Counseling and Supervision:</w:t>
      </w:r>
    </w:p>
    <w:p w14:paraId="6D96E226" w14:textId="69994D6B" w:rsidR="004E4B07" w:rsidRPr="00630251" w:rsidRDefault="007D249E" w:rsidP="00FC3559">
      <w:pPr>
        <w:pStyle w:val="ListParagraph"/>
        <w:numPr>
          <w:ilvl w:val="0"/>
          <w:numId w:val="13"/>
        </w:numPr>
        <w:spacing w:after="0" w:line="360" w:lineRule="auto"/>
        <w:rPr>
          <w:rFonts w:ascii="Bookman Old Style" w:eastAsia="Times New Roman" w:hAnsi="Bookman Old Style" w:cs="Times New Roman"/>
          <w:sz w:val="24"/>
          <w:szCs w:val="24"/>
        </w:rPr>
      </w:pPr>
      <w:r w:rsidRPr="00630251">
        <w:rPr>
          <w:rFonts w:ascii="Bookman Old Style" w:eastAsia="Times New Roman" w:hAnsi="Bookman Old Style" w:cs="Times New Roman"/>
          <w:sz w:val="24"/>
          <w:szCs w:val="24"/>
        </w:rPr>
        <w:t>Satisfactory c</w:t>
      </w:r>
      <w:r w:rsidR="004E4B07" w:rsidRPr="00630251">
        <w:rPr>
          <w:rFonts w:ascii="Bookman Old Style" w:eastAsia="Times New Roman" w:hAnsi="Bookman Old Style" w:cs="Times New Roman"/>
          <w:sz w:val="24"/>
          <w:szCs w:val="24"/>
        </w:rPr>
        <w:t>omplet</w:t>
      </w:r>
      <w:r w:rsidRPr="00630251">
        <w:rPr>
          <w:rFonts w:ascii="Bookman Old Style" w:eastAsia="Times New Roman" w:hAnsi="Bookman Old Style" w:cs="Times New Roman"/>
          <w:sz w:val="24"/>
          <w:szCs w:val="24"/>
        </w:rPr>
        <w:t xml:space="preserve">ion of </w:t>
      </w:r>
      <w:r w:rsidR="004E4B07" w:rsidRPr="00630251">
        <w:rPr>
          <w:rFonts w:ascii="Bookman Old Style" w:eastAsia="Times New Roman" w:hAnsi="Bookman Old Style" w:cs="Times New Roman"/>
          <w:sz w:val="24"/>
          <w:szCs w:val="24"/>
        </w:rPr>
        <w:t xml:space="preserve">57-58 required credits and demonstration of student competencies (Additional credits may be required </w:t>
      </w:r>
      <w:r w:rsidR="00AA2DC2" w:rsidRPr="00630251">
        <w:rPr>
          <w:rFonts w:ascii="Bookman Old Style" w:eastAsia="Times New Roman" w:hAnsi="Bookman Old Style" w:cs="Times New Roman"/>
          <w:sz w:val="24"/>
          <w:szCs w:val="24"/>
        </w:rPr>
        <w:t xml:space="preserve">for </w:t>
      </w:r>
      <w:r w:rsidR="004E4B07" w:rsidRPr="00630251">
        <w:rPr>
          <w:rFonts w:ascii="Bookman Old Style" w:eastAsia="Times New Roman" w:hAnsi="Bookman Old Style" w:cs="Times New Roman"/>
          <w:sz w:val="24"/>
          <w:szCs w:val="24"/>
        </w:rPr>
        <w:t>licensure, specialization, prerequisites</w:t>
      </w:r>
      <w:r w:rsidR="00AA2DC2" w:rsidRPr="00630251">
        <w:rPr>
          <w:rFonts w:ascii="Bookman Old Style" w:eastAsia="Times New Roman" w:hAnsi="Bookman Old Style" w:cs="Times New Roman"/>
          <w:sz w:val="24"/>
          <w:szCs w:val="24"/>
        </w:rPr>
        <w:t xml:space="preserve">, </w:t>
      </w:r>
      <w:r w:rsidR="00F7555B" w:rsidRPr="00630251">
        <w:rPr>
          <w:rFonts w:ascii="Bookman Old Style" w:eastAsia="Times New Roman" w:hAnsi="Bookman Old Style" w:cs="Times New Roman"/>
          <w:sz w:val="24"/>
          <w:szCs w:val="24"/>
        </w:rPr>
        <w:t xml:space="preserve">conditions, </w:t>
      </w:r>
      <w:r w:rsidR="00AA2DC2" w:rsidRPr="00630251">
        <w:rPr>
          <w:rFonts w:ascii="Bookman Old Style" w:eastAsia="Times New Roman" w:hAnsi="Bookman Old Style" w:cs="Times New Roman"/>
          <w:sz w:val="24"/>
          <w:szCs w:val="24"/>
        </w:rPr>
        <w:t>or program standards</w:t>
      </w:r>
      <w:r w:rsidR="004E4B07" w:rsidRPr="00630251">
        <w:rPr>
          <w:rFonts w:ascii="Bookman Old Style" w:eastAsia="Times New Roman" w:hAnsi="Bookman Old Style" w:cs="Times New Roman"/>
          <w:sz w:val="24"/>
          <w:szCs w:val="24"/>
        </w:rPr>
        <w:t>)</w:t>
      </w:r>
    </w:p>
    <w:p w14:paraId="506EB933" w14:textId="6C0B072F" w:rsidR="004E4B07" w:rsidRPr="00630251" w:rsidRDefault="001C0BFB" w:rsidP="00FC3559">
      <w:pPr>
        <w:pStyle w:val="ListParagraph"/>
        <w:numPr>
          <w:ilvl w:val="0"/>
          <w:numId w:val="13"/>
        </w:numPr>
        <w:spacing w:after="0" w:line="360" w:lineRule="auto"/>
        <w:rPr>
          <w:rFonts w:ascii="Bookman Old Style" w:eastAsia="Times New Roman" w:hAnsi="Bookman Old Style" w:cs="Times New Roman"/>
          <w:sz w:val="24"/>
          <w:szCs w:val="24"/>
        </w:rPr>
      </w:pPr>
      <w:r w:rsidRPr="00630251">
        <w:rPr>
          <w:rFonts w:ascii="Bookman Old Style" w:eastAsia="Times New Roman" w:hAnsi="Bookman Old Style" w:cs="Times New Roman"/>
          <w:sz w:val="24"/>
          <w:szCs w:val="24"/>
        </w:rPr>
        <w:t xml:space="preserve">Passing score </w:t>
      </w:r>
      <w:r w:rsidR="005736DF" w:rsidRPr="00630251">
        <w:rPr>
          <w:rFonts w:ascii="Bookman Old Style" w:eastAsia="Times New Roman" w:hAnsi="Bookman Old Style" w:cs="Times New Roman"/>
          <w:sz w:val="24"/>
          <w:szCs w:val="24"/>
        </w:rPr>
        <w:t>on</w:t>
      </w:r>
      <w:r w:rsidRPr="00630251">
        <w:rPr>
          <w:rFonts w:ascii="Bookman Old Style" w:eastAsia="Times New Roman" w:hAnsi="Bookman Old Style" w:cs="Times New Roman"/>
          <w:sz w:val="24"/>
          <w:szCs w:val="24"/>
        </w:rPr>
        <w:t xml:space="preserve"> the </w:t>
      </w:r>
      <w:r w:rsidR="00F7555B" w:rsidRPr="00630251">
        <w:rPr>
          <w:rFonts w:ascii="Bookman Old Style" w:eastAsia="Times New Roman" w:hAnsi="Bookman Old Style" w:cs="Times New Roman"/>
          <w:sz w:val="24"/>
          <w:szCs w:val="24"/>
        </w:rPr>
        <w:t>C</w:t>
      </w:r>
      <w:r w:rsidR="004E4B07" w:rsidRPr="00630251">
        <w:rPr>
          <w:rFonts w:ascii="Bookman Old Style" w:eastAsia="Times New Roman" w:hAnsi="Bookman Old Style" w:cs="Times New Roman"/>
          <w:sz w:val="24"/>
          <w:szCs w:val="24"/>
        </w:rPr>
        <w:t xml:space="preserve">omprehensive </w:t>
      </w:r>
      <w:r w:rsidR="00F7555B" w:rsidRPr="00630251">
        <w:rPr>
          <w:rFonts w:ascii="Bookman Old Style" w:eastAsia="Times New Roman" w:hAnsi="Bookman Old Style" w:cs="Times New Roman"/>
          <w:sz w:val="24"/>
          <w:szCs w:val="24"/>
        </w:rPr>
        <w:t>E</w:t>
      </w:r>
      <w:r w:rsidR="004E4B07" w:rsidRPr="00630251">
        <w:rPr>
          <w:rFonts w:ascii="Bookman Old Style" w:eastAsia="Times New Roman" w:hAnsi="Bookman Old Style" w:cs="Times New Roman"/>
          <w:sz w:val="24"/>
          <w:szCs w:val="24"/>
        </w:rPr>
        <w:t>xamination</w:t>
      </w:r>
    </w:p>
    <w:p w14:paraId="42C3BADC" w14:textId="12E2D98B" w:rsidR="004E4B07" w:rsidRPr="00630251" w:rsidRDefault="007D249E" w:rsidP="00FC3559">
      <w:pPr>
        <w:pStyle w:val="ListParagraph"/>
        <w:numPr>
          <w:ilvl w:val="0"/>
          <w:numId w:val="13"/>
        </w:numPr>
        <w:spacing w:after="0" w:line="360" w:lineRule="auto"/>
        <w:rPr>
          <w:rFonts w:ascii="Bookman Old Style" w:eastAsia="Times New Roman" w:hAnsi="Bookman Old Style" w:cs="Times New Roman"/>
          <w:sz w:val="24"/>
          <w:szCs w:val="24"/>
        </w:rPr>
      </w:pPr>
      <w:r w:rsidRPr="00630251">
        <w:rPr>
          <w:rFonts w:ascii="Bookman Old Style" w:eastAsia="Times New Roman" w:hAnsi="Bookman Old Style" w:cs="Times New Roman"/>
          <w:sz w:val="24"/>
          <w:szCs w:val="24"/>
        </w:rPr>
        <w:t>S</w:t>
      </w:r>
      <w:r w:rsidR="004E4B07" w:rsidRPr="00630251">
        <w:rPr>
          <w:rFonts w:ascii="Bookman Old Style" w:eastAsia="Times New Roman" w:hAnsi="Bookman Old Style" w:cs="Times New Roman"/>
          <w:sz w:val="24"/>
          <w:szCs w:val="24"/>
        </w:rPr>
        <w:t>uccessful oral defense of the dissertation</w:t>
      </w:r>
    </w:p>
    <w:p w14:paraId="69E461E3" w14:textId="4BFCA8EB" w:rsidR="004E4B07" w:rsidRPr="00630251" w:rsidRDefault="00AA2DC2" w:rsidP="00FC3559">
      <w:pPr>
        <w:pStyle w:val="ListParagraph"/>
        <w:numPr>
          <w:ilvl w:val="0"/>
          <w:numId w:val="13"/>
        </w:numPr>
        <w:spacing w:after="0" w:line="360" w:lineRule="auto"/>
        <w:rPr>
          <w:rFonts w:ascii="Bookman Old Style" w:eastAsia="Times New Roman" w:hAnsi="Bookman Old Style" w:cs="Times New Roman"/>
          <w:sz w:val="24"/>
          <w:szCs w:val="24"/>
        </w:rPr>
      </w:pPr>
      <w:r w:rsidRPr="00630251">
        <w:rPr>
          <w:rFonts w:ascii="Bookman Old Style" w:eastAsia="Times New Roman" w:hAnsi="Bookman Old Style" w:cs="Times New Roman"/>
          <w:sz w:val="24"/>
          <w:szCs w:val="24"/>
        </w:rPr>
        <w:t xml:space="preserve">Current </w:t>
      </w:r>
      <w:r w:rsidR="004E4B07" w:rsidRPr="00630251">
        <w:rPr>
          <w:rFonts w:ascii="Bookman Old Style" w:eastAsia="Times New Roman" w:hAnsi="Bookman Old Style" w:cs="Times New Roman"/>
          <w:sz w:val="24"/>
          <w:szCs w:val="24"/>
        </w:rPr>
        <w:t>New Jersey Counseling license – LAC or LPC</w:t>
      </w:r>
    </w:p>
    <w:p w14:paraId="7E27C615" w14:textId="7E1F9347" w:rsidR="00BF13A7" w:rsidRPr="00630251" w:rsidRDefault="004E4B07" w:rsidP="00FC3559">
      <w:pPr>
        <w:pStyle w:val="ListParagraph"/>
        <w:numPr>
          <w:ilvl w:val="0"/>
          <w:numId w:val="13"/>
        </w:numPr>
        <w:spacing w:after="0" w:line="360" w:lineRule="auto"/>
        <w:rPr>
          <w:rFonts w:ascii="Bookman Old Style" w:eastAsia="Times New Roman" w:hAnsi="Bookman Old Style" w:cs="Times New Roman"/>
          <w:sz w:val="24"/>
          <w:szCs w:val="24"/>
        </w:rPr>
      </w:pPr>
      <w:r w:rsidRPr="00630251">
        <w:rPr>
          <w:rFonts w:ascii="Bookman Old Style" w:eastAsia="Times New Roman" w:hAnsi="Bookman Old Style" w:cs="Times New Roman"/>
          <w:sz w:val="24"/>
          <w:szCs w:val="24"/>
        </w:rPr>
        <w:t xml:space="preserve">Passing </w:t>
      </w:r>
      <w:r w:rsidR="001C0BFB" w:rsidRPr="00630251">
        <w:rPr>
          <w:rFonts w:ascii="Bookman Old Style" w:eastAsia="Times New Roman" w:hAnsi="Bookman Old Style" w:cs="Times New Roman"/>
          <w:sz w:val="24"/>
          <w:szCs w:val="24"/>
        </w:rPr>
        <w:t xml:space="preserve">score </w:t>
      </w:r>
      <w:r w:rsidR="00DF4995" w:rsidRPr="00630251">
        <w:rPr>
          <w:rFonts w:ascii="Bookman Old Style" w:eastAsia="Times New Roman" w:hAnsi="Bookman Old Style" w:cs="Times New Roman"/>
          <w:sz w:val="24"/>
          <w:szCs w:val="24"/>
        </w:rPr>
        <w:t>on National</w:t>
      </w:r>
      <w:r w:rsidRPr="00630251">
        <w:rPr>
          <w:rFonts w:ascii="Bookman Old Style" w:eastAsia="Times New Roman" w:hAnsi="Bookman Old Style" w:cs="Times New Roman"/>
          <w:sz w:val="24"/>
          <w:szCs w:val="24"/>
        </w:rPr>
        <w:t xml:space="preserve"> Clinical Mental Health Counselor Exam (NCMHCE) for mental health and trauma specializations</w:t>
      </w:r>
      <w:r w:rsidR="00F7555B" w:rsidRPr="00630251">
        <w:rPr>
          <w:rFonts w:ascii="Bookman Old Style" w:eastAsia="Times New Roman" w:hAnsi="Bookman Old Style" w:cs="Times New Roman"/>
          <w:sz w:val="24"/>
          <w:szCs w:val="24"/>
        </w:rPr>
        <w:t>.</w:t>
      </w:r>
    </w:p>
    <w:p w14:paraId="2ADA375D" w14:textId="7C75231D" w:rsidR="00AA2DC2" w:rsidRPr="00630251" w:rsidRDefault="00AA2DC2" w:rsidP="00FC3559">
      <w:pPr>
        <w:pStyle w:val="ListParagraph"/>
        <w:numPr>
          <w:ilvl w:val="0"/>
          <w:numId w:val="13"/>
        </w:numPr>
        <w:spacing w:after="0" w:line="360" w:lineRule="auto"/>
        <w:rPr>
          <w:rFonts w:ascii="Bookman Old Style" w:eastAsia="Times New Roman" w:hAnsi="Bookman Old Style" w:cs="Times New Roman"/>
          <w:sz w:val="24"/>
          <w:szCs w:val="24"/>
        </w:rPr>
      </w:pPr>
      <w:r w:rsidRPr="00630251">
        <w:rPr>
          <w:rFonts w:ascii="Bookman Old Style" w:eastAsia="Times New Roman" w:hAnsi="Bookman Old Style" w:cs="Times New Roman"/>
          <w:sz w:val="24"/>
          <w:szCs w:val="24"/>
        </w:rPr>
        <w:t xml:space="preserve">Acceptance and presentation of </w:t>
      </w:r>
      <w:r w:rsidR="00F7555B" w:rsidRPr="00630251">
        <w:rPr>
          <w:rFonts w:ascii="Bookman Old Style" w:eastAsia="Times New Roman" w:hAnsi="Bookman Old Style" w:cs="Times New Roman"/>
          <w:sz w:val="24"/>
          <w:szCs w:val="24"/>
        </w:rPr>
        <w:t xml:space="preserve">a </w:t>
      </w:r>
      <w:r w:rsidRPr="00630251">
        <w:rPr>
          <w:rFonts w:ascii="Bookman Old Style" w:eastAsia="Times New Roman" w:hAnsi="Bookman Old Style" w:cs="Times New Roman"/>
          <w:sz w:val="24"/>
          <w:szCs w:val="24"/>
        </w:rPr>
        <w:t>research poster for Research Day each year of enrollment</w:t>
      </w:r>
      <w:r w:rsidR="00F7555B" w:rsidRPr="00630251">
        <w:rPr>
          <w:rFonts w:ascii="Bookman Old Style" w:eastAsia="Times New Roman" w:hAnsi="Bookman Old Style" w:cs="Times New Roman"/>
          <w:sz w:val="24"/>
          <w:szCs w:val="24"/>
        </w:rPr>
        <w:t xml:space="preserve"> up to passing the Comprehensive Examination.</w:t>
      </w:r>
    </w:p>
    <w:p w14:paraId="34D113C9" w14:textId="6A1406F8" w:rsidR="00DA5BB6" w:rsidRPr="00630251" w:rsidRDefault="00DA5BB6" w:rsidP="00FC3559">
      <w:pPr>
        <w:pStyle w:val="ListParagraph"/>
        <w:numPr>
          <w:ilvl w:val="0"/>
          <w:numId w:val="13"/>
        </w:numPr>
        <w:spacing w:after="0" w:line="360" w:lineRule="auto"/>
        <w:rPr>
          <w:rFonts w:ascii="Bookman Old Style" w:eastAsia="Times New Roman" w:hAnsi="Bookman Old Style" w:cs="Times New Roman"/>
          <w:sz w:val="24"/>
          <w:szCs w:val="24"/>
        </w:rPr>
      </w:pPr>
      <w:r w:rsidRPr="00630251">
        <w:rPr>
          <w:rFonts w:ascii="Bookman Old Style" w:eastAsia="Times New Roman" w:hAnsi="Bookman Old Style" w:cs="Times New Roman"/>
          <w:sz w:val="24"/>
          <w:szCs w:val="24"/>
        </w:rPr>
        <w:t>Acceptance and delivery of a conference session</w:t>
      </w:r>
      <w:r w:rsidR="00AE7226" w:rsidRPr="00630251">
        <w:rPr>
          <w:rFonts w:ascii="Bookman Old Style" w:eastAsia="Times New Roman" w:hAnsi="Bookman Old Style" w:cs="Times New Roman"/>
          <w:sz w:val="24"/>
          <w:szCs w:val="24"/>
        </w:rPr>
        <w:t xml:space="preserve"> (required prior to comprehensive examination)</w:t>
      </w:r>
    </w:p>
    <w:p w14:paraId="5D7870B5" w14:textId="64364FF7" w:rsidR="008A3B40" w:rsidRPr="00E36D24" w:rsidRDefault="00AA2DC2" w:rsidP="00E36D24">
      <w:pPr>
        <w:pStyle w:val="ListParagraph"/>
        <w:numPr>
          <w:ilvl w:val="0"/>
          <w:numId w:val="13"/>
        </w:numPr>
        <w:spacing w:after="0" w:line="360" w:lineRule="auto"/>
        <w:rPr>
          <w:rFonts w:ascii="Bookman Old Style" w:hAnsi="Bookman Old Style"/>
        </w:rPr>
      </w:pPr>
      <w:r w:rsidRPr="00630251">
        <w:rPr>
          <w:rFonts w:ascii="Bookman Old Style" w:eastAsia="Times New Roman" w:hAnsi="Bookman Old Style" w:cs="Times New Roman"/>
          <w:sz w:val="24"/>
          <w:szCs w:val="24"/>
        </w:rPr>
        <w:t>Active elected or appointed leadership role in a state, division, or national counseling association (approved in advance</w:t>
      </w:r>
      <w:r w:rsidR="00F7555B" w:rsidRPr="00630251">
        <w:rPr>
          <w:rFonts w:ascii="Bookman Old Style" w:eastAsia="Times New Roman" w:hAnsi="Bookman Old Style" w:cs="Times New Roman"/>
          <w:sz w:val="24"/>
          <w:szCs w:val="24"/>
        </w:rPr>
        <w:t xml:space="preserve"> by the Doctoral Program Coordinator</w:t>
      </w:r>
      <w:r w:rsidRPr="00630251">
        <w:rPr>
          <w:rFonts w:ascii="Bookman Old Style" w:eastAsia="Times New Roman" w:hAnsi="Bookman Old Style" w:cs="Times New Roman"/>
          <w:sz w:val="24"/>
          <w:szCs w:val="24"/>
        </w:rPr>
        <w:t>)</w:t>
      </w:r>
    </w:p>
    <w:p w14:paraId="45D09E8A" w14:textId="77777777" w:rsidR="008A3B40" w:rsidRPr="00630251" w:rsidRDefault="008A3B40" w:rsidP="008A3B40">
      <w:pPr>
        <w:spacing w:line="360" w:lineRule="auto"/>
        <w:rPr>
          <w:rFonts w:ascii="Bookman Old Style" w:hAnsi="Bookman Old Style"/>
        </w:rPr>
      </w:pPr>
    </w:p>
    <w:p w14:paraId="539EC563" w14:textId="6231F02E" w:rsidR="00AA2DC2" w:rsidRPr="00630251" w:rsidRDefault="00AA2DC2" w:rsidP="00B164B0">
      <w:pPr>
        <w:pStyle w:val="Heading2"/>
      </w:pPr>
      <w:bookmarkStart w:id="39" w:name="_Toc87109189"/>
      <w:r w:rsidRPr="00630251">
        <w:t>Endorsement</w:t>
      </w:r>
      <w:bookmarkEnd w:id="39"/>
    </w:p>
    <w:p w14:paraId="0D07381E" w14:textId="77777777" w:rsidR="00AA2DC2" w:rsidRPr="00630251" w:rsidRDefault="00AA2DC2" w:rsidP="00AA2DC2">
      <w:pPr>
        <w:spacing w:line="360" w:lineRule="auto"/>
        <w:rPr>
          <w:rFonts w:ascii="Bookman Old Style" w:hAnsi="Bookman Old Style"/>
          <w:i/>
        </w:rPr>
      </w:pPr>
      <w:r w:rsidRPr="00630251">
        <w:rPr>
          <w:rFonts w:ascii="Bookman Old Style" w:hAnsi="Bookman Old Style"/>
        </w:rPr>
        <w:t>The doctoral faculty can endorse graduates of the PhD in Counseling and Supervision for positions in counseling, clinical supervision, program administration, student services, leadership and advocacy, graduate counseling teaching, and research. Specific licensure, certification, and coursework may be required for endorsement, such as LPC, LCADC, ACS, Director of School Counseling, SAC, and School Counselor</w:t>
      </w:r>
      <w:r w:rsidRPr="00630251">
        <w:rPr>
          <w:rFonts w:ascii="Bookman Old Style" w:hAnsi="Bookman Old Style"/>
          <w:i/>
        </w:rPr>
        <w:t>.</w:t>
      </w:r>
    </w:p>
    <w:p w14:paraId="69007F82" w14:textId="77777777" w:rsidR="00AA2DC2" w:rsidRPr="00630251" w:rsidRDefault="00AA2DC2" w:rsidP="00AA2DC2">
      <w:pPr>
        <w:spacing w:line="360" w:lineRule="auto"/>
        <w:rPr>
          <w:rFonts w:ascii="Bookman Old Style" w:hAnsi="Bookman Old Style"/>
          <w:b/>
        </w:rPr>
      </w:pPr>
    </w:p>
    <w:p w14:paraId="067D58C0" w14:textId="79D06DFF" w:rsidR="00AA2DC2" w:rsidRPr="00630251" w:rsidRDefault="00AA2DC2" w:rsidP="008A3B40">
      <w:pPr>
        <w:pStyle w:val="ListParagraph"/>
        <w:spacing w:line="360" w:lineRule="auto"/>
        <w:ind w:left="869"/>
        <w:rPr>
          <w:rFonts w:ascii="Bookman Old Style" w:hAnsi="Bookman Old Style"/>
        </w:rPr>
      </w:pPr>
      <w:r w:rsidRPr="00630251">
        <w:rPr>
          <w:rFonts w:ascii="Bookman Old Style" w:hAnsi="Bookman Old Style"/>
          <w:b/>
        </w:rPr>
        <w:br w:type="page"/>
      </w:r>
    </w:p>
    <w:p w14:paraId="7071BD67" w14:textId="0ABB62A0" w:rsidR="00886436" w:rsidRPr="00630251" w:rsidRDefault="00886436" w:rsidP="00DC20F1">
      <w:pPr>
        <w:pStyle w:val="Heading1"/>
      </w:pPr>
      <w:bookmarkStart w:id="40" w:name="_Toc87109190"/>
      <w:r w:rsidRPr="00630251">
        <w:lastRenderedPageBreak/>
        <w:t>Tuition</w:t>
      </w:r>
      <w:r w:rsidR="005543E4" w:rsidRPr="00630251">
        <w:t xml:space="preserve">, Fees, </w:t>
      </w:r>
      <w:r w:rsidRPr="00630251">
        <w:t>and</w:t>
      </w:r>
      <w:r w:rsidR="00267D5B" w:rsidRPr="00630251">
        <w:t xml:space="preserve"> </w:t>
      </w:r>
      <w:r w:rsidR="005543E4" w:rsidRPr="00630251">
        <w:t>Financial Aid</w:t>
      </w:r>
      <w:bookmarkEnd w:id="40"/>
    </w:p>
    <w:p w14:paraId="51C3534A" w14:textId="77777777" w:rsidR="00DC20F1" w:rsidRPr="00630251" w:rsidRDefault="00DC20F1" w:rsidP="00B164B0"/>
    <w:p w14:paraId="5E287E60" w14:textId="43FE841E" w:rsidR="00267D5B" w:rsidRPr="00E36D24" w:rsidRDefault="00267D5B" w:rsidP="0067437B">
      <w:pPr>
        <w:rPr>
          <w:rFonts w:ascii="Bookman Old Style" w:hAnsi="Bookman Old Style"/>
        </w:rPr>
      </w:pPr>
      <w:r w:rsidRPr="00E36D24">
        <w:rPr>
          <w:rFonts w:ascii="Bookman Old Style" w:hAnsi="Bookman Old Style"/>
        </w:rPr>
        <w:t>For current year information go to:</w:t>
      </w:r>
    </w:p>
    <w:p w14:paraId="1476C39D" w14:textId="49765757" w:rsidR="00267D5B" w:rsidRPr="00E36D24" w:rsidRDefault="009366D3" w:rsidP="0067437B">
      <w:pPr>
        <w:rPr>
          <w:rFonts w:ascii="Bookman Old Style" w:hAnsi="Bookman Old Style"/>
        </w:rPr>
      </w:pPr>
      <w:hyperlink r:id="rId10" w:anchor="gr_tuition" w:history="1">
        <w:r w:rsidR="00DC20F1" w:rsidRPr="00E36D24">
          <w:rPr>
            <w:rStyle w:val="Hyperlink"/>
            <w:rFonts w:ascii="Bookman Old Style" w:hAnsi="Bookman Old Style"/>
          </w:rPr>
          <w:t>https://www.kean.edu/offices/student-accounting/tuition-and-fees-2021-2022#gr_tuition</w:t>
        </w:r>
      </w:hyperlink>
      <w:r w:rsidR="00DC20F1" w:rsidRPr="00E36D24">
        <w:rPr>
          <w:rFonts w:ascii="Bookman Old Style" w:hAnsi="Bookman Old Style"/>
        </w:rPr>
        <w:t xml:space="preserve"> </w:t>
      </w:r>
    </w:p>
    <w:p w14:paraId="75F15301" w14:textId="77777777" w:rsidR="00267D5B" w:rsidRPr="00E36D24" w:rsidRDefault="00267D5B" w:rsidP="00872BF0">
      <w:pPr>
        <w:rPr>
          <w:rFonts w:ascii="Bookman Old Style" w:hAnsi="Bookman Old Style"/>
        </w:rPr>
      </w:pPr>
    </w:p>
    <w:p w14:paraId="7F49B9EA" w14:textId="77777777" w:rsidR="00872BF0" w:rsidRPr="00E36D24" w:rsidRDefault="00872BF0" w:rsidP="00872BF0">
      <w:pPr>
        <w:rPr>
          <w:rFonts w:ascii="Bookman Old Style" w:hAnsi="Bookman Old Style"/>
        </w:rPr>
      </w:pPr>
    </w:p>
    <w:p w14:paraId="0A9EFCCD" w14:textId="001B57F8" w:rsidR="00886436" w:rsidRPr="00630251" w:rsidRDefault="00886436" w:rsidP="00B164B0">
      <w:pPr>
        <w:pStyle w:val="Heading2"/>
        <w:rPr>
          <w:u w:val="single"/>
        </w:rPr>
      </w:pPr>
      <w:bookmarkStart w:id="41" w:name="_Toc87109191"/>
      <w:r w:rsidRPr="00630251">
        <w:t>Sources of Funding</w:t>
      </w:r>
      <w:r w:rsidR="007927AE" w:rsidRPr="00630251">
        <w:t xml:space="preserve"> Assistance</w:t>
      </w:r>
      <w:bookmarkEnd w:id="41"/>
    </w:p>
    <w:p w14:paraId="1054F7A7" w14:textId="77777777" w:rsidR="00886436" w:rsidRPr="00630251" w:rsidRDefault="00886436" w:rsidP="00B164B0">
      <w:pPr>
        <w:pStyle w:val="Heading3"/>
      </w:pPr>
      <w:bookmarkStart w:id="42" w:name="_Toc87109192"/>
      <w:r w:rsidRPr="00630251">
        <w:t>Federal Financial Aid</w:t>
      </w:r>
      <w:bookmarkEnd w:id="42"/>
    </w:p>
    <w:p w14:paraId="67CCFA1A" w14:textId="29E4A87B" w:rsidR="00886436" w:rsidRPr="00E36D24" w:rsidRDefault="00886436" w:rsidP="00390FFA">
      <w:pPr>
        <w:spacing w:line="360" w:lineRule="auto"/>
        <w:rPr>
          <w:rFonts w:ascii="Bookman Old Style" w:hAnsi="Bookman Old Style"/>
        </w:rPr>
      </w:pPr>
      <w:r w:rsidRPr="00E36D24">
        <w:rPr>
          <w:rFonts w:ascii="Bookman Old Style" w:hAnsi="Bookman Old Style"/>
        </w:rPr>
        <w:t xml:space="preserve">Kean University participates in a number of federal loan programs, such as the Federal Direct Loan Program. Students may obtain information on these resources from the Office of Financial Aid at 908-737-3190 or visit the Financial Aid Page at the Kean University web site, </w:t>
      </w:r>
      <w:hyperlink r:id="rId11" w:history="1">
        <w:r w:rsidRPr="00E36D24">
          <w:rPr>
            <w:rStyle w:val="Hyperlink"/>
            <w:rFonts w:ascii="Bookman Old Style" w:hAnsi="Bookman Old Style"/>
          </w:rPr>
          <w:t>www.kean.edu</w:t>
        </w:r>
      </w:hyperlink>
      <w:r w:rsidRPr="00E36D24">
        <w:rPr>
          <w:rFonts w:ascii="Bookman Old Style" w:hAnsi="Bookman Old Style"/>
        </w:rPr>
        <w:t>. Students applying for federal financial aid must be matriculated, be enrolled for a minimum of six credit hours each semester and file a Free Application for Federal Student Aid (FAFSA).</w:t>
      </w:r>
    </w:p>
    <w:p w14:paraId="383D0844" w14:textId="77777777" w:rsidR="00DF4995" w:rsidRPr="00E36D24" w:rsidRDefault="00DF4995" w:rsidP="00390FFA">
      <w:pPr>
        <w:spacing w:line="360" w:lineRule="auto"/>
        <w:rPr>
          <w:rFonts w:ascii="Bookman Old Style" w:hAnsi="Bookman Old Style"/>
        </w:rPr>
      </w:pPr>
    </w:p>
    <w:p w14:paraId="3DA3AA89" w14:textId="77777777" w:rsidR="00886436" w:rsidRPr="00630251" w:rsidRDefault="00886436" w:rsidP="00B164B0">
      <w:pPr>
        <w:pStyle w:val="Heading3"/>
      </w:pPr>
      <w:bookmarkStart w:id="43" w:name="_Toc87109193"/>
      <w:r w:rsidRPr="00630251">
        <w:t>Doctoral Assistantships</w:t>
      </w:r>
      <w:bookmarkEnd w:id="43"/>
    </w:p>
    <w:p w14:paraId="7EEA8AD0" w14:textId="1B4EA4F0" w:rsidR="00E27D57" w:rsidRPr="00E36D24" w:rsidRDefault="00886436" w:rsidP="00DF4995">
      <w:pPr>
        <w:pStyle w:val="NormalWeb"/>
        <w:spacing w:before="0" w:beforeAutospacing="0" w:after="0" w:afterAutospacing="0" w:line="360" w:lineRule="auto"/>
        <w:rPr>
          <w:rFonts w:ascii="Bookman Old Style" w:hAnsi="Bookman Old Style"/>
        </w:rPr>
      </w:pPr>
      <w:r w:rsidRPr="00E36D24">
        <w:rPr>
          <w:rFonts w:ascii="Bookman Old Style" w:hAnsi="Bookman Old Style"/>
        </w:rPr>
        <w:t xml:space="preserve">A limited number Doctoral Assistantships (DA) are </w:t>
      </w:r>
      <w:r w:rsidR="00816DC5" w:rsidRPr="00E36D24">
        <w:rPr>
          <w:rFonts w:ascii="Bookman Old Style" w:hAnsi="Bookman Old Style"/>
        </w:rPr>
        <w:t>available,</w:t>
      </w:r>
      <w:r w:rsidRPr="00E36D24">
        <w:rPr>
          <w:rFonts w:ascii="Bookman Old Style" w:hAnsi="Bookman Old Style"/>
        </w:rPr>
        <w:t xml:space="preserve"> and the </w:t>
      </w:r>
      <w:r w:rsidR="00DF4995" w:rsidRPr="00E36D24">
        <w:rPr>
          <w:rFonts w:ascii="Bookman Old Style" w:hAnsi="Bookman Old Style"/>
        </w:rPr>
        <w:t xml:space="preserve">Doctoral Admissions Committee selects the most </w:t>
      </w:r>
      <w:r w:rsidR="00DF4995" w:rsidRPr="005A35E1">
        <w:rPr>
          <w:rFonts w:ascii="Bookman Old Style" w:hAnsi="Bookman Old Style"/>
        </w:rPr>
        <w:t>highly qualified</w:t>
      </w:r>
      <w:r w:rsidR="00164BF8" w:rsidRPr="005A35E1">
        <w:rPr>
          <w:rFonts w:ascii="Bookman Old Style" w:hAnsi="Bookman Old Style"/>
        </w:rPr>
        <w:t xml:space="preserve"> </w:t>
      </w:r>
      <w:r w:rsidR="00DF4995" w:rsidRPr="005A35E1">
        <w:rPr>
          <w:rFonts w:ascii="Bookman Old Style" w:hAnsi="Bookman Old Style"/>
        </w:rPr>
        <w:t>students</w:t>
      </w:r>
      <w:r w:rsidR="00D0696F" w:rsidRPr="005A35E1">
        <w:rPr>
          <w:rFonts w:ascii="Bookman Old Style" w:hAnsi="Bookman Old Style"/>
        </w:rPr>
        <w:t xml:space="preserve"> in need of financial assistance.</w:t>
      </w:r>
      <w:r w:rsidRPr="00E36D24">
        <w:rPr>
          <w:rFonts w:ascii="Bookman Old Style" w:hAnsi="Bookman Old Style"/>
        </w:rPr>
        <w:t xml:space="preserve"> Students indicate that they are interested in applying for a DA</w:t>
      </w:r>
      <w:r w:rsidR="00A85812" w:rsidRPr="00E36D24">
        <w:rPr>
          <w:rFonts w:ascii="Bookman Old Style" w:hAnsi="Bookman Old Style"/>
        </w:rPr>
        <w:t xml:space="preserve"> on the online application.</w:t>
      </w:r>
      <w:r w:rsidR="00A353E3" w:rsidRPr="00E36D24">
        <w:rPr>
          <w:rFonts w:ascii="Bookman Old Style" w:hAnsi="Bookman Old Style"/>
        </w:rPr>
        <w:t xml:space="preserve"> </w:t>
      </w:r>
    </w:p>
    <w:p w14:paraId="4AC2FF6B" w14:textId="77777777" w:rsidR="00E27D57" w:rsidRPr="00E36D24" w:rsidRDefault="00E27D57" w:rsidP="00DF4995">
      <w:pPr>
        <w:pStyle w:val="NormalWeb"/>
        <w:spacing w:before="0" w:beforeAutospacing="0" w:after="0" w:afterAutospacing="0" w:line="360" w:lineRule="auto"/>
        <w:rPr>
          <w:rFonts w:ascii="Bookman Old Style" w:hAnsi="Bookman Old Style"/>
        </w:rPr>
      </w:pPr>
    </w:p>
    <w:p w14:paraId="4C6DA757" w14:textId="6B763595" w:rsidR="007A0186" w:rsidRPr="00E36D24" w:rsidRDefault="00E27D57" w:rsidP="00DF4995">
      <w:pPr>
        <w:pStyle w:val="NormalWeb"/>
        <w:spacing w:before="0" w:beforeAutospacing="0" w:after="0" w:afterAutospacing="0" w:line="360" w:lineRule="auto"/>
        <w:rPr>
          <w:rFonts w:ascii="Bookman Old Style" w:hAnsi="Bookman Old Style"/>
        </w:rPr>
      </w:pPr>
      <w:r w:rsidRPr="00E36D24">
        <w:rPr>
          <w:rFonts w:ascii="Bookman Old Style" w:hAnsi="Bookman Old Style"/>
        </w:rPr>
        <w:t>D</w:t>
      </w:r>
      <w:r w:rsidR="00E36D24">
        <w:rPr>
          <w:rFonts w:ascii="Bookman Old Style" w:hAnsi="Bookman Old Style"/>
        </w:rPr>
        <w:t>A</w:t>
      </w:r>
      <w:r w:rsidRPr="00E36D24">
        <w:rPr>
          <w:rFonts w:ascii="Bookman Old Style" w:hAnsi="Bookman Old Style"/>
        </w:rPr>
        <w:t xml:space="preserve">s </w:t>
      </w:r>
      <w:r w:rsidR="007A0186" w:rsidRPr="00E36D24">
        <w:rPr>
          <w:rFonts w:ascii="Bookman Old Style" w:hAnsi="Bookman Old Style"/>
        </w:rPr>
        <w:t>receive tuition and student fees, and a stipend for the required service work.</w:t>
      </w:r>
      <w:r w:rsidR="00AB24B9" w:rsidRPr="00E36D24">
        <w:rPr>
          <w:rFonts w:ascii="Bookman Old Style" w:hAnsi="Bookman Old Style"/>
        </w:rPr>
        <w:t xml:space="preserve"> </w:t>
      </w:r>
      <w:r w:rsidR="00A353E3" w:rsidRPr="00E36D24">
        <w:rPr>
          <w:rFonts w:ascii="Bookman Old Style" w:hAnsi="Bookman Old Style"/>
        </w:rPr>
        <w:t>The doctoral assistantship requires 15-20 hours o</w:t>
      </w:r>
      <w:r w:rsidRPr="00E36D24">
        <w:rPr>
          <w:rFonts w:ascii="Bookman Old Style" w:hAnsi="Bookman Old Style"/>
        </w:rPr>
        <w:t xml:space="preserve">f </w:t>
      </w:r>
      <w:r w:rsidR="00A353E3" w:rsidRPr="00E36D24">
        <w:rPr>
          <w:rFonts w:ascii="Bookman Old Style" w:hAnsi="Bookman Old Style"/>
        </w:rPr>
        <w:t xml:space="preserve">work each week in the semester and </w:t>
      </w:r>
      <w:r w:rsidR="007A0186" w:rsidRPr="00E36D24">
        <w:rPr>
          <w:rFonts w:ascii="Bookman Old Style" w:hAnsi="Bookman Old Style"/>
        </w:rPr>
        <w:t xml:space="preserve">during </w:t>
      </w:r>
      <w:r w:rsidR="00A353E3" w:rsidRPr="00E36D24">
        <w:rPr>
          <w:rFonts w:ascii="Bookman Old Style" w:hAnsi="Bookman Old Style"/>
        </w:rPr>
        <w:t>summer session</w:t>
      </w:r>
      <w:r w:rsidRPr="00E36D24">
        <w:rPr>
          <w:rFonts w:ascii="Bookman Old Style" w:hAnsi="Bookman Old Style"/>
        </w:rPr>
        <w:t>s</w:t>
      </w:r>
      <w:r w:rsidR="007A0186" w:rsidRPr="00E36D24">
        <w:rPr>
          <w:rFonts w:ascii="Bookman Old Style" w:hAnsi="Bookman Old Style"/>
        </w:rPr>
        <w:t xml:space="preserve"> when they take required courses in the program.</w:t>
      </w:r>
      <w:r w:rsidRPr="00E36D24">
        <w:rPr>
          <w:rFonts w:ascii="Bookman Old Style" w:hAnsi="Bookman Old Style"/>
        </w:rPr>
        <w:t xml:space="preserve"> In addition, </w:t>
      </w:r>
      <w:r w:rsidR="00E36D24">
        <w:rPr>
          <w:rFonts w:ascii="Bookman Old Style" w:hAnsi="Bookman Old Style"/>
        </w:rPr>
        <w:t>DAs</w:t>
      </w:r>
      <w:r w:rsidRPr="00E36D24">
        <w:rPr>
          <w:rFonts w:ascii="Bookman Old Style" w:hAnsi="Bookman Old Style"/>
        </w:rPr>
        <w:t xml:space="preserve"> receive invaluable professional experience and mentoring working with Faculty in the Counselor Education Department and in the PhD in Counseling Community Wellness and Counseling Center.</w:t>
      </w:r>
      <w:r w:rsidR="007A0186" w:rsidRPr="00E36D24">
        <w:rPr>
          <w:rFonts w:ascii="Bookman Old Style" w:hAnsi="Bookman Old Style"/>
        </w:rPr>
        <w:t xml:space="preserve"> </w:t>
      </w:r>
    </w:p>
    <w:p w14:paraId="3C20912C" w14:textId="77777777" w:rsidR="007F6159" w:rsidRPr="00E36D24" w:rsidRDefault="007F6159" w:rsidP="007F6159">
      <w:pPr>
        <w:pStyle w:val="NormalWeb"/>
        <w:spacing w:before="0" w:beforeAutospacing="0" w:after="0" w:afterAutospacing="0" w:line="360" w:lineRule="auto"/>
        <w:rPr>
          <w:rFonts w:ascii="Bookman Old Style" w:hAnsi="Bookman Old Style"/>
        </w:rPr>
      </w:pPr>
    </w:p>
    <w:p w14:paraId="5CDB1467" w14:textId="4E6D2554" w:rsidR="007F6159" w:rsidRDefault="00E36D24" w:rsidP="007F6159">
      <w:pPr>
        <w:pStyle w:val="NormalWeb"/>
        <w:spacing w:before="0" w:beforeAutospacing="0" w:after="0" w:afterAutospacing="0" w:line="360" w:lineRule="auto"/>
        <w:rPr>
          <w:rFonts w:ascii="Bookman Old Style" w:hAnsi="Bookman Old Style"/>
        </w:rPr>
      </w:pPr>
      <w:r>
        <w:rPr>
          <w:rFonts w:ascii="Bookman Old Style" w:hAnsi="Bookman Old Style"/>
        </w:rPr>
        <w:t>DAs</w:t>
      </w:r>
      <w:r w:rsidR="007A0186" w:rsidRPr="00E36D24">
        <w:rPr>
          <w:rFonts w:ascii="Bookman Old Style" w:hAnsi="Bookman Old Style"/>
        </w:rPr>
        <w:t xml:space="preserve"> must enroll full time each semester and for required courses in the summer session</w:t>
      </w:r>
      <w:r w:rsidR="00E27D57" w:rsidRPr="00E36D24">
        <w:rPr>
          <w:rFonts w:ascii="Bookman Old Style" w:hAnsi="Bookman Old Style"/>
        </w:rPr>
        <w:t xml:space="preserve"> with program advisement by the Doctoral Program </w:t>
      </w:r>
      <w:r w:rsidR="00E27D57" w:rsidRPr="00E36D24">
        <w:rPr>
          <w:rFonts w:ascii="Bookman Old Style" w:hAnsi="Bookman Old Style"/>
        </w:rPr>
        <w:lastRenderedPageBreak/>
        <w:t>Coordinator and the Doctoral Faculty Advi</w:t>
      </w:r>
      <w:r w:rsidR="00164BF8" w:rsidRPr="00E36D24">
        <w:rPr>
          <w:rFonts w:ascii="Bookman Old Style" w:hAnsi="Bookman Old Style"/>
        </w:rPr>
        <w:t>sor Committee</w:t>
      </w:r>
      <w:r w:rsidR="00E27D57" w:rsidRPr="00E36D24">
        <w:rPr>
          <w:rFonts w:ascii="Bookman Old Style" w:hAnsi="Bookman Old Style"/>
        </w:rPr>
        <w:t xml:space="preserve">. </w:t>
      </w:r>
      <w:r w:rsidR="007A0186" w:rsidRPr="00E36D24">
        <w:rPr>
          <w:rFonts w:ascii="Bookman Old Style" w:hAnsi="Bookman Old Style"/>
        </w:rPr>
        <w:t xml:space="preserve">Because of the </w:t>
      </w:r>
      <w:r w:rsidR="00E27D57" w:rsidRPr="00E36D24">
        <w:rPr>
          <w:rFonts w:ascii="Bookman Old Style" w:hAnsi="Bookman Old Style"/>
        </w:rPr>
        <w:t xml:space="preserve">required </w:t>
      </w:r>
      <w:r w:rsidR="007A0186" w:rsidRPr="00E36D24">
        <w:rPr>
          <w:rFonts w:ascii="Bookman Old Style" w:hAnsi="Bookman Old Style"/>
        </w:rPr>
        <w:t>full</w:t>
      </w:r>
      <w:r w:rsidR="00164BF8" w:rsidRPr="00E36D24">
        <w:rPr>
          <w:rFonts w:ascii="Bookman Old Style" w:hAnsi="Bookman Old Style"/>
        </w:rPr>
        <w:t>-</w:t>
      </w:r>
      <w:r w:rsidR="007A0186" w:rsidRPr="00E36D24">
        <w:rPr>
          <w:rFonts w:ascii="Bookman Old Style" w:hAnsi="Bookman Old Style"/>
        </w:rPr>
        <w:t>time course load including hours for advanced practicum and internships and the required</w:t>
      </w:r>
      <w:r w:rsidR="00E27D57" w:rsidRPr="00E36D24">
        <w:rPr>
          <w:rFonts w:ascii="Bookman Old Style" w:hAnsi="Bookman Old Style"/>
        </w:rPr>
        <w:t xml:space="preserve"> </w:t>
      </w:r>
      <w:r w:rsidR="007A0186" w:rsidRPr="00E36D24">
        <w:rPr>
          <w:rFonts w:ascii="Bookman Old Style" w:hAnsi="Bookman Old Style"/>
        </w:rPr>
        <w:t xml:space="preserve">15-20 hours per week of work, </w:t>
      </w:r>
      <w:r>
        <w:rPr>
          <w:rFonts w:ascii="Bookman Old Style" w:hAnsi="Bookman Old Style"/>
        </w:rPr>
        <w:t>DAs</w:t>
      </w:r>
      <w:r w:rsidR="007A0186" w:rsidRPr="00E36D24">
        <w:rPr>
          <w:rFonts w:ascii="Bookman Old Style" w:hAnsi="Bookman Old Style"/>
        </w:rPr>
        <w:t xml:space="preserve"> </w:t>
      </w:r>
      <w:r w:rsidR="001C388E" w:rsidRPr="00E36D24">
        <w:rPr>
          <w:rFonts w:ascii="Bookman Old Style" w:hAnsi="Bookman Old Style"/>
        </w:rPr>
        <w:t>may</w:t>
      </w:r>
      <w:r w:rsidR="007A0186" w:rsidRPr="00E36D24">
        <w:rPr>
          <w:rFonts w:ascii="Bookman Old Style" w:hAnsi="Bookman Old Style"/>
        </w:rPr>
        <w:t xml:space="preserve"> not work in other paid or unpaid positions</w:t>
      </w:r>
      <w:r w:rsidR="00E27D57" w:rsidRPr="00E36D24">
        <w:rPr>
          <w:rFonts w:ascii="Bookman Old Style" w:hAnsi="Bookman Old Style"/>
        </w:rPr>
        <w:t xml:space="preserve"> on or off campus.</w:t>
      </w:r>
      <w:r w:rsidR="007A0186" w:rsidRPr="00E36D24">
        <w:rPr>
          <w:rFonts w:ascii="Bookman Old Style" w:hAnsi="Bookman Old Style"/>
        </w:rPr>
        <w:t xml:space="preserve"> </w:t>
      </w:r>
      <w:r w:rsidR="007F6159" w:rsidRPr="00E36D24">
        <w:rPr>
          <w:rFonts w:ascii="Bookman Old Style" w:hAnsi="Bookman Old Style"/>
        </w:rPr>
        <w:t xml:space="preserve">Any exceptions to this policy must be approved in writing by The CED Chair and Doctoral Program Coordinator in collaboration with the Dean who also establish a schedule of days and hours of service and required tasks for </w:t>
      </w:r>
      <w:r>
        <w:rPr>
          <w:rFonts w:ascii="Bookman Old Style" w:hAnsi="Bookman Old Style"/>
        </w:rPr>
        <w:t>DAs</w:t>
      </w:r>
      <w:r w:rsidR="007F6159" w:rsidRPr="00E36D24">
        <w:rPr>
          <w:rFonts w:ascii="Bookman Old Style" w:hAnsi="Bookman Old Style"/>
        </w:rPr>
        <w:t xml:space="preserve">. </w:t>
      </w:r>
    </w:p>
    <w:p w14:paraId="69445C1A" w14:textId="77777777" w:rsidR="00E36D24" w:rsidRPr="00E36D24" w:rsidRDefault="00E36D24" w:rsidP="007F6159">
      <w:pPr>
        <w:pStyle w:val="NormalWeb"/>
        <w:spacing w:before="0" w:beforeAutospacing="0" w:after="0" w:afterAutospacing="0" w:line="360" w:lineRule="auto"/>
        <w:rPr>
          <w:rFonts w:ascii="Bookman Old Style" w:hAnsi="Bookman Old Style"/>
        </w:rPr>
      </w:pPr>
    </w:p>
    <w:p w14:paraId="70A7F39A" w14:textId="77777777" w:rsidR="00DC20F1" w:rsidRPr="00630251" w:rsidRDefault="00DC20F1" w:rsidP="00DC20F1">
      <w:pPr>
        <w:pStyle w:val="Heading3"/>
      </w:pPr>
      <w:bookmarkStart w:id="44" w:name="_Toc87109194"/>
      <w:r w:rsidRPr="00630251">
        <w:t>Graduate Student Scholarships</w:t>
      </w:r>
      <w:bookmarkEnd w:id="44"/>
    </w:p>
    <w:p w14:paraId="76394078" w14:textId="649AAB03" w:rsidR="00DC20F1" w:rsidRPr="00E36D24" w:rsidRDefault="00DC20F1" w:rsidP="00DC20F1">
      <w:pPr>
        <w:spacing w:line="360" w:lineRule="auto"/>
        <w:rPr>
          <w:rFonts w:ascii="Bookman Old Style" w:hAnsi="Bookman Old Style"/>
        </w:rPr>
      </w:pPr>
      <w:r w:rsidRPr="00E36D24">
        <w:rPr>
          <w:rFonts w:ascii="Bookman Old Style" w:hAnsi="Bookman Old Style"/>
        </w:rPr>
        <w:t xml:space="preserve">Information on various graduate scholarships is available at </w:t>
      </w:r>
      <w:hyperlink r:id="rId12" w:history="1">
        <w:r w:rsidR="00E36D24" w:rsidRPr="00E36D24">
          <w:rPr>
            <w:rStyle w:val="Hyperlink"/>
            <w:rFonts w:ascii="Bookman Old Style" w:hAnsi="Bookman Old Style"/>
          </w:rPr>
          <w:t>http://www.kean.edu/offices/scholarships-services/graduate-scholarships</w:t>
        </w:r>
      </w:hyperlink>
      <w:r w:rsidR="00E36D24" w:rsidRPr="00E36D24">
        <w:rPr>
          <w:rFonts w:ascii="Bookman Old Style" w:hAnsi="Bookman Old Style"/>
        </w:rPr>
        <w:t xml:space="preserve"> </w:t>
      </w:r>
    </w:p>
    <w:p w14:paraId="011F7BBE" w14:textId="77777777" w:rsidR="00DC20F1" w:rsidRPr="00630251" w:rsidRDefault="00DC20F1" w:rsidP="007F6159">
      <w:pPr>
        <w:pStyle w:val="NormalWeb"/>
        <w:spacing w:before="0" w:beforeAutospacing="0" w:after="0" w:afterAutospacing="0" w:line="360" w:lineRule="auto"/>
        <w:rPr>
          <w:rFonts w:ascii="Bookman Old Style" w:hAnsi="Bookman Old Style"/>
          <w:sz w:val="23"/>
          <w:szCs w:val="23"/>
        </w:rPr>
      </w:pPr>
    </w:p>
    <w:p w14:paraId="7E6BC4B8" w14:textId="77777777" w:rsidR="00DF4995" w:rsidRPr="00630251" w:rsidRDefault="00DF4995" w:rsidP="00DF4995">
      <w:pPr>
        <w:pStyle w:val="NormalWeb"/>
        <w:spacing w:before="0" w:beforeAutospacing="0" w:after="0" w:afterAutospacing="0" w:line="360" w:lineRule="auto"/>
        <w:rPr>
          <w:rFonts w:ascii="Bookman Old Style" w:hAnsi="Bookman Old Style"/>
          <w:sz w:val="23"/>
          <w:szCs w:val="23"/>
        </w:rPr>
      </w:pPr>
    </w:p>
    <w:p w14:paraId="21ADCDB9" w14:textId="5A113208" w:rsidR="00886436" w:rsidRPr="00630251" w:rsidRDefault="00886436" w:rsidP="00B164B0">
      <w:pPr>
        <w:pStyle w:val="Heading2"/>
        <w:rPr>
          <w:b/>
        </w:rPr>
      </w:pPr>
      <w:bookmarkStart w:id="45" w:name="_Toc87109195"/>
      <w:r w:rsidRPr="00630251">
        <w:t>Financial Support for Conference Presentations</w:t>
      </w:r>
      <w:bookmarkEnd w:id="45"/>
    </w:p>
    <w:p w14:paraId="566F9BAD" w14:textId="12B4C214" w:rsidR="00741B68" w:rsidRPr="00E36D24" w:rsidRDefault="00E10C8B" w:rsidP="00390FFA">
      <w:pPr>
        <w:spacing w:line="360" w:lineRule="auto"/>
        <w:rPr>
          <w:rFonts w:ascii="Bookman Old Style" w:hAnsi="Bookman Old Style"/>
        </w:rPr>
      </w:pPr>
      <w:r w:rsidRPr="00E36D24">
        <w:rPr>
          <w:rFonts w:ascii="Bookman Old Style" w:hAnsi="Bookman Old Style"/>
        </w:rPr>
        <w:t>The</w:t>
      </w:r>
      <w:r w:rsidR="00886436" w:rsidRPr="00E36D24">
        <w:rPr>
          <w:rFonts w:ascii="Bookman Old Style" w:hAnsi="Bookman Old Style"/>
        </w:rPr>
        <w:t xml:space="preserve"> Dr. Madelyn Healy Fund was established by the late Dr. Madelyn Healy, a member of CED until her retirement, for educational enrichment and professional development of Kean graduate students fully admitted to the CED.  Awards may include, but are not restricted to</w:t>
      </w:r>
      <w:r w:rsidR="00E36D24">
        <w:rPr>
          <w:rFonts w:ascii="Bookman Old Style" w:hAnsi="Bookman Old Style"/>
        </w:rPr>
        <w:t>,</w:t>
      </w:r>
      <w:r w:rsidR="00886436" w:rsidRPr="00E36D24">
        <w:rPr>
          <w:rFonts w:ascii="Bookman Old Style" w:hAnsi="Bookman Old Style"/>
        </w:rPr>
        <w:t xml:space="preserve"> registration and travel fees for state, regional, and national counseling conferences that provide opportunities for networking and/or presentation of student research. Interested students should contact the Counselor Education Department Chairperson or their faculty advisor for additional information.</w:t>
      </w:r>
    </w:p>
    <w:p w14:paraId="77F90819" w14:textId="77777777" w:rsidR="0067437B" w:rsidRPr="00630251" w:rsidRDefault="0067437B" w:rsidP="00390FFA">
      <w:pPr>
        <w:spacing w:line="360" w:lineRule="auto"/>
        <w:rPr>
          <w:rFonts w:ascii="Bookman Old Style" w:hAnsi="Bookman Old Style"/>
          <w:i/>
          <w:sz w:val="23"/>
          <w:szCs w:val="23"/>
        </w:rPr>
      </w:pPr>
    </w:p>
    <w:p w14:paraId="0A17A859" w14:textId="77777777" w:rsidR="00B67D36" w:rsidRPr="00630251" w:rsidRDefault="00B67D36" w:rsidP="00390FFA">
      <w:pPr>
        <w:spacing w:line="360" w:lineRule="auto"/>
        <w:contextualSpacing/>
        <w:rPr>
          <w:rFonts w:ascii="Bookman Old Style" w:hAnsi="Bookman Old Style" w:cstheme="minorHAnsi"/>
        </w:rPr>
      </w:pPr>
    </w:p>
    <w:p w14:paraId="0C052A36" w14:textId="77777777" w:rsidR="00B67D36" w:rsidRPr="00630251" w:rsidRDefault="00B67D36" w:rsidP="00390FFA">
      <w:pPr>
        <w:spacing w:line="360" w:lineRule="auto"/>
        <w:contextualSpacing/>
        <w:rPr>
          <w:rFonts w:ascii="Bookman Old Style" w:hAnsi="Bookman Old Style" w:cstheme="minorHAnsi"/>
        </w:rPr>
      </w:pPr>
    </w:p>
    <w:p w14:paraId="1F42F2B6" w14:textId="77777777" w:rsidR="00B67D36" w:rsidRPr="00630251" w:rsidRDefault="00B67D36" w:rsidP="00390FFA">
      <w:pPr>
        <w:spacing w:line="360" w:lineRule="auto"/>
        <w:contextualSpacing/>
        <w:rPr>
          <w:rFonts w:ascii="Bookman Old Style" w:hAnsi="Bookman Old Style" w:cstheme="minorHAnsi"/>
        </w:rPr>
      </w:pPr>
    </w:p>
    <w:p w14:paraId="6E99A739" w14:textId="2223D582" w:rsidR="00B67D36" w:rsidRPr="00630251" w:rsidRDefault="00B67D36" w:rsidP="00390FFA">
      <w:pPr>
        <w:spacing w:line="360" w:lineRule="auto"/>
        <w:contextualSpacing/>
        <w:rPr>
          <w:rFonts w:ascii="Bookman Old Style" w:hAnsi="Bookman Old Style" w:cstheme="minorHAnsi"/>
        </w:rPr>
      </w:pPr>
    </w:p>
    <w:p w14:paraId="53C28DE7" w14:textId="69CAC12A" w:rsidR="00D25F5B" w:rsidRPr="00630251" w:rsidRDefault="00D25F5B" w:rsidP="00390FFA">
      <w:pPr>
        <w:spacing w:line="360" w:lineRule="auto"/>
        <w:contextualSpacing/>
        <w:rPr>
          <w:rFonts w:ascii="Bookman Old Style" w:hAnsi="Bookman Old Style" w:cstheme="minorHAnsi"/>
        </w:rPr>
      </w:pPr>
    </w:p>
    <w:p w14:paraId="226157D4" w14:textId="0B732541" w:rsidR="00D25F5B" w:rsidRPr="00630251" w:rsidRDefault="00D25F5B" w:rsidP="00390FFA">
      <w:pPr>
        <w:spacing w:line="360" w:lineRule="auto"/>
        <w:contextualSpacing/>
        <w:rPr>
          <w:rFonts w:ascii="Bookman Old Style" w:hAnsi="Bookman Old Style" w:cstheme="minorHAnsi"/>
        </w:rPr>
      </w:pPr>
    </w:p>
    <w:p w14:paraId="5B68DBCB" w14:textId="60C4E8E4" w:rsidR="00D25F5B" w:rsidRPr="00630251" w:rsidRDefault="00D25F5B" w:rsidP="00390FFA">
      <w:pPr>
        <w:spacing w:line="360" w:lineRule="auto"/>
        <w:contextualSpacing/>
        <w:rPr>
          <w:rFonts w:ascii="Bookman Old Style" w:hAnsi="Bookman Old Style" w:cstheme="minorHAnsi"/>
        </w:rPr>
      </w:pPr>
    </w:p>
    <w:p w14:paraId="7D274D1D" w14:textId="67C64D04" w:rsidR="00D25F5B" w:rsidRPr="00630251" w:rsidRDefault="00D25F5B" w:rsidP="00390FFA">
      <w:pPr>
        <w:spacing w:line="360" w:lineRule="auto"/>
        <w:contextualSpacing/>
        <w:rPr>
          <w:rFonts w:ascii="Bookman Old Style" w:hAnsi="Bookman Old Style" w:cstheme="minorHAnsi"/>
        </w:rPr>
      </w:pPr>
    </w:p>
    <w:p w14:paraId="3D85797B" w14:textId="44923428" w:rsidR="00D25F5B" w:rsidRPr="00630251" w:rsidRDefault="00D25F5B" w:rsidP="00390FFA">
      <w:pPr>
        <w:spacing w:line="360" w:lineRule="auto"/>
        <w:contextualSpacing/>
        <w:rPr>
          <w:rFonts w:ascii="Bookman Old Style" w:hAnsi="Bookman Old Style" w:cstheme="minorHAnsi"/>
        </w:rPr>
      </w:pPr>
    </w:p>
    <w:p w14:paraId="37E7BF85" w14:textId="50AB14C0" w:rsidR="00D25F5B" w:rsidRPr="00630251" w:rsidRDefault="00D25F5B" w:rsidP="00390FFA">
      <w:pPr>
        <w:spacing w:line="360" w:lineRule="auto"/>
        <w:contextualSpacing/>
        <w:rPr>
          <w:rFonts w:ascii="Bookman Old Style" w:hAnsi="Bookman Old Style" w:cstheme="minorHAnsi"/>
        </w:rPr>
      </w:pPr>
    </w:p>
    <w:p w14:paraId="4E47F5DF" w14:textId="39B049F9" w:rsidR="00D25F5B" w:rsidRPr="00630251" w:rsidRDefault="00D25F5B" w:rsidP="00390FFA">
      <w:pPr>
        <w:spacing w:line="360" w:lineRule="auto"/>
        <w:contextualSpacing/>
        <w:rPr>
          <w:rFonts w:ascii="Bookman Old Style" w:hAnsi="Bookman Old Style" w:cstheme="minorHAnsi"/>
        </w:rPr>
      </w:pPr>
    </w:p>
    <w:p w14:paraId="39876C67" w14:textId="77777777" w:rsidR="00D25F5B" w:rsidRPr="005A35E1" w:rsidRDefault="00D25F5B" w:rsidP="00B164B0">
      <w:pPr>
        <w:pStyle w:val="Heading1"/>
      </w:pPr>
      <w:bookmarkStart w:id="46" w:name="_Toc87109196"/>
      <w:r w:rsidRPr="005A35E1">
        <w:t>Advisement and Program Planning</w:t>
      </w:r>
      <w:bookmarkEnd w:id="46"/>
      <w:r w:rsidRPr="005A35E1">
        <w:rPr>
          <w:bdr w:val="single" w:sz="4" w:space="0" w:color="auto"/>
        </w:rPr>
        <w:t xml:space="preserve"> </w:t>
      </w:r>
    </w:p>
    <w:p w14:paraId="1B567EBE" w14:textId="77777777" w:rsidR="00D25F5B" w:rsidRPr="005A35E1" w:rsidRDefault="00D25F5B" w:rsidP="00D25F5B">
      <w:pPr>
        <w:rPr>
          <w:rFonts w:ascii="Bookman Old Style" w:hAnsi="Bookman Old Style" w:cstheme="minorHAnsi"/>
          <w:b/>
        </w:rPr>
      </w:pPr>
    </w:p>
    <w:p w14:paraId="604908E7" w14:textId="77777777" w:rsidR="00D25F5B" w:rsidRPr="005A35E1" w:rsidRDefault="00D25F5B" w:rsidP="00B164B0">
      <w:pPr>
        <w:pStyle w:val="Heading2"/>
      </w:pPr>
      <w:bookmarkStart w:id="47" w:name="_Toc87109197"/>
      <w:r w:rsidRPr="005A35E1">
        <w:t>Doctoral Cohort Advisement</w:t>
      </w:r>
      <w:bookmarkEnd w:id="47"/>
    </w:p>
    <w:p w14:paraId="6CE76380" w14:textId="32769233" w:rsidR="00D25F5B" w:rsidRPr="005A35E1" w:rsidRDefault="00D25F5B" w:rsidP="00D25F5B">
      <w:pPr>
        <w:spacing w:line="360" w:lineRule="auto"/>
        <w:rPr>
          <w:rFonts w:ascii="Bookman Old Style" w:hAnsi="Bookman Old Style" w:cstheme="minorHAnsi"/>
        </w:rPr>
      </w:pPr>
      <w:r w:rsidRPr="005A35E1">
        <w:rPr>
          <w:rFonts w:ascii="Bookman Old Style" w:hAnsi="Bookman Old Style" w:cstheme="minorHAnsi"/>
        </w:rPr>
        <w:t xml:space="preserve">Students in their cohort will receive group advisement as part of their first class: CED 7910 Professional Seminar. Students in the cohort will also meet during the initial Doctoral Orientation in August, prior to the beginning of classes in September, and individually as needed. </w:t>
      </w:r>
    </w:p>
    <w:p w14:paraId="03E120B0" w14:textId="77777777" w:rsidR="00D25F5B" w:rsidRPr="005A35E1" w:rsidRDefault="00D25F5B" w:rsidP="00D25F5B">
      <w:pPr>
        <w:spacing w:line="360" w:lineRule="auto"/>
        <w:rPr>
          <w:rFonts w:ascii="Bookman Old Style" w:hAnsi="Bookman Old Style" w:cstheme="minorHAnsi"/>
        </w:rPr>
      </w:pPr>
    </w:p>
    <w:p w14:paraId="6EAFA4BA" w14:textId="77777777" w:rsidR="00D25F5B" w:rsidRPr="005A35E1" w:rsidRDefault="00D25F5B" w:rsidP="00B164B0">
      <w:pPr>
        <w:pStyle w:val="Heading2"/>
      </w:pPr>
      <w:bookmarkStart w:id="48" w:name="_Toc87109198"/>
      <w:r w:rsidRPr="005A35E1">
        <w:t>Faculty Advisor</w:t>
      </w:r>
      <w:bookmarkEnd w:id="48"/>
    </w:p>
    <w:p w14:paraId="634F5487" w14:textId="77777777" w:rsidR="00D25F5B" w:rsidRPr="005A35E1" w:rsidRDefault="00D25F5B" w:rsidP="00D25F5B">
      <w:pPr>
        <w:spacing w:line="360" w:lineRule="auto"/>
        <w:rPr>
          <w:rFonts w:ascii="Bookman Old Style" w:hAnsi="Bookman Old Style" w:cstheme="minorHAnsi"/>
        </w:rPr>
      </w:pPr>
      <w:r w:rsidRPr="005A35E1">
        <w:rPr>
          <w:rFonts w:ascii="Bookman Old Style" w:hAnsi="Bookman Old Style" w:cstheme="minorHAnsi"/>
        </w:rPr>
        <w:t xml:space="preserve">All students are required to meet with their assigned Faculty Advisor or Co-Advisor in the first semester to review the Program Plan developed in CED 7910. The Plan will be reviewed at the end of each semester and as needed. </w:t>
      </w:r>
    </w:p>
    <w:p w14:paraId="756A9AAD" w14:textId="77777777" w:rsidR="00D25F5B" w:rsidRPr="005A35E1" w:rsidRDefault="00D25F5B" w:rsidP="00D25F5B">
      <w:pPr>
        <w:spacing w:line="360" w:lineRule="auto"/>
        <w:rPr>
          <w:rFonts w:ascii="Bookman Old Style" w:hAnsi="Bookman Old Style" w:cstheme="minorHAnsi"/>
        </w:rPr>
      </w:pPr>
    </w:p>
    <w:p w14:paraId="15BCE4AC" w14:textId="77777777" w:rsidR="00D25F5B" w:rsidRPr="005A35E1" w:rsidRDefault="00D25F5B" w:rsidP="00D25F5B">
      <w:pPr>
        <w:spacing w:line="360" w:lineRule="auto"/>
        <w:rPr>
          <w:rFonts w:ascii="Bookman Old Style" w:hAnsi="Bookman Old Style" w:cstheme="minorHAnsi"/>
        </w:rPr>
      </w:pPr>
      <w:r w:rsidRPr="005A35E1">
        <w:rPr>
          <w:rFonts w:ascii="Bookman Old Style" w:hAnsi="Bookman Old Style" w:cstheme="minorHAnsi"/>
        </w:rPr>
        <w:t>Students may request a change in Faculty Advisor or Co-Advisor for substantive reasons at the beginning of the next semester by submitting a written letter of request. The Doctoral Program Coordinator and the Doctoral Faculty Committee will review the request and meet with the student to make a determination within one week of the submission. If the Doctoral Program Advisor or a member of the Doctoral Faculty Committee is the person of concern, that person will recuse from the review, but may address the committee as part of due process.</w:t>
      </w:r>
    </w:p>
    <w:p w14:paraId="0A9D5DD9" w14:textId="77777777" w:rsidR="00D25F5B" w:rsidRPr="005A35E1" w:rsidRDefault="00D25F5B" w:rsidP="00D25F5B">
      <w:pPr>
        <w:spacing w:line="360" w:lineRule="auto"/>
        <w:rPr>
          <w:rFonts w:ascii="Bookman Old Style" w:hAnsi="Bookman Old Style" w:cstheme="minorHAnsi"/>
        </w:rPr>
      </w:pPr>
    </w:p>
    <w:p w14:paraId="52260C9F" w14:textId="77777777" w:rsidR="00D25F5B" w:rsidRPr="005A35E1" w:rsidRDefault="00D25F5B" w:rsidP="00B164B0">
      <w:pPr>
        <w:pStyle w:val="Heading2"/>
      </w:pPr>
      <w:bookmarkStart w:id="49" w:name="_Toc87109199"/>
      <w:r w:rsidRPr="005A35E1">
        <w:t>Doctoral Faculty Advisory Committee</w:t>
      </w:r>
      <w:bookmarkEnd w:id="49"/>
    </w:p>
    <w:p w14:paraId="18BF11D8" w14:textId="77777777" w:rsidR="00D25F5B" w:rsidRPr="005A35E1" w:rsidRDefault="00D25F5B" w:rsidP="00D25F5B">
      <w:pPr>
        <w:spacing w:line="360" w:lineRule="auto"/>
        <w:rPr>
          <w:rFonts w:ascii="Bookman Old Style" w:hAnsi="Bookman Old Style" w:cstheme="minorHAnsi"/>
          <w:strike/>
        </w:rPr>
      </w:pPr>
      <w:r w:rsidRPr="005A35E1">
        <w:rPr>
          <w:rFonts w:ascii="Bookman Old Style" w:hAnsi="Bookman Old Style" w:cstheme="minorHAnsi"/>
        </w:rPr>
        <w:t xml:space="preserve">During the first semester and especially in the Professional Seminar, students will have opportunities to meet and become acquainted with the faculty and their research interests. The Doctoral Program Coordinator and </w:t>
      </w:r>
      <w:r w:rsidRPr="005A35E1">
        <w:rPr>
          <w:rFonts w:ascii="Bookman Old Style" w:hAnsi="Bookman Old Style" w:cstheme="minorHAnsi"/>
        </w:rPr>
        <w:lastRenderedPageBreak/>
        <w:t>the doctoral student will develop their Doctoral Faculty Advisory Committee during the Professional Seminar.</w:t>
      </w:r>
    </w:p>
    <w:p w14:paraId="751C5C63" w14:textId="77777777" w:rsidR="00D25F5B" w:rsidRPr="005A35E1" w:rsidRDefault="00D25F5B" w:rsidP="00D25F5B">
      <w:pPr>
        <w:spacing w:line="360" w:lineRule="auto"/>
        <w:rPr>
          <w:rFonts w:ascii="Bookman Old Style" w:hAnsi="Bookman Old Style" w:cstheme="minorHAnsi"/>
        </w:rPr>
      </w:pPr>
    </w:p>
    <w:p w14:paraId="5C1148C2" w14:textId="77777777" w:rsidR="00D25F5B" w:rsidRPr="005A35E1" w:rsidRDefault="00D25F5B" w:rsidP="00B164B0">
      <w:pPr>
        <w:pStyle w:val="Heading2"/>
      </w:pPr>
      <w:bookmarkStart w:id="50" w:name="_Toc87109200"/>
      <w:r w:rsidRPr="005A35E1">
        <w:t>Individual Advisement</w:t>
      </w:r>
      <w:bookmarkEnd w:id="50"/>
    </w:p>
    <w:p w14:paraId="1E2131FD" w14:textId="3D07C4B8" w:rsidR="00D25F5B" w:rsidRPr="005A35E1" w:rsidRDefault="00D25F5B" w:rsidP="00D25F5B">
      <w:pPr>
        <w:spacing w:line="360" w:lineRule="auto"/>
        <w:rPr>
          <w:rFonts w:ascii="Bookman Old Style" w:hAnsi="Bookman Old Style" w:cstheme="minorHAnsi"/>
        </w:rPr>
      </w:pPr>
      <w:r w:rsidRPr="005A35E1">
        <w:rPr>
          <w:rFonts w:ascii="Bookman Old Style" w:hAnsi="Bookman Old Style" w:cstheme="minorHAnsi"/>
        </w:rPr>
        <w:t>Doctoral faculty members hold regular office hours throughout fall and spring semesters and during the summer term, when they are available to answer questions and provide guidance. Faculty office hours are subject to change due to changes in class schedules. Current office hours are available in a ring binder in the CED suite and are posted in Keanwise.</w:t>
      </w:r>
    </w:p>
    <w:p w14:paraId="7A8785E2" w14:textId="77777777" w:rsidR="00D25F5B" w:rsidRPr="005A35E1" w:rsidRDefault="00D25F5B" w:rsidP="00D25F5B">
      <w:pPr>
        <w:spacing w:line="360" w:lineRule="auto"/>
        <w:rPr>
          <w:rFonts w:ascii="Bookman Old Style" w:hAnsi="Bookman Old Style" w:cstheme="minorHAnsi"/>
        </w:rPr>
      </w:pPr>
    </w:p>
    <w:p w14:paraId="3C281A2D" w14:textId="77777777" w:rsidR="00D25F5B" w:rsidRPr="005A35E1" w:rsidRDefault="00D25F5B" w:rsidP="00B164B0">
      <w:pPr>
        <w:pStyle w:val="Heading2"/>
      </w:pPr>
      <w:bookmarkStart w:id="51" w:name="_Toc87109201"/>
      <w:r w:rsidRPr="005A35E1">
        <w:t>Schedule Planning</w:t>
      </w:r>
      <w:bookmarkEnd w:id="51"/>
    </w:p>
    <w:p w14:paraId="6980F98D" w14:textId="272B3CFB" w:rsidR="00D25F5B" w:rsidRPr="005A35E1" w:rsidRDefault="00D25F5B" w:rsidP="00D25F5B">
      <w:pPr>
        <w:spacing w:line="360" w:lineRule="auto"/>
        <w:rPr>
          <w:rFonts w:ascii="Bookman Old Style" w:hAnsi="Bookman Old Style" w:cstheme="minorHAnsi"/>
        </w:rPr>
      </w:pPr>
      <w:r w:rsidRPr="005A35E1">
        <w:rPr>
          <w:rFonts w:ascii="Bookman Old Style" w:hAnsi="Bookman Old Style" w:cstheme="minorHAnsi"/>
        </w:rPr>
        <w:t xml:space="preserve">Students are surveyed regarding time preferences for classes and their feedback and needs are considered whenever possible in scheduling classes. Faculty schedule requirements are also factored into class schedules. To remain on track for program completion, Part-time and Full-time students are required to take two courses in summer. </w:t>
      </w:r>
    </w:p>
    <w:p w14:paraId="40CF3DB4" w14:textId="77777777" w:rsidR="0059390F" w:rsidRPr="005A35E1" w:rsidRDefault="0059390F" w:rsidP="00D25F5B">
      <w:pPr>
        <w:spacing w:line="360" w:lineRule="auto"/>
        <w:rPr>
          <w:rFonts w:ascii="Bookman Old Style" w:hAnsi="Bookman Old Style" w:cstheme="minorHAnsi"/>
        </w:rPr>
      </w:pPr>
    </w:p>
    <w:p w14:paraId="13F281D3" w14:textId="77777777" w:rsidR="00D25F5B" w:rsidRPr="005A35E1" w:rsidRDefault="00D25F5B" w:rsidP="00D25F5B">
      <w:pPr>
        <w:spacing w:line="360" w:lineRule="auto"/>
        <w:rPr>
          <w:rFonts w:ascii="Bookman Old Style" w:hAnsi="Bookman Old Style" w:cstheme="minorHAnsi"/>
        </w:rPr>
      </w:pPr>
      <w:r w:rsidRPr="005A35E1">
        <w:rPr>
          <w:rFonts w:ascii="Bookman Old Style" w:hAnsi="Bookman Old Style" w:cstheme="minorHAnsi"/>
        </w:rPr>
        <w:t>Student with special concerns such as illness or family emergency, may be required to extend the number of semesters and/or summer sessions to complete the program.</w:t>
      </w:r>
    </w:p>
    <w:p w14:paraId="596B28D5" w14:textId="77777777" w:rsidR="00D25F5B" w:rsidRPr="005A35E1" w:rsidRDefault="00D25F5B" w:rsidP="00D25F5B">
      <w:pPr>
        <w:spacing w:line="360" w:lineRule="auto"/>
        <w:rPr>
          <w:rFonts w:ascii="Bookman Old Style" w:hAnsi="Bookman Old Style" w:cstheme="minorHAnsi"/>
        </w:rPr>
      </w:pPr>
    </w:p>
    <w:p w14:paraId="7F0A6185" w14:textId="77777777" w:rsidR="00D25F5B" w:rsidRPr="005A35E1" w:rsidRDefault="00D25F5B" w:rsidP="00D25F5B">
      <w:pPr>
        <w:spacing w:line="360" w:lineRule="auto"/>
        <w:rPr>
          <w:rFonts w:ascii="Bookman Old Style" w:hAnsi="Bookman Old Style" w:cstheme="minorHAnsi"/>
        </w:rPr>
      </w:pPr>
      <w:r w:rsidRPr="005A35E1">
        <w:rPr>
          <w:rFonts w:ascii="Bookman Old Style" w:hAnsi="Bookman Old Style" w:cstheme="minorHAnsi"/>
        </w:rPr>
        <w:t xml:space="preserve">Some classes and Student Learning Outcomes require additional campus experiences such as observation and practice in master’s level classes or in the Clinic, in CED 7963, Advanced Group Counseling, and CED 7989 Advanced Counseling Supervision or off-campus immersion and community advocacy experiences, such in CED 7915 Social and Cultural Perspectives.  </w:t>
      </w:r>
    </w:p>
    <w:p w14:paraId="4C4C2BF8" w14:textId="77777777" w:rsidR="00D25F5B" w:rsidRPr="005A35E1" w:rsidRDefault="00D25F5B" w:rsidP="00D25F5B">
      <w:pPr>
        <w:spacing w:line="360" w:lineRule="auto"/>
        <w:rPr>
          <w:rFonts w:ascii="Bookman Old Style" w:hAnsi="Bookman Old Style" w:cstheme="minorHAnsi"/>
        </w:rPr>
      </w:pPr>
    </w:p>
    <w:p w14:paraId="213F9E4A" w14:textId="77777777" w:rsidR="00D25F5B" w:rsidRPr="005A35E1" w:rsidRDefault="00D25F5B" w:rsidP="00D25F5B">
      <w:pPr>
        <w:spacing w:line="360" w:lineRule="auto"/>
        <w:rPr>
          <w:rFonts w:ascii="Bookman Old Style" w:hAnsi="Bookman Old Style" w:cstheme="minorHAnsi"/>
        </w:rPr>
      </w:pPr>
      <w:r w:rsidRPr="005A35E1">
        <w:rPr>
          <w:rFonts w:ascii="Bookman Old Style" w:hAnsi="Bookman Old Style" w:cstheme="minorHAnsi"/>
        </w:rPr>
        <w:t xml:space="preserve">Students will be members of a minimum of one research team in addition to their own Research Team. Research and scholarship competencies include </w:t>
      </w:r>
      <w:r w:rsidRPr="005A35E1">
        <w:rPr>
          <w:rFonts w:ascii="Bookman Old Style" w:hAnsi="Bookman Old Style" w:cstheme="minorHAnsi"/>
        </w:rPr>
        <w:lastRenderedPageBreak/>
        <w:t xml:space="preserve">conducting research, writing and submitting manuscripts for publication in peer reviewed journals. </w:t>
      </w:r>
    </w:p>
    <w:p w14:paraId="02425418" w14:textId="77777777" w:rsidR="00D25F5B" w:rsidRPr="005A35E1" w:rsidRDefault="00D25F5B" w:rsidP="00D25F5B">
      <w:pPr>
        <w:spacing w:line="360" w:lineRule="auto"/>
        <w:rPr>
          <w:rFonts w:ascii="Bookman Old Style" w:hAnsi="Bookman Old Style" w:cstheme="minorHAnsi"/>
          <w:i/>
        </w:rPr>
      </w:pPr>
    </w:p>
    <w:p w14:paraId="45A0DBCF" w14:textId="77777777" w:rsidR="00D25F5B" w:rsidRPr="005A35E1" w:rsidRDefault="00D25F5B" w:rsidP="00B164B0">
      <w:pPr>
        <w:pStyle w:val="Heading2"/>
      </w:pPr>
      <w:bookmarkStart w:id="52" w:name="_Toc87109202"/>
      <w:r w:rsidRPr="005A35E1">
        <w:t>Coarse Load</w:t>
      </w:r>
      <w:bookmarkEnd w:id="52"/>
    </w:p>
    <w:p w14:paraId="471D6BCB" w14:textId="77777777" w:rsidR="00D25F5B" w:rsidRPr="005A35E1" w:rsidRDefault="00D25F5B" w:rsidP="00D25F5B">
      <w:pPr>
        <w:spacing w:line="360" w:lineRule="auto"/>
        <w:rPr>
          <w:rFonts w:ascii="Bookman Old Style" w:hAnsi="Bookman Old Style" w:cstheme="minorHAnsi"/>
        </w:rPr>
      </w:pPr>
      <w:r w:rsidRPr="005A35E1">
        <w:rPr>
          <w:rFonts w:ascii="Bookman Old Style" w:hAnsi="Bookman Old Style" w:cstheme="minorHAnsi"/>
        </w:rPr>
        <w:t>Full time doctoral students take 10 credits a semester until after the Comprehensive Examination. Part time doctoral students take 7 credits in the fall and spring for two years and six credits in the fall and spring in the third year.</w:t>
      </w:r>
    </w:p>
    <w:p w14:paraId="48D5644D" w14:textId="77777777" w:rsidR="00D25F5B" w:rsidRPr="00630251" w:rsidRDefault="00D25F5B" w:rsidP="00D25F5B">
      <w:pPr>
        <w:spacing w:line="360" w:lineRule="auto"/>
        <w:rPr>
          <w:rFonts w:ascii="Bookman Old Style" w:hAnsi="Bookman Old Style" w:cstheme="minorHAnsi"/>
          <w:i/>
          <w:highlight w:val="yellow"/>
        </w:rPr>
      </w:pPr>
    </w:p>
    <w:p w14:paraId="3D75C826" w14:textId="77777777" w:rsidR="00D25F5B" w:rsidRPr="005A35E1" w:rsidRDefault="00D25F5B" w:rsidP="00B164B0">
      <w:pPr>
        <w:pStyle w:val="Heading2"/>
      </w:pPr>
      <w:bookmarkStart w:id="53" w:name="_Toc87109203"/>
      <w:r w:rsidRPr="005A35E1">
        <w:t>Course Registration</w:t>
      </w:r>
      <w:bookmarkEnd w:id="53"/>
    </w:p>
    <w:p w14:paraId="6A8C1C0A" w14:textId="0BE884BC" w:rsidR="00D25F5B" w:rsidRPr="005A35E1" w:rsidRDefault="00D25F5B" w:rsidP="00D25F5B">
      <w:pPr>
        <w:spacing w:line="360" w:lineRule="auto"/>
        <w:rPr>
          <w:rFonts w:ascii="Bookman Old Style" w:hAnsi="Bookman Old Style" w:cstheme="minorHAnsi"/>
        </w:rPr>
      </w:pPr>
      <w:r w:rsidRPr="005A35E1">
        <w:rPr>
          <w:rFonts w:ascii="Bookman Old Style" w:hAnsi="Bookman Old Style" w:cstheme="minorHAnsi"/>
        </w:rPr>
        <w:t>Pre-Registration and Registration Periods are announced by email and in the CED newsletter sent by email. Doctoral students request petitions from the CED administrative assistant and must complete registration within the first week of registration to assure that courses will not be dropped. Students who register late will meet with the Faculty Advisor and Doctoral Program Coordinator and may be referred for a Developmental Progress Plan.</w:t>
      </w:r>
    </w:p>
    <w:p w14:paraId="1C1C9B5A" w14:textId="77777777" w:rsidR="00D25F5B" w:rsidRPr="005A35E1" w:rsidRDefault="00D25F5B" w:rsidP="00D25F5B">
      <w:pPr>
        <w:spacing w:line="360" w:lineRule="auto"/>
        <w:rPr>
          <w:rFonts w:ascii="Bookman Old Style" w:hAnsi="Bookman Old Style" w:cstheme="minorHAnsi"/>
        </w:rPr>
      </w:pPr>
    </w:p>
    <w:p w14:paraId="10809EDE" w14:textId="77777777" w:rsidR="00D25F5B" w:rsidRPr="005A35E1" w:rsidRDefault="00D25F5B" w:rsidP="00B164B0">
      <w:pPr>
        <w:pStyle w:val="Heading2"/>
      </w:pPr>
      <w:bookmarkStart w:id="54" w:name="_Toc87109204"/>
      <w:r w:rsidRPr="005A35E1">
        <w:t>Other Social and Service Activities</w:t>
      </w:r>
      <w:bookmarkEnd w:id="54"/>
      <w:r w:rsidRPr="005A35E1">
        <w:t xml:space="preserve"> </w:t>
      </w:r>
    </w:p>
    <w:p w14:paraId="315B75F4" w14:textId="7639EDC4" w:rsidR="00D25F5B" w:rsidRPr="005A35E1" w:rsidRDefault="00D25F5B" w:rsidP="00D25F5B">
      <w:pPr>
        <w:spacing w:line="360" w:lineRule="auto"/>
        <w:rPr>
          <w:rFonts w:ascii="Bookman Old Style" w:hAnsi="Bookman Old Style" w:cstheme="minorHAnsi"/>
        </w:rPr>
      </w:pPr>
      <w:r w:rsidRPr="005A35E1">
        <w:rPr>
          <w:rFonts w:ascii="Bookman Old Style" w:hAnsi="Bookman Old Style" w:cstheme="minorHAnsi"/>
        </w:rPr>
        <w:t xml:space="preserve">In addition to professional classes, programs, and research teams, the Cohorts organize social and family activities to promote CED family relationships and group cohesiveness. The Nathan Weiss Graduate College Doctoral Student Committee conducts interprofessional professional and social events for all doctoral students. The Kean chapter of Chi Sigma Iota conducts an annual induction ceremony and graduation celebrations. Families and friends are invited. </w:t>
      </w:r>
    </w:p>
    <w:p w14:paraId="1CC8DA2C" w14:textId="77777777" w:rsidR="00D25F5B" w:rsidRPr="005A35E1" w:rsidRDefault="00D25F5B" w:rsidP="00D25F5B">
      <w:pPr>
        <w:spacing w:line="360" w:lineRule="auto"/>
        <w:rPr>
          <w:rFonts w:ascii="Bookman Old Style" w:hAnsi="Bookman Old Style" w:cstheme="minorHAnsi"/>
        </w:rPr>
      </w:pPr>
    </w:p>
    <w:p w14:paraId="60669D3A" w14:textId="77777777" w:rsidR="00D25F5B" w:rsidRPr="005A35E1" w:rsidRDefault="00D25F5B" w:rsidP="00B164B0">
      <w:pPr>
        <w:pStyle w:val="Heading2"/>
      </w:pPr>
      <w:bookmarkStart w:id="55" w:name="_Toc87109205"/>
      <w:r w:rsidRPr="005A35E1">
        <w:t>Prerequisite Master’s Level Courses</w:t>
      </w:r>
      <w:bookmarkEnd w:id="55"/>
    </w:p>
    <w:p w14:paraId="5BAAB2B4" w14:textId="77777777" w:rsidR="00D25F5B" w:rsidRPr="005A35E1" w:rsidRDefault="00D25F5B" w:rsidP="00D25F5B">
      <w:pPr>
        <w:spacing w:line="360" w:lineRule="auto"/>
        <w:rPr>
          <w:rFonts w:ascii="Bookman Old Style" w:hAnsi="Bookman Old Style" w:cstheme="minorHAnsi"/>
          <w:b/>
        </w:rPr>
      </w:pPr>
      <w:r w:rsidRPr="005A35E1">
        <w:rPr>
          <w:rFonts w:ascii="Bookman Old Style" w:hAnsi="Bookman Old Style" w:cstheme="minorHAnsi"/>
        </w:rPr>
        <w:t xml:space="preserve">Prior to and during the first semester, any deficiencies or Master’s level prerequisite courses will be identified and written into the Program Plan prior to matriculation. As the doctoral student progresses, competencies will </w:t>
      </w:r>
      <w:r w:rsidRPr="005A35E1">
        <w:rPr>
          <w:rFonts w:ascii="Bookman Old Style" w:hAnsi="Bookman Old Style" w:cstheme="minorHAnsi"/>
        </w:rPr>
        <w:lastRenderedPageBreak/>
        <w:t xml:space="preserve">be reviewed each year and additional internship experiences may be required to meet competencies. </w:t>
      </w:r>
    </w:p>
    <w:p w14:paraId="3E968E2A" w14:textId="77777777" w:rsidR="00D25F5B" w:rsidRPr="005A35E1" w:rsidRDefault="00D25F5B" w:rsidP="00D25F5B">
      <w:pPr>
        <w:spacing w:line="360" w:lineRule="auto"/>
        <w:rPr>
          <w:rFonts w:ascii="Bookman Old Style" w:hAnsi="Bookman Old Style" w:cstheme="minorHAnsi"/>
          <w:i/>
        </w:rPr>
      </w:pPr>
    </w:p>
    <w:p w14:paraId="30D8B4E1" w14:textId="77777777" w:rsidR="00D25F5B" w:rsidRPr="005A35E1" w:rsidRDefault="00D25F5B" w:rsidP="00B164B0">
      <w:pPr>
        <w:pStyle w:val="Heading2"/>
      </w:pPr>
      <w:bookmarkStart w:id="56" w:name="_Toc87109206"/>
      <w:r w:rsidRPr="005A35E1">
        <w:t>Professional Membership and Participation</w:t>
      </w:r>
      <w:bookmarkEnd w:id="56"/>
    </w:p>
    <w:p w14:paraId="049FEA7E" w14:textId="77777777" w:rsidR="00D25F5B" w:rsidRPr="005A35E1" w:rsidRDefault="00D25F5B" w:rsidP="00D25F5B">
      <w:pPr>
        <w:spacing w:line="360" w:lineRule="auto"/>
        <w:rPr>
          <w:rFonts w:ascii="Bookman Old Style" w:hAnsi="Bookman Old Style" w:cstheme="minorHAnsi"/>
        </w:rPr>
      </w:pPr>
      <w:r w:rsidRPr="005A35E1">
        <w:rPr>
          <w:rFonts w:ascii="Bookman Old Style" w:hAnsi="Bookman Old Style" w:cstheme="minorHAnsi"/>
        </w:rPr>
        <w:t xml:space="preserve">To achieve leadership and professional advocacy competencies, membership is required in the American Counseling Association (ACA) throughout the program and in Chi Sigma Iota (and induction for new members). Participation, leadership, and advocacy roles, as well as conference presentations are integrated into the student’s program in national division, state and regional associations, such as </w:t>
      </w:r>
    </w:p>
    <w:p w14:paraId="05F39395" w14:textId="77777777" w:rsidR="00D25F5B" w:rsidRPr="005A35E1" w:rsidRDefault="00D25F5B" w:rsidP="00D25F5B">
      <w:pPr>
        <w:pStyle w:val="ListParagraph"/>
        <w:numPr>
          <w:ilvl w:val="0"/>
          <w:numId w:val="10"/>
        </w:numPr>
        <w:spacing w:after="0" w:line="360" w:lineRule="auto"/>
        <w:rPr>
          <w:rFonts w:ascii="Bookman Old Style" w:hAnsi="Bookman Old Style" w:cstheme="minorHAnsi"/>
          <w:sz w:val="24"/>
          <w:szCs w:val="24"/>
        </w:rPr>
      </w:pPr>
      <w:r w:rsidRPr="005A35E1">
        <w:rPr>
          <w:rFonts w:ascii="Bookman Old Style" w:hAnsi="Bookman Old Style" w:cstheme="minorHAnsi"/>
          <w:sz w:val="24"/>
          <w:szCs w:val="24"/>
        </w:rPr>
        <w:t>New Jersey Counseling Association (NJCA)</w:t>
      </w:r>
    </w:p>
    <w:p w14:paraId="6C716A42" w14:textId="77777777" w:rsidR="00D25F5B" w:rsidRPr="005A35E1" w:rsidRDefault="00D25F5B" w:rsidP="00D25F5B">
      <w:pPr>
        <w:pStyle w:val="ListParagraph"/>
        <w:numPr>
          <w:ilvl w:val="0"/>
          <w:numId w:val="10"/>
        </w:numPr>
        <w:spacing w:after="0" w:line="360" w:lineRule="auto"/>
        <w:rPr>
          <w:rFonts w:ascii="Bookman Old Style" w:hAnsi="Bookman Old Style" w:cstheme="minorHAnsi"/>
          <w:sz w:val="24"/>
          <w:szCs w:val="24"/>
        </w:rPr>
      </w:pPr>
      <w:r w:rsidRPr="005A35E1">
        <w:rPr>
          <w:rFonts w:ascii="Bookman Old Style" w:hAnsi="Bookman Old Style" w:cstheme="minorHAnsi"/>
          <w:sz w:val="24"/>
          <w:szCs w:val="24"/>
        </w:rPr>
        <w:t>New Jersey School Counselor Association (NJSCA)</w:t>
      </w:r>
    </w:p>
    <w:p w14:paraId="5606497B" w14:textId="77777777" w:rsidR="00D25F5B" w:rsidRPr="005A35E1" w:rsidRDefault="00D25F5B" w:rsidP="00D25F5B">
      <w:pPr>
        <w:pStyle w:val="ListParagraph"/>
        <w:numPr>
          <w:ilvl w:val="0"/>
          <w:numId w:val="10"/>
        </w:numPr>
        <w:spacing w:after="0" w:line="360" w:lineRule="auto"/>
        <w:rPr>
          <w:rFonts w:ascii="Bookman Old Style" w:hAnsi="Bookman Old Style" w:cstheme="minorHAnsi"/>
          <w:sz w:val="24"/>
          <w:szCs w:val="24"/>
        </w:rPr>
      </w:pPr>
      <w:r w:rsidRPr="005A35E1">
        <w:rPr>
          <w:rFonts w:ascii="Bookman Old Style" w:hAnsi="Bookman Old Style" w:cstheme="minorHAnsi"/>
          <w:sz w:val="24"/>
          <w:szCs w:val="24"/>
        </w:rPr>
        <w:t>North Atlantic Region of the Association for Counseling and Supervision (NARACES)</w:t>
      </w:r>
    </w:p>
    <w:p w14:paraId="4A3DD5EA" w14:textId="77777777" w:rsidR="00D25F5B" w:rsidRPr="005A35E1" w:rsidRDefault="00D25F5B" w:rsidP="00D25F5B">
      <w:pPr>
        <w:pStyle w:val="ListParagraph"/>
        <w:numPr>
          <w:ilvl w:val="0"/>
          <w:numId w:val="10"/>
        </w:numPr>
        <w:spacing w:after="0" w:line="360" w:lineRule="auto"/>
        <w:rPr>
          <w:rFonts w:ascii="Bookman Old Style" w:hAnsi="Bookman Old Style" w:cstheme="minorHAnsi"/>
          <w:sz w:val="24"/>
          <w:szCs w:val="24"/>
        </w:rPr>
      </w:pPr>
      <w:r w:rsidRPr="005A35E1">
        <w:rPr>
          <w:rFonts w:ascii="Bookman Old Style" w:hAnsi="Bookman Old Style" w:cstheme="minorHAnsi"/>
          <w:sz w:val="24"/>
          <w:szCs w:val="24"/>
        </w:rPr>
        <w:t>American Counseling Association</w:t>
      </w:r>
    </w:p>
    <w:p w14:paraId="414450DE" w14:textId="77777777" w:rsidR="00D25F5B" w:rsidRPr="005A35E1" w:rsidRDefault="00D25F5B" w:rsidP="00D25F5B">
      <w:pPr>
        <w:pStyle w:val="ListParagraph"/>
        <w:numPr>
          <w:ilvl w:val="0"/>
          <w:numId w:val="10"/>
        </w:numPr>
        <w:spacing w:after="0" w:line="360" w:lineRule="auto"/>
        <w:rPr>
          <w:rFonts w:ascii="Bookman Old Style" w:hAnsi="Bookman Old Style" w:cstheme="minorHAnsi"/>
          <w:sz w:val="24"/>
          <w:szCs w:val="24"/>
        </w:rPr>
      </w:pPr>
      <w:r w:rsidRPr="005A35E1">
        <w:rPr>
          <w:rFonts w:ascii="Bookman Old Style" w:hAnsi="Bookman Old Style" w:cstheme="minorHAnsi"/>
          <w:sz w:val="24"/>
          <w:szCs w:val="24"/>
        </w:rPr>
        <w:t>Association for Counselor Education and Supervision</w:t>
      </w:r>
    </w:p>
    <w:p w14:paraId="30C805EE" w14:textId="588D6B5D" w:rsidR="00D25F5B" w:rsidRPr="005A35E1" w:rsidRDefault="00D25F5B" w:rsidP="0059390F">
      <w:pPr>
        <w:pStyle w:val="ListParagraph"/>
        <w:numPr>
          <w:ilvl w:val="0"/>
          <w:numId w:val="10"/>
        </w:numPr>
        <w:spacing w:after="0" w:line="360" w:lineRule="auto"/>
        <w:rPr>
          <w:rFonts w:ascii="Bookman Old Style" w:hAnsi="Bookman Old Style" w:cstheme="minorHAnsi"/>
          <w:i/>
        </w:rPr>
      </w:pPr>
      <w:r w:rsidRPr="005A35E1">
        <w:rPr>
          <w:rFonts w:ascii="Bookman Old Style" w:hAnsi="Bookman Old Style" w:cstheme="minorHAnsi"/>
          <w:sz w:val="24"/>
          <w:szCs w:val="24"/>
        </w:rPr>
        <w:t>Chi Sigma Iota</w:t>
      </w:r>
    </w:p>
    <w:p w14:paraId="52314D52" w14:textId="77777777" w:rsidR="00D25F5B" w:rsidRPr="00630251" w:rsidRDefault="00D25F5B" w:rsidP="00D25F5B">
      <w:pPr>
        <w:spacing w:line="360" w:lineRule="auto"/>
        <w:rPr>
          <w:rFonts w:ascii="Bookman Old Style" w:hAnsi="Bookman Old Style" w:cstheme="minorHAnsi"/>
          <w:i/>
          <w:highlight w:val="yellow"/>
        </w:rPr>
      </w:pPr>
    </w:p>
    <w:p w14:paraId="04983C6D" w14:textId="2A567773" w:rsidR="00D25F5B" w:rsidRPr="005A35E1" w:rsidRDefault="00D25F5B" w:rsidP="00B164B0">
      <w:pPr>
        <w:pStyle w:val="Heading2"/>
      </w:pPr>
      <w:bookmarkStart w:id="57" w:name="_Toc87109207"/>
      <w:r w:rsidRPr="005A35E1">
        <w:t>Liability Insurance</w:t>
      </w:r>
      <w:bookmarkEnd w:id="57"/>
    </w:p>
    <w:p w14:paraId="5F52E794" w14:textId="4B2540E6" w:rsidR="00D25F5B" w:rsidRPr="005A35E1" w:rsidRDefault="00D25F5B" w:rsidP="00D25F5B">
      <w:pPr>
        <w:spacing w:line="360" w:lineRule="auto"/>
        <w:rPr>
          <w:rFonts w:ascii="Bookman Old Style" w:hAnsi="Bookman Old Style" w:cstheme="minorHAnsi"/>
        </w:rPr>
      </w:pPr>
      <w:r w:rsidRPr="005A35E1">
        <w:rPr>
          <w:rFonts w:ascii="Bookman Old Style" w:hAnsi="Bookman Old Style" w:cstheme="minorHAnsi"/>
        </w:rPr>
        <w:t>Students are required to hold current liability insurance throughout the program. Student members of ACA are eligible for free insurance. Students who work as professional counselors are also required to maintain liability insurance.</w:t>
      </w:r>
    </w:p>
    <w:p w14:paraId="0A8B0BA2" w14:textId="77777777" w:rsidR="00D25F5B" w:rsidRPr="005A35E1" w:rsidRDefault="00D25F5B" w:rsidP="00D25F5B">
      <w:pPr>
        <w:spacing w:line="360" w:lineRule="auto"/>
        <w:rPr>
          <w:rFonts w:ascii="Bookman Old Style" w:hAnsi="Bookman Old Style" w:cstheme="minorHAnsi"/>
          <w:i/>
        </w:rPr>
      </w:pPr>
    </w:p>
    <w:p w14:paraId="134A0ACA" w14:textId="77777777" w:rsidR="00D25F5B" w:rsidRPr="005A35E1" w:rsidRDefault="00D25F5B" w:rsidP="00B164B0">
      <w:pPr>
        <w:pStyle w:val="Heading2"/>
      </w:pPr>
      <w:bookmarkStart w:id="58" w:name="_Toc87109208"/>
      <w:r w:rsidRPr="005A35E1">
        <w:t>Chi Sigma Iota</w:t>
      </w:r>
      <w:bookmarkEnd w:id="58"/>
    </w:p>
    <w:p w14:paraId="1FBEB45B" w14:textId="7ECF0812" w:rsidR="00D25F5B" w:rsidRPr="005A35E1" w:rsidRDefault="00D25F5B" w:rsidP="00D25F5B">
      <w:pPr>
        <w:spacing w:line="360" w:lineRule="auto"/>
        <w:rPr>
          <w:rFonts w:ascii="Bookman Old Style" w:hAnsi="Bookman Old Style" w:cstheme="minorHAnsi"/>
          <w:i/>
        </w:rPr>
      </w:pPr>
      <w:r w:rsidRPr="005A35E1">
        <w:rPr>
          <w:rFonts w:ascii="Bookman Old Style" w:hAnsi="Bookman Old Style" w:cstheme="minorHAnsi"/>
        </w:rPr>
        <w:t>The Kean University chapter of Chi Sigma Iota</w:t>
      </w:r>
      <w:r w:rsidR="0059390F" w:rsidRPr="005A35E1">
        <w:rPr>
          <w:rFonts w:ascii="Bookman Old Style" w:hAnsi="Bookman Old Style" w:cstheme="minorHAnsi"/>
        </w:rPr>
        <w:t xml:space="preserve"> (CSI)</w:t>
      </w:r>
      <w:r w:rsidRPr="005A35E1">
        <w:rPr>
          <w:rFonts w:ascii="Bookman Old Style" w:hAnsi="Bookman Old Style" w:cstheme="minorHAnsi"/>
        </w:rPr>
        <w:t>, international academic and professional honor society of professional counseling</w:t>
      </w:r>
      <w:r w:rsidR="0059390F" w:rsidRPr="005A35E1">
        <w:rPr>
          <w:rFonts w:ascii="Bookman Old Style" w:hAnsi="Bookman Old Style" w:cstheme="minorHAnsi"/>
        </w:rPr>
        <w:t>,</w:t>
      </w:r>
      <w:r w:rsidRPr="005A35E1">
        <w:rPr>
          <w:rFonts w:ascii="Bookman Old Style" w:hAnsi="Bookman Old Style" w:cstheme="minorHAnsi"/>
        </w:rPr>
        <w:t xml:space="preserve"> conducts an annual induction and graduation celebration, Professional Development Saturdays, and service activities each semester. Doctoral students are required to maintain active membership in CSI throughout the program. </w:t>
      </w:r>
      <w:r w:rsidRPr="005A35E1">
        <w:rPr>
          <w:rFonts w:ascii="Bookman Old Style" w:hAnsi="Bookman Old Style" w:cstheme="minorHAnsi"/>
        </w:rPr>
        <w:lastRenderedPageBreak/>
        <w:t>Doctoral students whose membership has lapsed must apply for reinstatement. Students who are not members of CSI are required to apply for membership in the first semester of eligibility and be inducted at the next scheduled ceremony. The membership fee is not included in the doctoral assistantship.</w:t>
      </w:r>
    </w:p>
    <w:p w14:paraId="7219B97C" w14:textId="77777777" w:rsidR="00D25F5B" w:rsidRPr="005A35E1" w:rsidRDefault="00D25F5B" w:rsidP="00D25F5B">
      <w:pPr>
        <w:spacing w:line="360" w:lineRule="auto"/>
        <w:rPr>
          <w:rFonts w:ascii="Bookman Old Style" w:hAnsi="Bookman Old Style" w:cstheme="minorHAnsi"/>
          <w:i/>
        </w:rPr>
      </w:pPr>
    </w:p>
    <w:p w14:paraId="5FEDAD40" w14:textId="77777777" w:rsidR="00D25F5B" w:rsidRPr="005A35E1" w:rsidRDefault="00D25F5B" w:rsidP="00B164B0">
      <w:pPr>
        <w:pStyle w:val="Heading2"/>
      </w:pPr>
      <w:bookmarkStart w:id="59" w:name="_Toc87109209"/>
      <w:r w:rsidRPr="005A35E1">
        <w:t>Kean Alumni Counselors Unite</w:t>
      </w:r>
      <w:bookmarkEnd w:id="59"/>
    </w:p>
    <w:p w14:paraId="27278570" w14:textId="49FDFC19" w:rsidR="00D25F5B" w:rsidRPr="005A35E1" w:rsidRDefault="00D25F5B" w:rsidP="00D25F5B">
      <w:pPr>
        <w:spacing w:line="360" w:lineRule="auto"/>
        <w:rPr>
          <w:rFonts w:ascii="Bookman Old Style" w:hAnsi="Bookman Old Style" w:cstheme="minorHAnsi"/>
          <w:i/>
        </w:rPr>
      </w:pPr>
      <w:r w:rsidRPr="005A35E1">
        <w:rPr>
          <w:rFonts w:ascii="Bookman Old Style" w:hAnsi="Bookman Old Style" w:cstheme="minorHAnsi"/>
        </w:rPr>
        <w:t>Kean Alumni Counselors Unite is a grass roots Counselor Education alumni group offering special events, mentoring, and networking.</w:t>
      </w:r>
    </w:p>
    <w:p w14:paraId="3236F061" w14:textId="77777777" w:rsidR="00D25F5B" w:rsidRPr="005A35E1" w:rsidRDefault="00D25F5B" w:rsidP="00D25F5B">
      <w:pPr>
        <w:spacing w:line="360" w:lineRule="auto"/>
        <w:rPr>
          <w:rFonts w:ascii="Bookman Old Style" w:hAnsi="Bookman Old Style" w:cstheme="minorHAnsi"/>
          <w:i/>
        </w:rPr>
      </w:pPr>
    </w:p>
    <w:p w14:paraId="00B09927" w14:textId="77777777" w:rsidR="00D25F5B" w:rsidRPr="005A35E1" w:rsidRDefault="00D25F5B" w:rsidP="00B164B0">
      <w:pPr>
        <w:pStyle w:val="Heading2"/>
      </w:pPr>
      <w:bookmarkStart w:id="60" w:name="_Toc87109210"/>
      <w:r w:rsidRPr="005A35E1">
        <w:t>CED Program Advisory Board</w:t>
      </w:r>
      <w:bookmarkEnd w:id="60"/>
      <w:r w:rsidRPr="005A35E1">
        <w:t xml:space="preserve"> </w:t>
      </w:r>
    </w:p>
    <w:p w14:paraId="11F00D77" w14:textId="369832D8" w:rsidR="00D25F5B" w:rsidRPr="00630251" w:rsidRDefault="00D25F5B" w:rsidP="00D25F5B">
      <w:pPr>
        <w:spacing w:line="360" w:lineRule="auto"/>
        <w:rPr>
          <w:rFonts w:ascii="Bookman Old Style" w:hAnsi="Bookman Old Style" w:cstheme="minorHAnsi"/>
        </w:rPr>
      </w:pPr>
      <w:r w:rsidRPr="005A35E1">
        <w:rPr>
          <w:rFonts w:ascii="Bookman Old Style" w:hAnsi="Bookman Old Style" w:cstheme="minorHAnsi"/>
        </w:rPr>
        <w:t>Th</w:t>
      </w:r>
      <w:r w:rsidR="0059390F" w:rsidRPr="005A35E1">
        <w:rPr>
          <w:rFonts w:ascii="Bookman Old Style" w:hAnsi="Bookman Old Style" w:cstheme="minorHAnsi"/>
        </w:rPr>
        <w:t>e CED Program Advisory</w:t>
      </w:r>
      <w:r w:rsidRPr="005A35E1">
        <w:rPr>
          <w:rFonts w:ascii="Bookman Old Style" w:hAnsi="Bookman Old Style" w:cstheme="minorHAnsi"/>
        </w:rPr>
        <w:t xml:space="preserve"> Board provides feedback to the faculty regarding the best practices of the department, areas in need of improvement, and suggestions to make improvements. Members of the Advisory Board are exemplary professionals or experts in the field, as well as current and former students who represent diverse ethnic and cultural backgrounds.</w:t>
      </w:r>
    </w:p>
    <w:p w14:paraId="41414CB9" w14:textId="77777777" w:rsidR="00D25F5B" w:rsidRPr="00630251" w:rsidRDefault="00D25F5B" w:rsidP="00D25F5B">
      <w:pPr>
        <w:spacing w:line="360" w:lineRule="auto"/>
        <w:rPr>
          <w:rFonts w:asciiTheme="minorHAnsi" w:hAnsiTheme="minorHAnsi" w:cstheme="minorHAnsi"/>
        </w:rPr>
      </w:pPr>
    </w:p>
    <w:p w14:paraId="012926EC" w14:textId="77777777" w:rsidR="00D25F5B" w:rsidRPr="00630251" w:rsidRDefault="00D25F5B" w:rsidP="00D25F5B">
      <w:pPr>
        <w:spacing w:line="360" w:lineRule="auto"/>
        <w:rPr>
          <w:rFonts w:asciiTheme="minorHAnsi" w:hAnsiTheme="minorHAnsi" w:cstheme="minorHAnsi"/>
        </w:rPr>
      </w:pPr>
    </w:p>
    <w:p w14:paraId="22C6CF1A" w14:textId="77777777" w:rsidR="00D25F5B" w:rsidRPr="00630251" w:rsidRDefault="00D25F5B" w:rsidP="00D25F5B">
      <w:pPr>
        <w:spacing w:line="360" w:lineRule="auto"/>
        <w:rPr>
          <w:rFonts w:asciiTheme="minorHAnsi" w:hAnsiTheme="minorHAnsi" w:cstheme="minorHAnsi"/>
        </w:rPr>
      </w:pPr>
    </w:p>
    <w:p w14:paraId="4003E818" w14:textId="77777777" w:rsidR="00D25F5B" w:rsidRPr="00630251" w:rsidRDefault="00D25F5B" w:rsidP="00D25F5B">
      <w:pPr>
        <w:rPr>
          <w:rFonts w:asciiTheme="minorHAnsi" w:hAnsiTheme="minorHAnsi" w:cstheme="minorHAnsi"/>
          <w:i/>
        </w:rPr>
      </w:pPr>
    </w:p>
    <w:p w14:paraId="70EBC947" w14:textId="77777777" w:rsidR="00D25F5B" w:rsidRPr="00630251" w:rsidRDefault="00D25F5B" w:rsidP="00D25F5B">
      <w:pPr>
        <w:spacing w:line="360" w:lineRule="auto"/>
        <w:contextualSpacing/>
        <w:rPr>
          <w:rFonts w:asciiTheme="minorHAnsi" w:hAnsiTheme="minorHAnsi" w:cstheme="minorHAnsi"/>
          <w:b/>
        </w:rPr>
      </w:pPr>
    </w:p>
    <w:p w14:paraId="3998A369" w14:textId="2FC1BC93" w:rsidR="00EE051D" w:rsidRPr="00630251" w:rsidRDefault="00EE051D" w:rsidP="00390FFA">
      <w:pPr>
        <w:spacing w:line="360" w:lineRule="auto"/>
        <w:contextualSpacing/>
        <w:rPr>
          <w:rFonts w:ascii="Bookman Old Style" w:hAnsi="Bookman Old Style" w:cstheme="minorHAnsi"/>
        </w:rPr>
      </w:pPr>
    </w:p>
    <w:p w14:paraId="366C2D8B" w14:textId="77777777" w:rsidR="00EE051D" w:rsidRPr="00630251" w:rsidRDefault="00EE051D" w:rsidP="00390FFA">
      <w:pPr>
        <w:spacing w:line="360" w:lineRule="auto"/>
        <w:contextualSpacing/>
        <w:rPr>
          <w:rFonts w:ascii="Bookman Old Style" w:hAnsi="Bookman Old Style" w:cstheme="minorHAnsi"/>
        </w:rPr>
      </w:pPr>
    </w:p>
    <w:p w14:paraId="62B9D2B3" w14:textId="2CF3D2D7" w:rsidR="00C12ACF" w:rsidRPr="00630251" w:rsidRDefault="00C12ACF" w:rsidP="00390FFA">
      <w:pPr>
        <w:spacing w:line="360" w:lineRule="auto"/>
        <w:contextualSpacing/>
        <w:rPr>
          <w:rFonts w:ascii="Bookman Old Style" w:hAnsi="Bookman Old Style" w:cstheme="minorHAnsi"/>
        </w:rPr>
      </w:pPr>
    </w:p>
    <w:p w14:paraId="7A29604A" w14:textId="77777777" w:rsidR="0059390F" w:rsidRDefault="0059390F">
      <w:pPr>
        <w:rPr>
          <w:rFonts w:asciiTheme="majorHAnsi" w:eastAsiaTheme="majorEastAsia" w:hAnsiTheme="majorHAnsi" w:cstheme="majorBidi"/>
          <w:color w:val="2E74B5" w:themeColor="accent1" w:themeShade="BF"/>
          <w:sz w:val="32"/>
          <w:szCs w:val="32"/>
        </w:rPr>
      </w:pPr>
      <w:r>
        <w:br w:type="page"/>
      </w:r>
    </w:p>
    <w:p w14:paraId="798DED4B" w14:textId="6E241AE9" w:rsidR="00D51A53" w:rsidRPr="00630251" w:rsidRDefault="00BE188F" w:rsidP="00B164B0">
      <w:pPr>
        <w:pStyle w:val="Heading1"/>
      </w:pPr>
      <w:bookmarkStart w:id="61" w:name="_Toc87109211"/>
      <w:r w:rsidRPr="00630251">
        <w:lastRenderedPageBreak/>
        <w:t>Curriculum</w:t>
      </w:r>
      <w:r w:rsidR="00E56456" w:rsidRPr="00630251">
        <w:t xml:space="preserve"> and Program Plan</w:t>
      </w:r>
      <w:bookmarkEnd w:id="61"/>
    </w:p>
    <w:p w14:paraId="145FEE30" w14:textId="77777777" w:rsidR="00D51A53" w:rsidRPr="00630251" w:rsidRDefault="00D51A53" w:rsidP="00390FFA">
      <w:pPr>
        <w:spacing w:line="360" w:lineRule="auto"/>
        <w:outlineLvl w:val="0"/>
        <w:rPr>
          <w:rFonts w:ascii="Bookman Old Style" w:hAnsi="Bookman Old Style"/>
          <w:b/>
          <w:sz w:val="32"/>
          <w:szCs w:val="32"/>
        </w:rPr>
      </w:pPr>
    </w:p>
    <w:p w14:paraId="7C7D62CB" w14:textId="57E780FE" w:rsidR="00C12ACF" w:rsidRPr="00630251" w:rsidRDefault="00D51A53" w:rsidP="00B164B0">
      <w:pPr>
        <w:pStyle w:val="Heading2"/>
      </w:pPr>
      <w:bookmarkStart w:id="62" w:name="_Toc87109212"/>
      <w:r w:rsidRPr="00630251">
        <w:t>Goal</w:t>
      </w:r>
      <w:r w:rsidR="00C12ACF" w:rsidRPr="00630251">
        <w:t>s and Outcomes</w:t>
      </w:r>
      <w:bookmarkEnd w:id="62"/>
    </w:p>
    <w:p w14:paraId="09E50A6C" w14:textId="2CE232A3" w:rsidR="00D51A53" w:rsidRPr="00630251" w:rsidRDefault="00D51A53" w:rsidP="00390FFA">
      <w:pPr>
        <w:spacing w:line="360" w:lineRule="auto"/>
        <w:rPr>
          <w:rFonts w:ascii="Bookman Old Style" w:hAnsi="Bookman Old Style"/>
          <w:bCs/>
        </w:rPr>
      </w:pPr>
      <w:r w:rsidRPr="00630251">
        <w:rPr>
          <w:rFonts w:ascii="Bookman Old Style" w:hAnsi="Bookman Old Style"/>
          <w:bCs/>
        </w:rPr>
        <w:t xml:space="preserve">The overarching goal of the </w:t>
      </w:r>
      <w:r w:rsidR="00A84E97" w:rsidRPr="00630251">
        <w:rPr>
          <w:rFonts w:ascii="Bookman Old Style" w:hAnsi="Bookman Old Style"/>
          <w:bCs/>
        </w:rPr>
        <w:t xml:space="preserve">PhD in Counseling and Supervision </w:t>
      </w:r>
      <w:r w:rsidRPr="00630251">
        <w:rPr>
          <w:rFonts w:ascii="Bookman Old Style" w:hAnsi="Bookman Old Style"/>
          <w:bCs/>
        </w:rPr>
        <w:t xml:space="preserve">program is to prepare compassionate trauma-informed counseling and student affairs professors, supervisors, </w:t>
      </w:r>
      <w:r w:rsidR="00BE3D05" w:rsidRPr="00630251">
        <w:rPr>
          <w:rFonts w:ascii="Bookman Old Style" w:hAnsi="Bookman Old Style"/>
          <w:bCs/>
        </w:rPr>
        <w:t xml:space="preserve">and </w:t>
      </w:r>
      <w:r w:rsidRPr="00630251">
        <w:rPr>
          <w:rFonts w:ascii="Bookman Old Style" w:hAnsi="Bookman Old Style"/>
          <w:bCs/>
        </w:rPr>
        <w:t>practitioners</w:t>
      </w:r>
      <w:r w:rsidR="00BE3D05" w:rsidRPr="00630251">
        <w:rPr>
          <w:rFonts w:ascii="Bookman Old Style" w:hAnsi="Bookman Old Style"/>
          <w:bCs/>
        </w:rPr>
        <w:t>.</w:t>
      </w:r>
    </w:p>
    <w:p w14:paraId="522B6770" w14:textId="77777777" w:rsidR="00D51A53" w:rsidRPr="00630251" w:rsidRDefault="00D51A53" w:rsidP="00390FFA">
      <w:pPr>
        <w:spacing w:line="360" w:lineRule="auto"/>
        <w:rPr>
          <w:rFonts w:ascii="Bookman Old Style" w:hAnsi="Bookman Old Style"/>
          <w:bCs/>
        </w:rPr>
      </w:pPr>
    </w:p>
    <w:p w14:paraId="32CD8071" w14:textId="4F018F71" w:rsidR="00D51A53" w:rsidRPr="00630251" w:rsidRDefault="002573CC" w:rsidP="00B164B0">
      <w:pPr>
        <w:pStyle w:val="Heading3"/>
      </w:pPr>
      <w:bookmarkStart w:id="63" w:name="_Toc87109213"/>
      <w:r w:rsidRPr="00630251">
        <w:t>Program Goals</w:t>
      </w:r>
      <w:bookmarkEnd w:id="63"/>
    </w:p>
    <w:p w14:paraId="10C5332A" w14:textId="25A26960" w:rsidR="00D51A53" w:rsidRPr="00630251" w:rsidRDefault="00D51A53" w:rsidP="00390FFA">
      <w:pPr>
        <w:spacing w:line="360" w:lineRule="auto"/>
        <w:rPr>
          <w:rFonts w:ascii="Bookman Old Style" w:hAnsi="Bookman Old Style"/>
          <w:bCs/>
        </w:rPr>
      </w:pPr>
      <w:r w:rsidRPr="00630251">
        <w:rPr>
          <w:rFonts w:ascii="Bookman Old Style" w:hAnsi="Bookman Old Style"/>
          <w:bCs/>
        </w:rPr>
        <w:t xml:space="preserve">The six program goals will prepare </w:t>
      </w:r>
      <w:r w:rsidR="00BE3D05" w:rsidRPr="00630251">
        <w:rPr>
          <w:rFonts w:ascii="Bookman Old Style" w:hAnsi="Bookman Old Style"/>
          <w:bCs/>
        </w:rPr>
        <w:t xml:space="preserve">doctoral </w:t>
      </w:r>
      <w:r w:rsidRPr="00630251">
        <w:rPr>
          <w:rFonts w:ascii="Bookman Old Style" w:hAnsi="Bookman Old Style"/>
          <w:bCs/>
        </w:rPr>
        <w:t xml:space="preserve">students to be: </w:t>
      </w:r>
    </w:p>
    <w:p w14:paraId="78488A00" w14:textId="77777777" w:rsidR="00D51A53" w:rsidRPr="00630251" w:rsidRDefault="00D51A53" w:rsidP="00390FFA">
      <w:pPr>
        <w:spacing w:line="360" w:lineRule="auto"/>
        <w:ind w:firstLine="720"/>
        <w:rPr>
          <w:rFonts w:ascii="Bookman Old Style" w:hAnsi="Bookman Old Style"/>
          <w:bCs/>
        </w:rPr>
      </w:pPr>
      <w:r w:rsidRPr="00630251">
        <w:rPr>
          <w:rFonts w:ascii="Bookman Old Style" w:hAnsi="Bookman Old Style"/>
          <w:bCs/>
        </w:rPr>
        <w:t>1.  ethically, professionally, and culturally competent counselors;</w:t>
      </w:r>
    </w:p>
    <w:p w14:paraId="11E3279A" w14:textId="77777777" w:rsidR="00D51A53" w:rsidRPr="00630251" w:rsidRDefault="00D51A53" w:rsidP="00390FFA">
      <w:pPr>
        <w:spacing w:line="360" w:lineRule="auto"/>
        <w:ind w:firstLine="720"/>
        <w:rPr>
          <w:rFonts w:ascii="Bookman Old Style" w:hAnsi="Bookman Old Style"/>
          <w:bCs/>
        </w:rPr>
      </w:pPr>
      <w:r w:rsidRPr="00630251">
        <w:rPr>
          <w:rFonts w:ascii="Bookman Old Style" w:hAnsi="Bookman Old Style"/>
          <w:bCs/>
        </w:rPr>
        <w:t xml:space="preserve">2.  exemplary counseling supervisors; </w:t>
      </w:r>
    </w:p>
    <w:p w14:paraId="5376E6AE" w14:textId="77777777" w:rsidR="00164BF8" w:rsidRPr="00630251" w:rsidRDefault="00D51A53" w:rsidP="00390FFA">
      <w:pPr>
        <w:spacing w:line="360" w:lineRule="auto"/>
        <w:ind w:left="720"/>
        <w:rPr>
          <w:rFonts w:ascii="Bookman Old Style" w:hAnsi="Bookman Old Style"/>
          <w:bCs/>
        </w:rPr>
      </w:pPr>
      <w:r w:rsidRPr="00630251">
        <w:rPr>
          <w:rFonts w:ascii="Bookman Old Style" w:hAnsi="Bookman Old Style"/>
          <w:bCs/>
        </w:rPr>
        <w:t xml:space="preserve">3.  competent teachers, leaders, and advocates for the counseling </w:t>
      </w:r>
    </w:p>
    <w:p w14:paraId="5272ED53" w14:textId="5CED8E62" w:rsidR="00D51A53" w:rsidRPr="00630251" w:rsidRDefault="00164BF8" w:rsidP="00390FFA">
      <w:pPr>
        <w:spacing w:line="360" w:lineRule="auto"/>
        <w:ind w:left="720"/>
        <w:rPr>
          <w:rFonts w:ascii="Bookman Old Style" w:hAnsi="Bookman Old Style"/>
          <w:bCs/>
        </w:rPr>
      </w:pPr>
      <w:r w:rsidRPr="00630251">
        <w:rPr>
          <w:rFonts w:ascii="Bookman Old Style" w:hAnsi="Bookman Old Style"/>
          <w:bCs/>
        </w:rPr>
        <w:t xml:space="preserve">     </w:t>
      </w:r>
      <w:r w:rsidR="00D51A53" w:rsidRPr="00630251">
        <w:rPr>
          <w:rFonts w:ascii="Bookman Old Style" w:hAnsi="Bookman Old Style"/>
          <w:bCs/>
        </w:rPr>
        <w:t xml:space="preserve">profession; </w:t>
      </w:r>
    </w:p>
    <w:p w14:paraId="554D7E08" w14:textId="77777777" w:rsidR="00164BF8" w:rsidRPr="00630251" w:rsidRDefault="00D51A53" w:rsidP="00390FFA">
      <w:pPr>
        <w:spacing w:line="360" w:lineRule="auto"/>
        <w:ind w:left="720"/>
        <w:rPr>
          <w:rFonts w:ascii="Bookman Old Style" w:hAnsi="Bookman Old Style"/>
          <w:bCs/>
        </w:rPr>
      </w:pPr>
      <w:r w:rsidRPr="00630251">
        <w:rPr>
          <w:rFonts w:ascii="Bookman Old Style" w:hAnsi="Bookman Old Style"/>
          <w:bCs/>
        </w:rPr>
        <w:t xml:space="preserve">4.  researchers and scholars who advance the knowledge and practice </w:t>
      </w:r>
    </w:p>
    <w:p w14:paraId="1E0773B4" w14:textId="3AC3F13A" w:rsidR="00D51A53" w:rsidRPr="00630251" w:rsidRDefault="00164BF8" w:rsidP="00390FFA">
      <w:pPr>
        <w:spacing w:line="360" w:lineRule="auto"/>
        <w:ind w:left="720"/>
        <w:rPr>
          <w:rFonts w:ascii="Bookman Old Style" w:hAnsi="Bookman Old Style"/>
          <w:bCs/>
        </w:rPr>
      </w:pPr>
      <w:r w:rsidRPr="00630251">
        <w:rPr>
          <w:rFonts w:ascii="Bookman Old Style" w:hAnsi="Bookman Old Style"/>
          <w:bCs/>
        </w:rPr>
        <w:t xml:space="preserve">     </w:t>
      </w:r>
      <w:r w:rsidR="00D51A53" w:rsidRPr="00630251">
        <w:rPr>
          <w:rFonts w:ascii="Bookman Old Style" w:hAnsi="Bookman Old Style"/>
          <w:bCs/>
        </w:rPr>
        <w:t>of counseling;</w:t>
      </w:r>
    </w:p>
    <w:p w14:paraId="406F3560" w14:textId="06299F8A" w:rsidR="00164BF8" w:rsidRPr="00630251" w:rsidRDefault="00D51A53" w:rsidP="00390FFA">
      <w:pPr>
        <w:spacing w:line="360" w:lineRule="auto"/>
        <w:ind w:left="720"/>
        <w:rPr>
          <w:rFonts w:ascii="Bookman Old Style" w:hAnsi="Bookman Old Style"/>
          <w:bCs/>
        </w:rPr>
      </w:pPr>
      <w:r w:rsidRPr="00630251">
        <w:rPr>
          <w:rFonts w:ascii="Bookman Old Style" w:hAnsi="Bookman Old Style"/>
          <w:bCs/>
        </w:rPr>
        <w:t xml:space="preserve">5. </w:t>
      </w:r>
      <w:r w:rsidR="0059390F">
        <w:rPr>
          <w:rFonts w:ascii="Bookman Old Style" w:hAnsi="Bookman Old Style"/>
          <w:bCs/>
        </w:rPr>
        <w:t xml:space="preserve"> </w:t>
      </w:r>
      <w:r w:rsidRPr="00630251">
        <w:rPr>
          <w:rFonts w:ascii="Bookman Old Style" w:hAnsi="Bookman Old Style"/>
          <w:bCs/>
        </w:rPr>
        <w:t xml:space="preserve">social justice leaders and advocates for underserved individuals </w:t>
      </w:r>
    </w:p>
    <w:p w14:paraId="442BC115" w14:textId="41541C82" w:rsidR="002573CC" w:rsidRPr="00630251" w:rsidRDefault="00164BF8" w:rsidP="00390FFA">
      <w:pPr>
        <w:spacing w:line="360" w:lineRule="auto"/>
        <w:ind w:left="720"/>
        <w:rPr>
          <w:rFonts w:ascii="Bookman Old Style" w:hAnsi="Bookman Old Style"/>
          <w:bCs/>
        </w:rPr>
      </w:pPr>
      <w:r w:rsidRPr="00630251">
        <w:rPr>
          <w:rFonts w:ascii="Bookman Old Style" w:hAnsi="Bookman Old Style"/>
          <w:bCs/>
        </w:rPr>
        <w:t xml:space="preserve">    </w:t>
      </w:r>
      <w:r w:rsidR="0059390F">
        <w:rPr>
          <w:rFonts w:ascii="Bookman Old Style" w:hAnsi="Bookman Old Style"/>
          <w:bCs/>
        </w:rPr>
        <w:t xml:space="preserve"> </w:t>
      </w:r>
      <w:r w:rsidR="00D51A53" w:rsidRPr="00630251">
        <w:rPr>
          <w:rFonts w:ascii="Bookman Old Style" w:hAnsi="Bookman Old Style"/>
          <w:bCs/>
        </w:rPr>
        <w:t>and groups; and</w:t>
      </w:r>
    </w:p>
    <w:p w14:paraId="3E8F09EC" w14:textId="5D9B1307" w:rsidR="00D51A53" w:rsidRPr="00630251" w:rsidRDefault="00D51A53" w:rsidP="00390FFA">
      <w:pPr>
        <w:spacing w:line="360" w:lineRule="auto"/>
        <w:ind w:firstLine="720"/>
        <w:rPr>
          <w:rFonts w:ascii="Bookman Old Style" w:hAnsi="Bookman Old Style"/>
          <w:bCs/>
        </w:rPr>
      </w:pPr>
      <w:r w:rsidRPr="00630251">
        <w:rPr>
          <w:rFonts w:ascii="Bookman Old Style" w:hAnsi="Bookman Old Style"/>
          <w:bCs/>
        </w:rPr>
        <w:t>6.  compassionate, trauma-informed professionals.</w:t>
      </w:r>
    </w:p>
    <w:p w14:paraId="107C77C8" w14:textId="77777777" w:rsidR="00D51A53" w:rsidRPr="00630251" w:rsidRDefault="00D51A53" w:rsidP="00390FFA">
      <w:pPr>
        <w:spacing w:line="360" w:lineRule="auto"/>
        <w:rPr>
          <w:rFonts w:ascii="Bookman Old Style" w:hAnsi="Bookman Old Style"/>
          <w:b/>
          <w:bCs/>
        </w:rPr>
      </w:pPr>
    </w:p>
    <w:p w14:paraId="612A9355" w14:textId="545BA5AA" w:rsidR="008F0704" w:rsidRPr="00630251" w:rsidRDefault="00D51A53" w:rsidP="005A35E1">
      <w:pPr>
        <w:pStyle w:val="BodyText"/>
        <w:spacing w:line="360" w:lineRule="auto"/>
      </w:pPr>
      <w:r w:rsidRPr="00630251">
        <w:rPr>
          <w:rFonts w:ascii="Bookman Old Style" w:hAnsi="Bookman Old Style"/>
          <w:sz w:val="24"/>
          <w:szCs w:val="24"/>
        </w:rPr>
        <w:t xml:space="preserve">Program goals 1 to 5 are aligned with the five CACREP core doctoral areas of counseling, supervision, teaching, research and scholarship, and leadership and advocacy that frame the knowledge, skills, and dispositions required of all doctoral graduates. The sixth program goal integrates trauma-informed counseling throughout the program and is aligned with the trauma, crisis, and disaster counseling standards in the 2016 CACREP Standards.  </w:t>
      </w:r>
    </w:p>
    <w:p w14:paraId="27C2F576" w14:textId="77777777" w:rsidR="008F0704" w:rsidRPr="00630251" w:rsidRDefault="008F0704" w:rsidP="00DF4995">
      <w:pPr>
        <w:spacing w:line="360" w:lineRule="auto"/>
        <w:outlineLvl w:val="0"/>
        <w:rPr>
          <w:rFonts w:ascii="Bookman Old Style" w:hAnsi="Bookman Old Style"/>
          <w:i/>
        </w:rPr>
      </w:pPr>
    </w:p>
    <w:p w14:paraId="046198B8" w14:textId="39630BA8" w:rsidR="00D51A53" w:rsidRPr="00630251" w:rsidRDefault="00D51A53" w:rsidP="00B164B0">
      <w:pPr>
        <w:pStyle w:val="Heading3"/>
        <w:rPr>
          <w:b/>
        </w:rPr>
      </w:pPr>
      <w:bookmarkStart w:id="64" w:name="_Toc87109214"/>
      <w:r w:rsidRPr="00630251">
        <w:t>Incorporation of Kean University Institutional Learning Goals into Program Goals</w:t>
      </w:r>
      <w:bookmarkEnd w:id="64"/>
    </w:p>
    <w:p w14:paraId="2F2C8776" w14:textId="77777777" w:rsidR="00D51A53" w:rsidRPr="00630251" w:rsidRDefault="00D51A53" w:rsidP="00390FFA">
      <w:pPr>
        <w:widowControl w:val="0"/>
        <w:tabs>
          <w:tab w:val="left" w:pos="220"/>
          <w:tab w:val="left" w:pos="720"/>
        </w:tabs>
        <w:autoSpaceDE w:val="0"/>
        <w:autoSpaceDN w:val="0"/>
        <w:adjustRightInd w:val="0"/>
        <w:spacing w:line="360" w:lineRule="auto"/>
        <w:rPr>
          <w:rFonts w:ascii="Bookman Old Style" w:hAnsi="Bookman Old Style"/>
          <w:iCs/>
        </w:rPr>
      </w:pPr>
      <w:r w:rsidRPr="00630251">
        <w:rPr>
          <w:rFonts w:ascii="Bookman Old Style" w:eastAsia="MS Mincho" w:hAnsi="Bookman Old Style"/>
        </w:rPr>
        <w:t xml:space="preserve">Each proposed program goal is aligned with the four institutional learning goals of the University. Kean University prepares students </w:t>
      </w:r>
      <w:r w:rsidRPr="00630251">
        <w:rPr>
          <w:rFonts w:ascii="Bookman Old Style" w:hAnsi="Bookman Old Style"/>
          <w:iCs/>
        </w:rPr>
        <w:t>to:</w:t>
      </w:r>
    </w:p>
    <w:p w14:paraId="5A5591AF" w14:textId="77777777" w:rsidR="00D51A53" w:rsidRPr="00630251" w:rsidRDefault="00D51A53" w:rsidP="00FC3559">
      <w:pPr>
        <w:pStyle w:val="ListParagraph"/>
        <w:widowControl w:val="0"/>
        <w:numPr>
          <w:ilvl w:val="0"/>
          <w:numId w:val="3"/>
        </w:numPr>
        <w:autoSpaceDE w:val="0"/>
        <w:autoSpaceDN w:val="0"/>
        <w:adjustRightInd w:val="0"/>
        <w:spacing w:after="0" w:line="360" w:lineRule="auto"/>
        <w:rPr>
          <w:rFonts w:ascii="Bookman Old Style" w:hAnsi="Bookman Old Style"/>
          <w:sz w:val="24"/>
          <w:szCs w:val="24"/>
        </w:rPr>
      </w:pPr>
      <w:r w:rsidRPr="00630251">
        <w:rPr>
          <w:rFonts w:ascii="Bookman Old Style" w:hAnsi="Bookman Old Style"/>
          <w:sz w:val="24"/>
          <w:szCs w:val="24"/>
        </w:rPr>
        <w:t>think critically, creatively, and globally;</w:t>
      </w:r>
    </w:p>
    <w:p w14:paraId="1FC2BBEB" w14:textId="77777777" w:rsidR="00D51A53" w:rsidRPr="00630251" w:rsidRDefault="00D51A53" w:rsidP="00FC3559">
      <w:pPr>
        <w:pStyle w:val="ListParagraph"/>
        <w:widowControl w:val="0"/>
        <w:numPr>
          <w:ilvl w:val="0"/>
          <w:numId w:val="3"/>
        </w:numPr>
        <w:autoSpaceDE w:val="0"/>
        <w:autoSpaceDN w:val="0"/>
        <w:adjustRightInd w:val="0"/>
        <w:spacing w:after="0" w:line="360" w:lineRule="auto"/>
        <w:rPr>
          <w:rFonts w:ascii="Bookman Old Style" w:hAnsi="Bookman Old Style"/>
          <w:sz w:val="24"/>
          <w:szCs w:val="24"/>
        </w:rPr>
      </w:pPr>
      <w:r w:rsidRPr="00630251">
        <w:rPr>
          <w:rFonts w:ascii="Bookman Old Style" w:hAnsi="Bookman Old Style"/>
          <w:sz w:val="24"/>
          <w:szCs w:val="24"/>
        </w:rPr>
        <w:lastRenderedPageBreak/>
        <w:t>adapt to changing social, economic, and technological environments;</w:t>
      </w:r>
    </w:p>
    <w:p w14:paraId="0CAFFBF1" w14:textId="77777777" w:rsidR="00D51A53" w:rsidRPr="00630251" w:rsidRDefault="00D51A53" w:rsidP="00FC3559">
      <w:pPr>
        <w:pStyle w:val="ListParagraph"/>
        <w:widowControl w:val="0"/>
        <w:numPr>
          <w:ilvl w:val="0"/>
          <w:numId w:val="3"/>
        </w:numPr>
        <w:autoSpaceDE w:val="0"/>
        <w:autoSpaceDN w:val="0"/>
        <w:adjustRightInd w:val="0"/>
        <w:spacing w:after="0" w:line="360" w:lineRule="auto"/>
        <w:rPr>
          <w:rFonts w:ascii="Bookman Old Style" w:hAnsi="Bookman Old Style"/>
          <w:sz w:val="24"/>
          <w:szCs w:val="24"/>
        </w:rPr>
      </w:pPr>
      <w:r w:rsidRPr="00630251">
        <w:rPr>
          <w:rFonts w:ascii="Bookman Old Style" w:hAnsi="Bookman Old Style"/>
          <w:sz w:val="24"/>
          <w:szCs w:val="24"/>
        </w:rPr>
        <w:t>serve as active and contributing members of their communities; and</w:t>
      </w:r>
    </w:p>
    <w:p w14:paraId="566110A9" w14:textId="3BCC8AD7" w:rsidR="00D51A53" w:rsidRPr="00630251" w:rsidRDefault="00D51A53" w:rsidP="00FC3559">
      <w:pPr>
        <w:pStyle w:val="ListParagraph"/>
        <w:widowControl w:val="0"/>
        <w:numPr>
          <w:ilvl w:val="0"/>
          <w:numId w:val="3"/>
        </w:numPr>
        <w:autoSpaceDE w:val="0"/>
        <w:autoSpaceDN w:val="0"/>
        <w:adjustRightInd w:val="0"/>
        <w:spacing w:after="0" w:line="360" w:lineRule="auto"/>
        <w:rPr>
          <w:rStyle w:val="Hyperlink"/>
          <w:rFonts w:ascii="Bookman Old Style" w:eastAsia="MS Mincho" w:hAnsi="Bookman Old Style"/>
          <w:sz w:val="24"/>
          <w:szCs w:val="24"/>
        </w:rPr>
      </w:pPr>
      <w:r w:rsidRPr="00630251">
        <w:rPr>
          <w:rFonts w:ascii="Bookman Old Style" w:eastAsia="MS Mincho" w:hAnsi="Bookman Old Style"/>
          <w:sz w:val="24"/>
          <w:szCs w:val="24"/>
        </w:rPr>
        <w:t>enhance their skills in professional areas. (</w:t>
      </w:r>
      <w:hyperlink r:id="rId13" w:history="1">
        <w:r w:rsidRPr="00630251">
          <w:rPr>
            <w:rStyle w:val="Hyperlink"/>
            <w:rFonts w:ascii="Bookman Old Style" w:eastAsia="MS Mincho" w:hAnsi="Bookman Old Style"/>
            <w:sz w:val="24"/>
            <w:szCs w:val="24"/>
            <w:u w:val="none"/>
          </w:rPr>
          <w:t>http://www.kean.edu/about/our-mission)</w:t>
        </w:r>
      </w:hyperlink>
    </w:p>
    <w:p w14:paraId="4F78DBB5" w14:textId="77777777" w:rsidR="005D0314" w:rsidRPr="00630251" w:rsidRDefault="005D0314" w:rsidP="0059390F">
      <w:pPr>
        <w:rPr>
          <w:bCs/>
          <w:sz w:val="20"/>
          <w:szCs w:val="20"/>
        </w:rPr>
      </w:pPr>
    </w:p>
    <w:p w14:paraId="0F236B6C" w14:textId="1E166EE1" w:rsidR="005D0314" w:rsidRPr="00630251" w:rsidRDefault="000E42BE" w:rsidP="00B164B0">
      <w:pPr>
        <w:pStyle w:val="Heading3"/>
      </w:pPr>
      <w:bookmarkStart w:id="65" w:name="_Toc87109215"/>
      <w:r w:rsidRPr="00630251">
        <w:t>Alignment of Program Goals With Kean University Learning Goals</w:t>
      </w:r>
      <w:bookmarkEnd w:id="65"/>
      <w:r w:rsidR="005D0314" w:rsidRPr="00630251">
        <w:t xml:space="preserve"> </w:t>
      </w:r>
    </w:p>
    <w:p w14:paraId="79402264" w14:textId="77777777" w:rsidR="000E42BE" w:rsidRPr="00630251" w:rsidRDefault="000E42BE" w:rsidP="005D0314">
      <w:pPr>
        <w:ind w:left="720"/>
        <w:rPr>
          <w:rFonts w:ascii="Bookman Old Style" w:hAnsi="Bookman Old Style"/>
          <w:bCs/>
          <w:sz w:val="22"/>
          <w:szCs w:val="22"/>
        </w:rPr>
      </w:pPr>
    </w:p>
    <w:tbl>
      <w:tblPr>
        <w:tblW w:w="9900" w:type="dxa"/>
        <w:tblInd w:w="-760" w:type="dxa"/>
        <w:tblBorders>
          <w:left w:val="nil"/>
          <w:right w:val="nil"/>
        </w:tblBorders>
        <w:tblLayout w:type="fixed"/>
        <w:tblLook w:val="0000" w:firstRow="0" w:lastRow="0" w:firstColumn="0" w:lastColumn="0" w:noHBand="0" w:noVBand="0"/>
      </w:tblPr>
      <w:tblGrid>
        <w:gridCol w:w="3780"/>
        <w:gridCol w:w="6120"/>
      </w:tblGrid>
      <w:tr w:rsidR="005D0314" w:rsidRPr="00630251" w14:paraId="5A5F5B27" w14:textId="77777777" w:rsidTr="0064476B">
        <w:trPr>
          <w:trHeight w:val="302"/>
        </w:trPr>
        <w:tc>
          <w:tcPr>
            <w:tcW w:w="3780" w:type="dxa"/>
            <w:tcBorders>
              <w:top w:val="single" w:sz="16" w:space="0" w:color="0E0E0F"/>
              <w:left w:val="single" w:sz="32" w:space="0" w:color="000000"/>
              <w:bottom w:val="single" w:sz="16" w:space="0" w:color="000000"/>
              <w:right w:val="single" w:sz="16" w:space="0" w:color="000000"/>
            </w:tcBorders>
            <w:shd w:val="clear" w:color="auto" w:fill="7F7F7F" w:themeFill="text1" w:themeFillTint="80"/>
            <w:tcMar>
              <w:top w:w="20" w:type="nil"/>
              <w:left w:w="20" w:type="nil"/>
              <w:bottom w:w="20" w:type="nil"/>
              <w:right w:w="20" w:type="nil"/>
            </w:tcMar>
          </w:tcPr>
          <w:p w14:paraId="5CDCD1E5" w14:textId="77777777" w:rsidR="005D0314" w:rsidRPr="00630251" w:rsidRDefault="005D0314" w:rsidP="0064476B">
            <w:pPr>
              <w:widowControl w:val="0"/>
              <w:autoSpaceDE w:val="0"/>
              <w:autoSpaceDN w:val="0"/>
              <w:adjustRightInd w:val="0"/>
              <w:rPr>
                <w:rFonts w:asciiTheme="minorHAnsi" w:hAnsiTheme="minorHAnsi"/>
                <w:b/>
                <w:bCs/>
                <w:color w:val="FFFFFF" w:themeColor="background1"/>
                <w:sz w:val="20"/>
                <w:szCs w:val="20"/>
              </w:rPr>
            </w:pPr>
            <w:r w:rsidRPr="00630251">
              <w:rPr>
                <w:rFonts w:asciiTheme="minorHAnsi" w:hAnsiTheme="minorHAnsi"/>
                <w:b/>
                <w:bCs/>
                <w:color w:val="FFFFFF" w:themeColor="background1"/>
                <w:sz w:val="20"/>
                <w:szCs w:val="20"/>
              </w:rPr>
              <w:t xml:space="preserve">Program Goals  </w:t>
            </w:r>
          </w:p>
        </w:tc>
        <w:tc>
          <w:tcPr>
            <w:tcW w:w="6120" w:type="dxa"/>
            <w:tcBorders>
              <w:top w:val="single" w:sz="16" w:space="0" w:color="0E0E0F"/>
              <w:left w:val="single" w:sz="32" w:space="0" w:color="000000"/>
              <w:bottom w:val="single" w:sz="16" w:space="0" w:color="000000"/>
              <w:right w:val="single" w:sz="16" w:space="0" w:color="000000"/>
            </w:tcBorders>
            <w:shd w:val="clear" w:color="auto" w:fill="808080" w:themeFill="background1" w:themeFillShade="80"/>
          </w:tcPr>
          <w:p w14:paraId="1E6D18DB" w14:textId="77777777" w:rsidR="005D0314" w:rsidRPr="00630251" w:rsidRDefault="005D0314" w:rsidP="0064476B">
            <w:pPr>
              <w:widowControl w:val="0"/>
              <w:autoSpaceDE w:val="0"/>
              <w:autoSpaceDN w:val="0"/>
              <w:adjustRightInd w:val="0"/>
              <w:spacing w:after="240" w:line="280" w:lineRule="atLeast"/>
              <w:rPr>
                <w:rFonts w:asciiTheme="minorHAnsi" w:hAnsiTheme="minorHAnsi"/>
                <w:b/>
                <w:bCs/>
                <w:color w:val="FFFFFF" w:themeColor="background1"/>
                <w:sz w:val="20"/>
                <w:szCs w:val="20"/>
              </w:rPr>
            </w:pPr>
            <w:r w:rsidRPr="00630251">
              <w:rPr>
                <w:rFonts w:asciiTheme="minorHAnsi" w:hAnsiTheme="minorHAnsi"/>
                <w:b/>
                <w:bCs/>
                <w:color w:val="FFFFFF" w:themeColor="background1"/>
                <w:sz w:val="20"/>
                <w:szCs w:val="20"/>
              </w:rPr>
              <w:t>Kean University Learning Goals</w:t>
            </w:r>
          </w:p>
        </w:tc>
      </w:tr>
      <w:tr w:rsidR="005D0314" w:rsidRPr="00630251" w14:paraId="69F96649" w14:textId="77777777" w:rsidTr="0064476B">
        <w:trPr>
          <w:trHeight w:val="302"/>
        </w:trPr>
        <w:tc>
          <w:tcPr>
            <w:tcW w:w="3780" w:type="dxa"/>
            <w:tcBorders>
              <w:top w:val="single" w:sz="16" w:space="0" w:color="0E0E0F"/>
              <w:left w:val="single" w:sz="32" w:space="0" w:color="000000"/>
              <w:bottom w:val="single" w:sz="16" w:space="0" w:color="000000"/>
              <w:right w:val="single" w:sz="16" w:space="0" w:color="000000"/>
            </w:tcBorders>
            <w:shd w:val="clear" w:color="auto" w:fill="7F7F7F" w:themeFill="text1" w:themeFillTint="80"/>
            <w:tcMar>
              <w:top w:w="20" w:type="nil"/>
              <w:left w:w="20" w:type="nil"/>
              <w:bottom w:w="20" w:type="nil"/>
              <w:right w:w="20" w:type="nil"/>
            </w:tcMar>
          </w:tcPr>
          <w:p w14:paraId="1738DFF5" w14:textId="77777777" w:rsidR="005D0314" w:rsidRPr="00630251" w:rsidRDefault="005D0314" w:rsidP="0064476B">
            <w:pPr>
              <w:widowControl w:val="0"/>
              <w:autoSpaceDE w:val="0"/>
              <w:autoSpaceDN w:val="0"/>
              <w:adjustRightInd w:val="0"/>
              <w:rPr>
                <w:rFonts w:asciiTheme="minorHAnsi" w:hAnsiTheme="minorHAnsi"/>
                <w:b/>
                <w:bCs/>
                <w:color w:val="FFFFFF" w:themeColor="background1"/>
                <w:sz w:val="20"/>
                <w:szCs w:val="20"/>
              </w:rPr>
            </w:pPr>
            <w:r w:rsidRPr="00630251">
              <w:rPr>
                <w:rFonts w:asciiTheme="minorHAnsi" w:hAnsiTheme="minorHAnsi"/>
                <w:b/>
                <w:bCs/>
                <w:color w:val="FFFFFF" w:themeColor="background1"/>
                <w:sz w:val="20"/>
                <w:szCs w:val="20"/>
              </w:rPr>
              <w:t xml:space="preserve">The PhD in Counseling and Supervision will prepare students to be: </w:t>
            </w:r>
          </w:p>
        </w:tc>
        <w:tc>
          <w:tcPr>
            <w:tcW w:w="6120" w:type="dxa"/>
            <w:tcBorders>
              <w:top w:val="single" w:sz="16" w:space="0" w:color="0E0E0F"/>
              <w:left w:val="single" w:sz="32" w:space="0" w:color="000000"/>
              <w:bottom w:val="single" w:sz="16" w:space="0" w:color="000000"/>
              <w:right w:val="single" w:sz="16" w:space="0" w:color="000000"/>
            </w:tcBorders>
            <w:shd w:val="clear" w:color="auto" w:fill="808080" w:themeFill="background1" w:themeFillShade="80"/>
          </w:tcPr>
          <w:p w14:paraId="7BF465FC" w14:textId="77777777" w:rsidR="005D0314" w:rsidRPr="00630251" w:rsidRDefault="005D0314" w:rsidP="0064476B">
            <w:pPr>
              <w:widowControl w:val="0"/>
              <w:autoSpaceDE w:val="0"/>
              <w:autoSpaceDN w:val="0"/>
              <w:adjustRightInd w:val="0"/>
              <w:spacing w:after="240" w:line="280" w:lineRule="atLeast"/>
              <w:rPr>
                <w:rFonts w:asciiTheme="minorHAnsi" w:hAnsiTheme="minorHAnsi"/>
                <w:color w:val="000000"/>
                <w:sz w:val="20"/>
                <w:szCs w:val="20"/>
              </w:rPr>
            </w:pPr>
            <w:r w:rsidRPr="00630251">
              <w:rPr>
                <w:rFonts w:asciiTheme="minorHAnsi" w:hAnsiTheme="minorHAnsi"/>
                <w:color w:val="000000"/>
                <w:sz w:val="20"/>
                <w:szCs w:val="20"/>
              </w:rPr>
              <w:t>Students will be able to:</w:t>
            </w:r>
          </w:p>
        </w:tc>
      </w:tr>
      <w:tr w:rsidR="005D0314" w:rsidRPr="00630251" w14:paraId="09128A84" w14:textId="77777777" w:rsidTr="0064476B">
        <w:trPr>
          <w:trHeight w:val="1139"/>
        </w:trPr>
        <w:tc>
          <w:tcPr>
            <w:tcW w:w="3780" w:type="dxa"/>
            <w:tcBorders>
              <w:top w:val="single" w:sz="16" w:space="0" w:color="000000"/>
              <w:left w:val="single" w:sz="12" w:space="0" w:color="000000"/>
              <w:bottom w:val="single" w:sz="16" w:space="0" w:color="000000"/>
              <w:right w:val="single" w:sz="32" w:space="0" w:color="000000"/>
            </w:tcBorders>
            <w:tcMar>
              <w:top w:w="20" w:type="nil"/>
              <w:left w:w="20" w:type="nil"/>
              <w:bottom w:w="20" w:type="nil"/>
              <w:right w:w="20" w:type="nil"/>
            </w:tcMar>
          </w:tcPr>
          <w:p w14:paraId="1FD5F489" w14:textId="77777777" w:rsidR="005D0314" w:rsidRPr="00630251" w:rsidRDefault="005D0314" w:rsidP="0064476B">
            <w:pPr>
              <w:spacing w:line="360" w:lineRule="auto"/>
              <w:rPr>
                <w:rFonts w:asciiTheme="minorHAnsi" w:hAnsiTheme="minorHAnsi"/>
                <w:bCs/>
                <w:sz w:val="20"/>
                <w:szCs w:val="20"/>
              </w:rPr>
            </w:pPr>
            <w:r w:rsidRPr="00630251">
              <w:rPr>
                <w:rFonts w:asciiTheme="minorHAnsi" w:hAnsiTheme="minorHAnsi"/>
                <w:b/>
                <w:bCs/>
                <w:color w:val="0D1A2F"/>
                <w:sz w:val="20"/>
                <w:szCs w:val="20"/>
              </w:rPr>
              <w:t>PG 1</w:t>
            </w:r>
          </w:p>
          <w:p w14:paraId="6E12E277" w14:textId="77777777" w:rsidR="005D0314" w:rsidRPr="00630251" w:rsidRDefault="005D0314" w:rsidP="0064476B">
            <w:pPr>
              <w:spacing w:line="360" w:lineRule="auto"/>
              <w:rPr>
                <w:rFonts w:asciiTheme="minorHAnsi" w:hAnsiTheme="minorHAnsi"/>
                <w:bCs/>
                <w:sz w:val="20"/>
                <w:szCs w:val="20"/>
              </w:rPr>
            </w:pPr>
            <w:r w:rsidRPr="00630251">
              <w:rPr>
                <w:rFonts w:asciiTheme="minorHAnsi" w:hAnsiTheme="minorHAnsi"/>
                <w:bCs/>
                <w:sz w:val="20"/>
                <w:szCs w:val="20"/>
              </w:rPr>
              <w:t xml:space="preserve">ethically, professionally, and culturally competent counselors </w:t>
            </w:r>
          </w:p>
        </w:tc>
        <w:tc>
          <w:tcPr>
            <w:tcW w:w="6120" w:type="dxa"/>
            <w:tcBorders>
              <w:top w:val="single" w:sz="16" w:space="0" w:color="000000"/>
              <w:left w:val="single" w:sz="32" w:space="0" w:color="000000"/>
              <w:bottom w:val="single" w:sz="16" w:space="0" w:color="000000"/>
              <w:right w:val="single" w:sz="16" w:space="0" w:color="000000"/>
            </w:tcBorders>
            <w:tcMar>
              <w:top w:w="20" w:type="nil"/>
              <w:left w:w="20" w:type="nil"/>
              <w:bottom w:w="20" w:type="nil"/>
              <w:right w:w="20" w:type="nil"/>
            </w:tcMar>
          </w:tcPr>
          <w:p w14:paraId="6586DFFF"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a. think critically, creatively, and globally.</w:t>
            </w:r>
          </w:p>
          <w:p w14:paraId="024C21B7"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b. adapt to changing social, economic, and technological environments.</w:t>
            </w:r>
          </w:p>
          <w:p w14:paraId="3DB6286C"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c. serve as active and contributing members of their communities.</w:t>
            </w:r>
          </w:p>
          <w:p w14:paraId="103980E5"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eastAsia="MS Mincho" w:hAnsiTheme="minorHAnsi"/>
                <w:color w:val="000000"/>
                <w:sz w:val="20"/>
                <w:szCs w:val="20"/>
              </w:rPr>
              <w:t>d. enhance their skills in professional areas.</w:t>
            </w:r>
          </w:p>
        </w:tc>
      </w:tr>
      <w:tr w:rsidR="005D0314" w:rsidRPr="00630251" w14:paraId="66AC846F" w14:textId="77777777" w:rsidTr="0064476B">
        <w:trPr>
          <w:trHeight w:val="1049"/>
        </w:trPr>
        <w:tc>
          <w:tcPr>
            <w:tcW w:w="3780" w:type="dxa"/>
            <w:tcBorders>
              <w:top w:val="single" w:sz="16" w:space="0" w:color="000000"/>
              <w:left w:val="single" w:sz="12" w:space="0" w:color="000000"/>
              <w:bottom w:val="single" w:sz="16" w:space="0" w:color="000000"/>
              <w:right w:val="single" w:sz="32" w:space="0" w:color="000000"/>
            </w:tcBorders>
            <w:tcMar>
              <w:top w:w="20" w:type="nil"/>
              <w:left w:w="20" w:type="nil"/>
              <w:bottom w:w="20" w:type="nil"/>
              <w:right w:w="20" w:type="nil"/>
            </w:tcMar>
          </w:tcPr>
          <w:p w14:paraId="27589BB5" w14:textId="77777777" w:rsidR="005D0314" w:rsidRPr="00630251" w:rsidRDefault="005D0314" w:rsidP="0064476B">
            <w:pPr>
              <w:spacing w:line="360" w:lineRule="auto"/>
              <w:rPr>
                <w:rFonts w:asciiTheme="minorHAnsi" w:hAnsiTheme="minorHAnsi"/>
                <w:bCs/>
                <w:sz w:val="20"/>
                <w:szCs w:val="20"/>
              </w:rPr>
            </w:pPr>
            <w:r w:rsidRPr="00630251">
              <w:rPr>
                <w:rFonts w:asciiTheme="minorHAnsi" w:hAnsiTheme="minorHAnsi"/>
                <w:b/>
                <w:bCs/>
                <w:color w:val="0D1A2F"/>
                <w:sz w:val="20"/>
                <w:szCs w:val="20"/>
              </w:rPr>
              <w:t>PG 2</w:t>
            </w:r>
          </w:p>
          <w:p w14:paraId="0D5A399C" w14:textId="77777777" w:rsidR="005D0314" w:rsidRPr="00630251" w:rsidRDefault="005D0314" w:rsidP="0064476B">
            <w:pPr>
              <w:spacing w:line="360" w:lineRule="auto"/>
              <w:rPr>
                <w:rFonts w:asciiTheme="minorHAnsi" w:hAnsiTheme="minorHAnsi"/>
                <w:bCs/>
                <w:sz w:val="20"/>
                <w:szCs w:val="20"/>
              </w:rPr>
            </w:pPr>
            <w:r w:rsidRPr="00630251">
              <w:rPr>
                <w:rFonts w:asciiTheme="minorHAnsi" w:hAnsiTheme="minorHAnsi"/>
                <w:bCs/>
                <w:sz w:val="20"/>
                <w:szCs w:val="20"/>
              </w:rPr>
              <w:t xml:space="preserve">exemplary counseling supervisors </w:t>
            </w:r>
          </w:p>
        </w:tc>
        <w:tc>
          <w:tcPr>
            <w:tcW w:w="6120" w:type="dxa"/>
            <w:tcBorders>
              <w:top w:val="single" w:sz="16" w:space="0" w:color="000000"/>
              <w:left w:val="single" w:sz="32" w:space="0" w:color="000000"/>
              <w:bottom w:val="single" w:sz="16" w:space="0" w:color="000000"/>
              <w:right w:val="single" w:sz="16" w:space="0" w:color="000000"/>
            </w:tcBorders>
            <w:tcMar>
              <w:top w:w="20" w:type="nil"/>
              <w:left w:w="20" w:type="nil"/>
              <w:bottom w:w="20" w:type="nil"/>
              <w:right w:w="20" w:type="nil"/>
            </w:tcMar>
          </w:tcPr>
          <w:p w14:paraId="5960DAC1"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a. think critically, creatively, and globally.</w:t>
            </w:r>
          </w:p>
          <w:p w14:paraId="73B50A15"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b. adapt to changing social, economic, and technological environments.</w:t>
            </w:r>
          </w:p>
          <w:p w14:paraId="0350BE05"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c. serve as active and contributing members of their communities.</w:t>
            </w:r>
          </w:p>
          <w:p w14:paraId="4B9678FE" w14:textId="77777777" w:rsidR="005D0314" w:rsidRPr="00630251" w:rsidRDefault="005D0314" w:rsidP="0064476B">
            <w:pPr>
              <w:widowControl w:val="0"/>
              <w:autoSpaceDE w:val="0"/>
              <w:autoSpaceDN w:val="0"/>
              <w:adjustRightInd w:val="0"/>
              <w:rPr>
                <w:rFonts w:asciiTheme="minorHAnsi" w:hAnsiTheme="minorHAnsi"/>
                <w:color w:val="0D1A2F"/>
                <w:sz w:val="20"/>
                <w:szCs w:val="20"/>
              </w:rPr>
            </w:pPr>
            <w:r w:rsidRPr="00630251">
              <w:rPr>
                <w:rFonts w:asciiTheme="minorHAnsi" w:eastAsia="MS Mincho" w:hAnsiTheme="minorHAnsi"/>
                <w:color w:val="000000"/>
                <w:sz w:val="20"/>
                <w:szCs w:val="20"/>
              </w:rPr>
              <w:t>d. enhance their skills in professional areas.</w:t>
            </w:r>
          </w:p>
        </w:tc>
      </w:tr>
      <w:tr w:rsidR="005D0314" w:rsidRPr="00630251" w14:paraId="447243CA" w14:textId="77777777" w:rsidTr="0064476B">
        <w:trPr>
          <w:trHeight w:val="1130"/>
        </w:trPr>
        <w:tc>
          <w:tcPr>
            <w:tcW w:w="3780" w:type="dxa"/>
            <w:tcBorders>
              <w:top w:val="single" w:sz="16" w:space="0" w:color="000000"/>
              <w:left w:val="single" w:sz="12" w:space="0" w:color="000000"/>
              <w:bottom w:val="single" w:sz="16" w:space="0" w:color="000000"/>
              <w:right w:val="single" w:sz="32" w:space="0" w:color="000000"/>
            </w:tcBorders>
            <w:tcMar>
              <w:top w:w="20" w:type="nil"/>
              <w:left w:w="20" w:type="nil"/>
              <w:bottom w:w="20" w:type="nil"/>
              <w:right w:w="20" w:type="nil"/>
            </w:tcMar>
          </w:tcPr>
          <w:p w14:paraId="03619734" w14:textId="77777777" w:rsidR="005D0314" w:rsidRPr="00630251" w:rsidRDefault="005D0314" w:rsidP="0064476B">
            <w:pPr>
              <w:spacing w:line="360" w:lineRule="auto"/>
              <w:rPr>
                <w:rFonts w:asciiTheme="minorHAnsi" w:hAnsiTheme="minorHAnsi"/>
                <w:bCs/>
                <w:sz w:val="20"/>
                <w:szCs w:val="20"/>
              </w:rPr>
            </w:pPr>
            <w:r w:rsidRPr="00630251">
              <w:rPr>
                <w:rFonts w:asciiTheme="minorHAnsi" w:hAnsiTheme="minorHAnsi"/>
                <w:b/>
                <w:bCs/>
                <w:color w:val="0D1A2F"/>
                <w:sz w:val="20"/>
                <w:szCs w:val="20"/>
              </w:rPr>
              <w:t>PG 3</w:t>
            </w:r>
          </w:p>
          <w:p w14:paraId="51F2698D" w14:textId="77777777" w:rsidR="005D0314" w:rsidRPr="00630251" w:rsidRDefault="005D0314" w:rsidP="0064476B">
            <w:pPr>
              <w:spacing w:line="360" w:lineRule="auto"/>
              <w:rPr>
                <w:rFonts w:asciiTheme="minorHAnsi" w:hAnsiTheme="minorHAnsi"/>
                <w:sz w:val="20"/>
                <w:szCs w:val="20"/>
              </w:rPr>
            </w:pPr>
            <w:r w:rsidRPr="00630251">
              <w:rPr>
                <w:rFonts w:asciiTheme="minorHAnsi" w:hAnsiTheme="minorHAnsi"/>
                <w:bCs/>
                <w:sz w:val="20"/>
                <w:szCs w:val="20"/>
              </w:rPr>
              <w:t xml:space="preserve">competent educators, leaders, and advocates for the counseling profession </w:t>
            </w:r>
          </w:p>
        </w:tc>
        <w:tc>
          <w:tcPr>
            <w:tcW w:w="6120" w:type="dxa"/>
            <w:tcBorders>
              <w:top w:val="single" w:sz="16" w:space="0" w:color="000000"/>
              <w:left w:val="single" w:sz="32" w:space="0" w:color="000000"/>
              <w:bottom w:val="single" w:sz="16" w:space="0" w:color="000000"/>
              <w:right w:val="single" w:sz="16" w:space="0" w:color="000000"/>
            </w:tcBorders>
            <w:tcMar>
              <w:top w:w="20" w:type="nil"/>
              <w:left w:w="20" w:type="nil"/>
              <w:bottom w:w="20" w:type="nil"/>
              <w:right w:w="20" w:type="nil"/>
            </w:tcMar>
            <w:vAlign w:val="center"/>
          </w:tcPr>
          <w:p w14:paraId="5BC820E2"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a. think critically, creatively, and globally.</w:t>
            </w:r>
          </w:p>
          <w:p w14:paraId="27A27610"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b. adapt to changing social, economic, and technological environments.</w:t>
            </w:r>
          </w:p>
          <w:p w14:paraId="1E98163C"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c. serve as active and contributing members of their communities.</w:t>
            </w:r>
          </w:p>
          <w:p w14:paraId="4B99CE25" w14:textId="77777777" w:rsidR="005D0314" w:rsidRPr="00630251" w:rsidRDefault="005D0314" w:rsidP="0064476B">
            <w:pPr>
              <w:widowControl w:val="0"/>
              <w:autoSpaceDE w:val="0"/>
              <w:autoSpaceDN w:val="0"/>
              <w:adjustRightInd w:val="0"/>
              <w:rPr>
                <w:rFonts w:asciiTheme="minorHAnsi" w:eastAsia="MS Mincho" w:hAnsiTheme="minorHAnsi"/>
                <w:color w:val="000000"/>
                <w:sz w:val="20"/>
                <w:szCs w:val="20"/>
              </w:rPr>
            </w:pPr>
            <w:r w:rsidRPr="00630251">
              <w:rPr>
                <w:rFonts w:asciiTheme="minorHAnsi" w:eastAsia="MS Mincho" w:hAnsiTheme="minorHAnsi"/>
                <w:color w:val="000000"/>
                <w:sz w:val="20"/>
                <w:szCs w:val="20"/>
              </w:rPr>
              <w:t>d. enhance their skills in professional areas.</w:t>
            </w:r>
          </w:p>
          <w:p w14:paraId="66862CD1" w14:textId="77777777" w:rsidR="005D0314" w:rsidRPr="00630251" w:rsidRDefault="005D0314" w:rsidP="0064476B">
            <w:pPr>
              <w:widowControl w:val="0"/>
              <w:autoSpaceDE w:val="0"/>
              <w:autoSpaceDN w:val="0"/>
              <w:adjustRightInd w:val="0"/>
              <w:rPr>
                <w:rFonts w:asciiTheme="minorHAnsi" w:eastAsia="MS Mincho" w:hAnsiTheme="minorHAnsi"/>
                <w:color w:val="0D1A2F"/>
                <w:sz w:val="20"/>
                <w:szCs w:val="20"/>
              </w:rPr>
            </w:pPr>
          </w:p>
        </w:tc>
      </w:tr>
      <w:tr w:rsidR="005D0314" w:rsidRPr="00630251" w14:paraId="2A66B54C" w14:textId="77777777" w:rsidTr="0064476B">
        <w:trPr>
          <w:trHeight w:val="968"/>
        </w:trPr>
        <w:tc>
          <w:tcPr>
            <w:tcW w:w="3780" w:type="dxa"/>
            <w:tcBorders>
              <w:top w:val="single" w:sz="16" w:space="0" w:color="000000"/>
              <w:left w:val="single" w:sz="12" w:space="0" w:color="000000"/>
              <w:bottom w:val="single" w:sz="16" w:space="0" w:color="000000"/>
              <w:right w:val="single" w:sz="32" w:space="0" w:color="000000"/>
            </w:tcBorders>
            <w:tcMar>
              <w:top w:w="20" w:type="nil"/>
              <w:left w:w="20" w:type="nil"/>
              <w:bottom w:w="20" w:type="nil"/>
              <w:right w:w="20" w:type="nil"/>
            </w:tcMar>
            <w:vAlign w:val="center"/>
          </w:tcPr>
          <w:p w14:paraId="6E9F6B81" w14:textId="77777777" w:rsidR="005D0314" w:rsidRPr="00630251" w:rsidRDefault="005D0314" w:rsidP="0064476B">
            <w:pPr>
              <w:widowControl w:val="0"/>
              <w:autoSpaceDE w:val="0"/>
              <w:autoSpaceDN w:val="0"/>
              <w:adjustRightInd w:val="0"/>
              <w:spacing w:after="240" w:line="280" w:lineRule="atLeast"/>
              <w:rPr>
                <w:rFonts w:asciiTheme="minorHAnsi" w:hAnsiTheme="minorHAnsi"/>
                <w:b/>
                <w:bCs/>
                <w:color w:val="0D1A2F"/>
                <w:sz w:val="20"/>
                <w:szCs w:val="20"/>
              </w:rPr>
            </w:pPr>
            <w:r w:rsidRPr="00630251">
              <w:rPr>
                <w:rFonts w:asciiTheme="minorHAnsi" w:hAnsiTheme="minorHAnsi"/>
                <w:b/>
                <w:bCs/>
                <w:color w:val="0D1A2F"/>
                <w:sz w:val="20"/>
                <w:szCs w:val="20"/>
              </w:rPr>
              <w:t>PG 4</w:t>
            </w:r>
          </w:p>
          <w:p w14:paraId="74EC2CDF" w14:textId="77777777" w:rsidR="005D0314" w:rsidRPr="00630251" w:rsidRDefault="005D0314" w:rsidP="0064476B">
            <w:pPr>
              <w:spacing w:line="360" w:lineRule="auto"/>
              <w:rPr>
                <w:rFonts w:asciiTheme="minorHAnsi" w:hAnsiTheme="minorHAnsi"/>
                <w:bCs/>
                <w:sz w:val="20"/>
                <w:szCs w:val="20"/>
              </w:rPr>
            </w:pPr>
            <w:r w:rsidRPr="00630251">
              <w:rPr>
                <w:rFonts w:asciiTheme="minorHAnsi" w:hAnsiTheme="minorHAnsi"/>
                <w:bCs/>
                <w:sz w:val="20"/>
                <w:szCs w:val="20"/>
              </w:rPr>
              <w:t xml:space="preserve">researchers and scholars who advance the knowledge and practice of counseling </w:t>
            </w:r>
          </w:p>
        </w:tc>
        <w:tc>
          <w:tcPr>
            <w:tcW w:w="6120" w:type="dxa"/>
            <w:tcBorders>
              <w:top w:val="single" w:sz="16" w:space="0" w:color="000000"/>
              <w:left w:val="single" w:sz="32" w:space="0" w:color="000000"/>
              <w:bottom w:val="single" w:sz="16" w:space="0" w:color="000000"/>
              <w:right w:val="single" w:sz="16" w:space="0" w:color="000000"/>
            </w:tcBorders>
            <w:tcMar>
              <w:top w:w="20" w:type="nil"/>
              <w:left w:w="20" w:type="nil"/>
              <w:bottom w:w="20" w:type="nil"/>
              <w:right w:w="20" w:type="nil"/>
            </w:tcMar>
          </w:tcPr>
          <w:p w14:paraId="23824E57"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a. think critically, creatively, and globally.</w:t>
            </w:r>
          </w:p>
          <w:p w14:paraId="590425AA"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b. adapt to changing social, economic, and technological environments.</w:t>
            </w:r>
          </w:p>
          <w:p w14:paraId="0F25BE3B"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c. serve as active and contributing members of their communities.</w:t>
            </w:r>
          </w:p>
          <w:p w14:paraId="35FF9E3F" w14:textId="77777777" w:rsidR="005D0314" w:rsidRPr="00630251" w:rsidRDefault="005D0314" w:rsidP="0064476B">
            <w:pPr>
              <w:widowControl w:val="0"/>
              <w:autoSpaceDE w:val="0"/>
              <w:autoSpaceDN w:val="0"/>
              <w:adjustRightInd w:val="0"/>
              <w:rPr>
                <w:rFonts w:asciiTheme="minorHAnsi" w:eastAsia="MS Mincho" w:hAnsiTheme="minorHAnsi"/>
                <w:color w:val="0D1A2F"/>
                <w:sz w:val="20"/>
                <w:szCs w:val="20"/>
              </w:rPr>
            </w:pPr>
            <w:r w:rsidRPr="00630251">
              <w:rPr>
                <w:rFonts w:asciiTheme="minorHAnsi" w:eastAsia="MS Mincho" w:hAnsiTheme="minorHAnsi"/>
                <w:color w:val="000000"/>
                <w:sz w:val="20"/>
                <w:szCs w:val="20"/>
              </w:rPr>
              <w:t>d. enhance their skills in professional areas.</w:t>
            </w:r>
            <w:r w:rsidRPr="00630251" w:rsidDel="00F949B6">
              <w:rPr>
                <w:rFonts w:asciiTheme="minorHAnsi" w:eastAsia="MS Mincho" w:hAnsiTheme="minorHAnsi"/>
                <w:color w:val="0D1A2F"/>
                <w:sz w:val="20"/>
                <w:szCs w:val="20"/>
              </w:rPr>
              <w:t xml:space="preserve"> </w:t>
            </w:r>
          </w:p>
        </w:tc>
      </w:tr>
      <w:tr w:rsidR="005D0314" w:rsidRPr="00630251" w14:paraId="0EA246FA" w14:textId="77777777" w:rsidTr="0064476B">
        <w:trPr>
          <w:trHeight w:val="1220"/>
        </w:trPr>
        <w:tc>
          <w:tcPr>
            <w:tcW w:w="3780" w:type="dxa"/>
            <w:tcBorders>
              <w:top w:val="single" w:sz="16" w:space="0" w:color="000000"/>
              <w:left w:val="single" w:sz="12" w:space="0" w:color="000000"/>
              <w:bottom w:val="single" w:sz="16" w:space="0" w:color="000000"/>
              <w:right w:val="single" w:sz="32" w:space="0" w:color="000000"/>
            </w:tcBorders>
            <w:tcMar>
              <w:top w:w="20" w:type="nil"/>
              <w:left w:w="20" w:type="nil"/>
              <w:bottom w:w="20" w:type="nil"/>
              <w:right w:w="20" w:type="nil"/>
            </w:tcMar>
          </w:tcPr>
          <w:p w14:paraId="4145F95B" w14:textId="77777777" w:rsidR="005D0314" w:rsidRPr="00630251" w:rsidRDefault="005D0314" w:rsidP="0064476B">
            <w:pPr>
              <w:spacing w:line="360" w:lineRule="auto"/>
              <w:rPr>
                <w:rFonts w:asciiTheme="minorHAnsi" w:hAnsiTheme="minorHAnsi"/>
                <w:bCs/>
                <w:sz w:val="20"/>
                <w:szCs w:val="20"/>
              </w:rPr>
            </w:pPr>
            <w:r w:rsidRPr="00630251">
              <w:rPr>
                <w:rFonts w:asciiTheme="minorHAnsi" w:hAnsiTheme="minorHAnsi"/>
                <w:b/>
                <w:bCs/>
                <w:color w:val="0D1A2F"/>
                <w:sz w:val="20"/>
                <w:szCs w:val="20"/>
              </w:rPr>
              <w:t>PG 5</w:t>
            </w:r>
          </w:p>
          <w:p w14:paraId="347BDC3F" w14:textId="77777777" w:rsidR="005D0314" w:rsidRPr="00630251" w:rsidRDefault="005D0314" w:rsidP="0064476B">
            <w:pPr>
              <w:spacing w:line="360" w:lineRule="auto"/>
              <w:rPr>
                <w:rFonts w:asciiTheme="minorHAnsi" w:hAnsiTheme="minorHAnsi"/>
                <w:bCs/>
                <w:sz w:val="20"/>
                <w:szCs w:val="20"/>
              </w:rPr>
            </w:pPr>
            <w:r w:rsidRPr="00630251">
              <w:rPr>
                <w:rFonts w:asciiTheme="minorHAnsi" w:hAnsiTheme="minorHAnsi"/>
                <w:bCs/>
                <w:sz w:val="20"/>
                <w:szCs w:val="20"/>
              </w:rPr>
              <w:t>social justice leaders and advocates for underserved individuals and groups</w:t>
            </w:r>
          </w:p>
        </w:tc>
        <w:tc>
          <w:tcPr>
            <w:tcW w:w="6120" w:type="dxa"/>
            <w:tcBorders>
              <w:top w:val="single" w:sz="16" w:space="0" w:color="000000"/>
              <w:left w:val="single" w:sz="32" w:space="0" w:color="000000"/>
              <w:bottom w:val="single" w:sz="16" w:space="0" w:color="000000"/>
              <w:right w:val="single" w:sz="16" w:space="0" w:color="000000"/>
            </w:tcBorders>
            <w:tcMar>
              <w:top w:w="20" w:type="nil"/>
              <w:left w:w="20" w:type="nil"/>
              <w:bottom w:w="20" w:type="nil"/>
              <w:right w:w="20" w:type="nil"/>
            </w:tcMar>
          </w:tcPr>
          <w:p w14:paraId="0EBD1B9B"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a. think critically, creatively, and globally.</w:t>
            </w:r>
          </w:p>
          <w:p w14:paraId="07D8BE10"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b. adapt to changing social, economic, and technological environments.</w:t>
            </w:r>
          </w:p>
          <w:p w14:paraId="21001A7F"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c. serve as active and contributing members of their communities.</w:t>
            </w:r>
          </w:p>
          <w:p w14:paraId="1C0533D6"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eastAsia="MS Mincho" w:hAnsiTheme="minorHAnsi"/>
                <w:color w:val="000000"/>
                <w:sz w:val="20"/>
                <w:szCs w:val="20"/>
              </w:rPr>
              <w:t>d. enhance their skills in professional areas.</w:t>
            </w:r>
            <w:r w:rsidRPr="00630251" w:rsidDel="00F949B6">
              <w:rPr>
                <w:rFonts w:asciiTheme="minorHAnsi" w:hAnsiTheme="minorHAnsi"/>
                <w:bCs/>
                <w:color w:val="0D1A2F"/>
                <w:sz w:val="20"/>
                <w:szCs w:val="20"/>
              </w:rPr>
              <w:t xml:space="preserve"> </w:t>
            </w:r>
          </w:p>
        </w:tc>
      </w:tr>
      <w:tr w:rsidR="005D0314" w:rsidRPr="00630251" w14:paraId="16963599" w14:textId="77777777" w:rsidTr="0064476B">
        <w:trPr>
          <w:trHeight w:val="1121"/>
        </w:trPr>
        <w:tc>
          <w:tcPr>
            <w:tcW w:w="3780" w:type="dxa"/>
            <w:tcBorders>
              <w:top w:val="single" w:sz="16" w:space="0" w:color="000000"/>
              <w:left w:val="single" w:sz="12" w:space="0" w:color="000000"/>
              <w:bottom w:val="single" w:sz="16" w:space="0" w:color="000000"/>
              <w:right w:val="single" w:sz="32" w:space="0" w:color="000000"/>
            </w:tcBorders>
            <w:tcMar>
              <w:top w:w="20" w:type="nil"/>
              <w:left w:w="20" w:type="nil"/>
              <w:bottom w:w="20" w:type="nil"/>
              <w:right w:w="20" w:type="nil"/>
            </w:tcMar>
          </w:tcPr>
          <w:p w14:paraId="02899B13" w14:textId="77777777" w:rsidR="005D0314" w:rsidRPr="00630251" w:rsidRDefault="005D0314" w:rsidP="0064476B">
            <w:pPr>
              <w:spacing w:line="360" w:lineRule="auto"/>
              <w:rPr>
                <w:rFonts w:asciiTheme="minorHAnsi" w:hAnsiTheme="minorHAnsi"/>
                <w:b/>
                <w:bCs/>
                <w:sz w:val="20"/>
                <w:szCs w:val="20"/>
              </w:rPr>
            </w:pPr>
            <w:r w:rsidRPr="00630251">
              <w:rPr>
                <w:rFonts w:asciiTheme="minorHAnsi" w:hAnsiTheme="minorHAnsi"/>
                <w:b/>
                <w:bCs/>
                <w:sz w:val="20"/>
                <w:szCs w:val="20"/>
              </w:rPr>
              <w:t>PG 6</w:t>
            </w:r>
          </w:p>
          <w:p w14:paraId="740EC87E" w14:textId="77777777" w:rsidR="005D0314" w:rsidRPr="00630251" w:rsidRDefault="005D0314" w:rsidP="0064476B">
            <w:pPr>
              <w:spacing w:line="360" w:lineRule="auto"/>
              <w:rPr>
                <w:rFonts w:asciiTheme="minorHAnsi" w:hAnsiTheme="minorHAnsi"/>
                <w:bCs/>
                <w:sz w:val="20"/>
                <w:szCs w:val="20"/>
              </w:rPr>
            </w:pPr>
            <w:r w:rsidRPr="00630251">
              <w:rPr>
                <w:rFonts w:asciiTheme="minorHAnsi" w:hAnsiTheme="minorHAnsi"/>
                <w:bCs/>
                <w:sz w:val="20"/>
                <w:szCs w:val="20"/>
              </w:rPr>
              <w:t>compassionate trauma-informed professionals</w:t>
            </w:r>
          </w:p>
        </w:tc>
        <w:tc>
          <w:tcPr>
            <w:tcW w:w="6120" w:type="dxa"/>
            <w:tcBorders>
              <w:top w:val="single" w:sz="16" w:space="0" w:color="000000"/>
              <w:left w:val="single" w:sz="32" w:space="0" w:color="000000"/>
              <w:bottom w:val="single" w:sz="16" w:space="0" w:color="000000"/>
              <w:right w:val="single" w:sz="16" w:space="0" w:color="000000"/>
            </w:tcBorders>
            <w:tcMar>
              <w:top w:w="20" w:type="nil"/>
              <w:left w:w="20" w:type="nil"/>
              <w:bottom w:w="20" w:type="nil"/>
              <w:right w:w="20" w:type="nil"/>
            </w:tcMar>
          </w:tcPr>
          <w:p w14:paraId="762E8A80"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bCs/>
                <w:color w:val="0D1A2F"/>
                <w:sz w:val="20"/>
                <w:szCs w:val="20"/>
              </w:rPr>
              <w:t>a.</w:t>
            </w:r>
            <w:r w:rsidRPr="00630251">
              <w:rPr>
                <w:rFonts w:asciiTheme="minorHAnsi" w:hAnsiTheme="minorHAnsi"/>
                <w:color w:val="000000"/>
                <w:sz w:val="20"/>
                <w:szCs w:val="20"/>
              </w:rPr>
              <w:t xml:space="preserve"> think critically, creatively, and globally.</w:t>
            </w:r>
          </w:p>
          <w:p w14:paraId="728443A9"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b. adapt to changing social, economic, and technological environments.</w:t>
            </w:r>
          </w:p>
          <w:p w14:paraId="5724B1A4" w14:textId="77777777" w:rsidR="005D0314" w:rsidRPr="00630251" w:rsidRDefault="005D0314" w:rsidP="0064476B">
            <w:pPr>
              <w:widowControl w:val="0"/>
              <w:autoSpaceDE w:val="0"/>
              <w:autoSpaceDN w:val="0"/>
              <w:adjustRightInd w:val="0"/>
              <w:rPr>
                <w:rFonts w:asciiTheme="minorHAnsi" w:hAnsiTheme="minorHAnsi"/>
                <w:color w:val="000000"/>
                <w:sz w:val="20"/>
                <w:szCs w:val="20"/>
              </w:rPr>
            </w:pPr>
            <w:r w:rsidRPr="00630251">
              <w:rPr>
                <w:rFonts w:asciiTheme="minorHAnsi" w:hAnsiTheme="minorHAnsi"/>
                <w:color w:val="000000"/>
                <w:sz w:val="20"/>
                <w:szCs w:val="20"/>
              </w:rPr>
              <w:t>c. serve as active and contributing members of their communities.</w:t>
            </w:r>
          </w:p>
          <w:p w14:paraId="35BFB52C" w14:textId="77777777" w:rsidR="005D0314" w:rsidRPr="00630251" w:rsidRDefault="005D0314" w:rsidP="0064476B">
            <w:pPr>
              <w:widowControl w:val="0"/>
              <w:autoSpaceDE w:val="0"/>
              <w:autoSpaceDN w:val="0"/>
              <w:adjustRightInd w:val="0"/>
              <w:rPr>
                <w:rFonts w:asciiTheme="minorHAnsi" w:hAnsiTheme="minorHAnsi"/>
                <w:bCs/>
                <w:color w:val="0D1A2F"/>
                <w:sz w:val="20"/>
                <w:szCs w:val="20"/>
              </w:rPr>
            </w:pPr>
            <w:r w:rsidRPr="00630251">
              <w:rPr>
                <w:rFonts w:asciiTheme="minorHAnsi" w:eastAsia="MS Mincho" w:hAnsiTheme="minorHAnsi"/>
                <w:color w:val="000000"/>
                <w:sz w:val="20"/>
                <w:szCs w:val="20"/>
              </w:rPr>
              <w:t>d. enhance their skills in professional areas.</w:t>
            </w:r>
          </w:p>
        </w:tc>
      </w:tr>
    </w:tbl>
    <w:p w14:paraId="30F734D9" w14:textId="77777777" w:rsidR="005D0314" w:rsidRPr="00630251" w:rsidRDefault="005D0314" w:rsidP="005D0314">
      <w:pPr>
        <w:widowControl w:val="0"/>
        <w:autoSpaceDE w:val="0"/>
        <w:autoSpaceDN w:val="0"/>
        <w:adjustRightInd w:val="0"/>
        <w:spacing w:line="360" w:lineRule="auto"/>
        <w:rPr>
          <w:rStyle w:val="Hyperlink"/>
          <w:rFonts w:ascii="Bookman Old Style" w:eastAsia="MS Mincho" w:hAnsi="Bookman Old Style"/>
        </w:rPr>
      </w:pPr>
    </w:p>
    <w:p w14:paraId="2135C990" w14:textId="77777777" w:rsidR="002573CC" w:rsidRPr="00630251" w:rsidRDefault="002573CC" w:rsidP="00390FFA">
      <w:pPr>
        <w:spacing w:line="360" w:lineRule="auto"/>
        <w:rPr>
          <w:rFonts w:ascii="Bookman Old Style" w:hAnsi="Bookman Old Style"/>
          <w:bCs/>
          <w:i/>
        </w:rPr>
      </w:pPr>
    </w:p>
    <w:p w14:paraId="64C90181" w14:textId="77777777" w:rsidR="00D51A53" w:rsidRPr="00630251" w:rsidRDefault="00D51A53" w:rsidP="00B164B0">
      <w:pPr>
        <w:pStyle w:val="Heading2"/>
      </w:pPr>
      <w:bookmarkStart w:id="66" w:name="_Toc87109216"/>
      <w:r w:rsidRPr="00630251">
        <w:lastRenderedPageBreak/>
        <w:t>Student Learning Outcomes</w:t>
      </w:r>
      <w:bookmarkEnd w:id="66"/>
      <w:r w:rsidRPr="00630251">
        <w:t xml:space="preserve"> </w:t>
      </w:r>
    </w:p>
    <w:p w14:paraId="040A40C1" w14:textId="2D519FF3" w:rsidR="00D51A53" w:rsidRPr="00630251" w:rsidRDefault="00D51A53" w:rsidP="00390FFA">
      <w:pPr>
        <w:widowControl w:val="0"/>
        <w:autoSpaceDE w:val="0"/>
        <w:autoSpaceDN w:val="0"/>
        <w:adjustRightInd w:val="0"/>
        <w:spacing w:line="360" w:lineRule="auto"/>
        <w:rPr>
          <w:rFonts w:ascii="Bookman Old Style" w:hAnsi="Bookman Old Style"/>
        </w:rPr>
      </w:pPr>
      <w:r w:rsidRPr="00630251">
        <w:rPr>
          <w:rFonts w:ascii="Bookman Old Style" w:hAnsi="Bookman Old Style"/>
        </w:rPr>
        <w:t>Seven student learning outcomes are aligned with the six program goals Students will</w:t>
      </w:r>
      <w:r w:rsidR="00817B58" w:rsidRPr="00630251">
        <w:rPr>
          <w:rFonts w:ascii="Bookman Old Style" w:hAnsi="Bookman Old Style"/>
        </w:rPr>
        <w:t>:</w:t>
      </w:r>
      <w:r w:rsidRPr="00630251">
        <w:rPr>
          <w:rFonts w:ascii="Bookman Old Style" w:hAnsi="Bookman Old Style"/>
        </w:rPr>
        <w:t xml:space="preserve"> </w:t>
      </w:r>
    </w:p>
    <w:p w14:paraId="0B39EFF6" w14:textId="2F720AF0" w:rsidR="00BE3D05" w:rsidRPr="00630251" w:rsidRDefault="00D51A53" w:rsidP="00390FFA">
      <w:pPr>
        <w:shd w:val="clear" w:color="auto" w:fill="FFFFFF"/>
        <w:spacing w:line="360" w:lineRule="auto"/>
        <w:rPr>
          <w:rFonts w:ascii="Bookman Old Style" w:hAnsi="Bookman Old Style"/>
          <w:bCs/>
        </w:rPr>
      </w:pPr>
      <w:r w:rsidRPr="00630251">
        <w:rPr>
          <w:rFonts w:ascii="Bookman Old Style" w:hAnsi="Bookman Old Style"/>
        </w:rPr>
        <w:t>SLO 1:</w:t>
      </w:r>
      <w:r w:rsidRPr="00630251">
        <w:rPr>
          <w:rFonts w:ascii="Bookman Old Style" w:hAnsi="Bookman Old Style"/>
          <w:bCs/>
        </w:rPr>
        <w:t xml:space="preserve">  </w:t>
      </w:r>
      <w:r w:rsidRPr="00630251">
        <w:rPr>
          <w:rFonts w:ascii="Bookman Old Style" w:hAnsi="Bookman Old Style"/>
        </w:rPr>
        <w:t xml:space="preserve">demonstrate </w:t>
      </w:r>
      <w:r w:rsidRPr="00630251">
        <w:rPr>
          <w:rFonts w:ascii="Bookman Old Style" w:hAnsi="Bookman Old Style"/>
          <w:bCs/>
        </w:rPr>
        <w:t>advanced counseling skills</w:t>
      </w:r>
      <w:r w:rsidRPr="00630251">
        <w:rPr>
          <w:rFonts w:ascii="Bookman Old Style" w:hAnsi="Bookman Old Style"/>
        </w:rPr>
        <w:t xml:space="preserve"> with </w:t>
      </w:r>
      <w:r w:rsidRPr="00630251">
        <w:rPr>
          <w:rFonts w:ascii="Bookman Old Style" w:hAnsi="Bookman Old Style"/>
          <w:bCs/>
        </w:rPr>
        <w:t>clients o</w:t>
      </w:r>
      <w:r w:rsidR="00D8204F" w:rsidRPr="00630251">
        <w:rPr>
          <w:rFonts w:ascii="Bookman Old Style" w:hAnsi="Bookman Old Style"/>
          <w:bCs/>
        </w:rPr>
        <w:t xml:space="preserve">f diverse </w:t>
      </w:r>
    </w:p>
    <w:p w14:paraId="259E24B8" w14:textId="40B18DCB" w:rsidR="00D51A53" w:rsidRPr="00630251" w:rsidRDefault="00BE3D05" w:rsidP="007B374E">
      <w:pPr>
        <w:shd w:val="clear" w:color="auto" w:fill="FFFFFF"/>
        <w:spacing w:line="360" w:lineRule="auto"/>
        <w:ind w:left="720"/>
        <w:rPr>
          <w:rFonts w:ascii="Bookman Old Style" w:hAnsi="Bookman Old Style"/>
          <w:bCs/>
        </w:rPr>
      </w:pPr>
      <w:r w:rsidRPr="00630251">
        <w:rPr>
          <w:rFonts w:ascii="Bookman Old Style" w:hAnsi="Bookman Old Style"/>
          <w:bCs/>
        </w:rPr>
        <w:t xml:space="preserve">   </w:t>
      </w:r>
      <w:r w:rsidR="00D8204F" w:rsidRPr="00630251">
        <w:rPr>
          <w:rFonts w:ascii="Bookman Old Style" w:hAnsi="Bookman Old Style"/>
          <w:bCs/>
        </w:rPr>
        <w:t>values, orientations,</w:t>
      </w:r>
      <w:r w:rsidR="00D51A53" w:rsidRPr="00630251">
        <w:rPr>
          <w:rFonts w:ascii="Bookman Old Style" w:hAnsi="Bookman Old Style"/>
          <w:bCs/>
        </w:rPr>
        <w:t xml:space="preserve"> cultures, and needs; </w:t>
      </w:r>
    </w:p>
    <w:p w14:paraId="76997C09" w14:textId="230661DB" w:rsidR="00BE3D05" w:rsidRPr="00630251" w:rsidRDefault="00D51A53" w:rsidP="00390FFA">
      <w:pPr>
        <w:spacing w:line="360" w:lineRule="auto"/>
        <w:rPr>
          <w:rFonts w:ascii="Bookman Old Style" w:hAnsi="Bookman Old Style"/>
        </w:rPr>
      </w:pPr>
      <w:r w:rsidRPr="00630251">
        <w:rPr>
          <w:rFonts w:ascii="Bookman Old Style" w:hAnsi="Bookman Old Style"/>
        </w:rPr>
        <w:t xml:space="preserve">SLO 2: </w:t>
      </w:r>
      <w:r w:rsidR="00BE3D05" w:rsidRPr="00630251">
        <w:rPr>
          <w:rFonts w:ascii="Bookman Old Style" w:hAnsi="Bookman Old Style"/>
          <w:bCs/>
        </w:rPr>
        <w:t xml:space="preserve"> </w:t>
      </w:r>
      <w:r w:rsidRPr="00630251">
        <w:rPr>
          <w:rFonts w:ascii="Bookman Old Style" w:hAnsi="Bookman Old Style"/>
        </w:rPr>
        <w:t xml:space="preserve">demonstrate advanced teaching methods and dispositions specific </w:t>
      </w:r>
    </w:p>
    <w:p w14:paraId="18FF4BE9" w14:textId="7F913DB5" w:rsidR="00D51A53" w:rsidRPr="00630251" w:rsidRDefault="00BE3D05" w:rsidP="00390FFA">
      <w:pPr>
        <w:spacing w:line="360" w:lineRule="auto"/>
        <w:rPr>
          <w:rFonts w:ascii="Bookman Old Style" w:hAnsi="Bookman Old Style"/>
        </w:rPr>
      </w:pPr>
      <w:r w:rsidRPr="00630251">
        <w:rPr>
          <w:rFonts w:ascii="Bookman Old Style" w:hAnsi="Bookman Old Style"/>
        </w:rPr>
        <w:tab/>
        <w:t xml:space="preserve">   </w:t>
      </w:r>
      <w:r w:rsidR="00D51A53" w:rsidRPr="00630251">
        <w:rPr>
          <w:rFonts w:ascii="Bookman Old Style" w:hAnsi="Bookman Old Style"/>
        </w:rPr>
        <w:t>to the preparation of counselors-in-training;</w:t>
      </w:r>
    </w:p>
    <w:p w14:paraId="01F9467D" w14:textId="46E4C987" w:rsidR="00BE3D05" w:rsidRPr="00630251" w:rsidRDefault="00D51A53" w:rsidP="00390FFA">
      <w:pPr>
        <w:spacing w:line="360" w:lineRule="auto"/>
        <w:rPr>
          <w:rFonts w:ascii="Bookman Old Style" w:hAnsi="Bookman Old Style"/>
        </w:rPr>
      </w:pPr>
      <w:r w:rsidRPr="00630251">
        <w:rPr>
          <w:rFonts w:ascii="Bookman Old Style" w:hAnsi="Bookman Old Style"/>
          <w:bCs/>
        </w:rPr>
        <w:t xml:space="preserve">SLO 3:  </w:t>
      </w:r>
      <w:r w:rsidRPr="00630251">
        <w:rPr>
          <w:rFonts w:ascii="Bookman Old Style" w:hAnsi="Bookman Old Style"/>
        </w:rPr>
        <w:t xml:space="preserve">apply the most current knowledge and practices when responding </w:t>
      </w:r>
    </w:p>
    <w:p w14:paraId="150FF7F3" w14:textId="7442572A" w:rsidR="00D51A53" w:rsidRPr="00630251" w:rsidRDefault="00BE3D05" w:rsidP="00390FFA">
      <w:pPr>
        <w:spacing w:line="360" w:lineRule="auto"/>
        <w:rPr>
          <w:rFonts w:ascii="Bookman Old Style" w:hAnsi="Bookman Old Style"/>
        </w:rPr>
      </w:pPr>
      <w:r w:rsidRPr="00630251">
        <w:rPr>
          <w:rFonts w:ascii="Bookman Old Style" w:hAnsi="Bookman Old Style"/>
        </w:rPr>
        <w:tab/>
        <w:t xml:space="preserve">   </w:t>
      </w:r>
      <w:r w:rsidR="00D51A53" w:rsidRPr="00630251">
        <w:rPr>
          <w:rFonts w:ascii="Bookman Old Style" w:hAnsi="Bookman Old Style"/>
        </w:rPr>
        <w:t>to crisis and trauma;</w:t>
      </w:r>
    </w:p>
    <w:p w14:paraId="3016E0EB" w14:textId="52141802" w:rsidR="00BE3D05" w:rsidRPr="00630251" w:rsidRDefault="00D51A53" w:rsidP="00390FFA">
      <w:pPr>
        <w:spacing w:line="360" w:lineRule="auto"/>
        <w:rPr>
          <w:rFonts w:ascii="Bookman Old Style" w:hAnsi="Bookman Old Style"/>
        </w:rPr>
      </w:pPr>
      <w:r w:rsidRPr="00630251">
        <w:rPr>
          <w:rFonts w:ascii="Bookman Old Style" w:hAnsi="Bookman Old Style"/>
          <w:bCs/>
        </w:rPr>
        <w:t>SLO 4:</w:t>
      </w:r>
      <w:r w:rsidR="00BE3D05" w:rsidRPr="00630251">
        <w:rPr>
          <w:rFonts w:ascii="Bookman Old Style" w:hAnsi="Bookman Old Style"/>
          <w:bCs/>
        </w:rPr>
        <w:t xml:space="preserve">  </w:t>
      </w:r>
      <w:r w:rsidRPr="00630251">
        <w:rPr>
          <w:rFonts w:ascii="Bookman Old Style" w:hAnsi="Bookman Old Style"/>
          <w:bCs/>
        </w:rPr>
        <w:t xml:space="preserve">demonstrate </w:t>
      </w:r>
      <w:r w:rsidRPr="00630251">
        <w:rPr>
          <w:rFonts w:ascii="Bookman Old Style" w:hAnsi="Bookman Old Style"/>
        </w:rPr>
        <w:t xml:space="preserve">the highest level of counselor identity, ethics, and </w:t>
      </w:r>
    </w:p>
    <w:p w14:paraId="20A7D1A3" w14:textId="202526CB" w:rsidR="00D51A53" w:rsidRPr="00630251" w:rsidRDefault="00BE3D05" w:rsidP="00390FFA">
      <w:pPr>
        <w:spacing w:line="360" w:lineRule="auto"/>
        <w:rPr>
          <w:rFonts w:ascii="Bookman Old Style" w:hAnsi="Bookman Old Style"/>
        </w:rPr>
      </w:pPr>
      <w:r w:rsidRPr="00630251">
        <w:rPr>
          <w:rFonts w:ascii="Bookman Old Style" w:hAnsi="Bookman Old Style"/>
        </w:rPr>
        <w:tab/>
        <w:t xml:space="preserve">   </w:t>
      </w:r>
      <w:r w:rsidR="00D51A53" w:rsidRPr="00630251">
        <w:rPr>
          <w:rFonts w:ascii="Bookman Old Style" w:hAnsi="Bookman Old Style"/>
        </w:rPr>
        <w:t xml:space="preserve">integrity; </w:t>
      </w:r>
    </w:p>
    <w:p w14:paraId="4C4DFDEE" w14:textId="77777777" w:rsidR="00BE3D05" w:rsidRPr="00630251" w:rsidRDefault="00D51A53" w:rsidP="00390FFA">
      <w:pPr>
        <w:spacing w:line="360" w:lineRule="auto"/>
        <w:rPr>
          <w:rFonts w:ascii="Bookman Old Style" w:hAnsi="Bookman Old Style"/>
        </w:rPr>
      </w:pPr>
      <w:r w:rsidRPr="00630251">
        <w:rPr>
          <w:rFonts w:ascii="Bookman Old Style" w:hAnsi="Bookman Old Style"/>
        </w:rPr>
        <w:t>SLO 5:   demonstrate advanced superv</w:t>
      </w:r>
      <w:r w:rsidR="00D8204F" w:rsidRPr="00630251">
        <w:rPr>
          <w:rFonts w:ascii="Bookman Old Style" w:hAnsi="Bookman Old Style"/>
        </w:rPr>
        <w:t xml:space="preserve">ision skills for counselors and </w:t>
      </w:r>
    </w:p>
    <w:p w14:paraId="61222212" w14:textId="467C42EE" w:rsidR="00D51A53" w:rsidRPr="00630251" w:rsidRDefault="00BE3D05" w:rsidP="00390FFA">
      <w:pPr>
        <w:spacing w:line="360" w:lineRule="auto"/>
        <w:rPr>
          <w:rFonts w:ascii="Bookman Old Style" w:hAnsi="Bookman Old Style"/>
        </w:rPr>
      </w:pPr>
      <w:r w:rsidRPr="00630251">
        <w:rPr>
          <w:rFonts w:ascii="Bookman Old Style" w:hAnsi="Bookman Old Style"/>
        </w:rPr>
        <w:tab/>
        <w:t xml:space="preserve">    </w:t>
      </w:r>
      <w:r w:rsidR="00D51A53" w:rsidRPr="00630251">
        <w:rPr>
          <w:rFonts w:ascii="Bookman Old Style" w:hAnsi="Bookman Old Style"/>
        </w:rPr>
        <w:t>counselors in-training;</w:t>
      </w:r>
    </w:p>
    <w:p w14:paraId="28208499" w14:textId="67E9E801" w:rsidR="00BE3D05" w:rsidRPr="00630251" w:rsidRDefault="00D51A53" w:rsidP="00390FFA">
      <w:pPr>
        <w:spacing w:line="360" w:lineRule="auto"/>
        <w:rPr>
          <w:rFonts w:ascii="Bookman Old Style" w:hAnsi="Bookman Old Style"/>
          <w:bCs/>
        </w:rPr>
      </w:pPr>
      <w:r w:rsidRPr="00630251">
        <w:rPr>
          <w:rFonts w:ascii="Bookman Old Style" w:hAnsi="Bookman Old Style"/>
        </w:rPr>
        <w:t xml:space="preserve">SLO 6:  conduct scholarly research </w:t>
      </w:r>
      <w:r w:rsidRPr="00630251">
        <w:rPr>
          <w:rFonts w:ascii="Bookman Old Style" w:hAnsi="Bookman Old Style"/>
          <w:bCs/>
        </w:rPr>
        <w:t xml:space="preserve">that advances the knowledge, </w:t>
      </w:r>
    </w:p>
    <w:p w14:paraId="7581EDCB" w14:textId="4BFD2C23" w:rsidR="00D51A53" w:rsidRPr="00630251" w:rsidRDefault="00BE3D05" w:rsidP="00390FFA">
      <w:pPr>
        <w:spacing w:line="360" w:lineRule="auto"/>
        <w:rPr>
          <w:rFonts w:ascii="Bookman Old Style" w:hAnsi="Bookman Old Style"/>
          <w:bCs/>
        </w:rPr>
      </w:pPr>
      <w:r w:rsidRPr="00630251">
        <w:rPr>
          <w:rFonts w:ascii="Bookman Old Style" w:hAnsi="Bookman Old Style"/>
          <w:bCs/>
        </w:rPr>
        <w:tab/>
        <w:t xml:space="preserve">   </w:t>
      </w:r>
      <w:r w:rsidR="00D51A53" w:rsidRPr="00630251">
        <w:rPr>
          <w:rFonts w:ascii="Bookman Old Style" w:hAnsi="Bookman Old Style"/>
          <w:bCs/>
        </w:rPr>
        <w:t xml:space="preserve">practice, and efficacy of counseling; and  </w:t>
      </w:r>
    </w:p>
    <w:p w14:paraId="4A93288F" w14:textId="3F9C77F2" w:rsidR="00BE3D05" w:rsidRPr="00630251" w:rsidRDefault="00D51A53" w:rsidP="00390FFA">
      <w:pPr>
        <w:spacing w:line="360" w:lineRule="auto"/>
        <w:rPr>
          <w:rFonts w:ascii="Bookman Old Style" w:hAnsi="Bookman Old Style"/>
        </w:rPr>
      </w:pPr>
      <w:r w:rsidRPr="00630251">
        <w:rPr>
          <w:rFonts w:ascii="Bookman Old Style" w:hAnsi="Bookman Old Style"/>
        </w:rPr>
        <w:t xml:space="preserve">SLO 7:  demonstrate leadership and advocacy for social justice in </w:t>
      </w:r>
    </w:p>
    <w:p w14:paraId="292D1E26" w14:textId="70B255FA" w:rsidR="00817B58" w:rsidRPr="00630251" w:rsidRDefault="00BE3D05" w:rsidP="00390FFA">
      <w:pPr>
        <w:spacing w:line="360" w:lineRule="auto"/>
        <w:rPr>
          <w:rFonts w:ascii="Bookman Old Style" w:hAnsi="Bookman Old Style"/>
        </w:rPr>
      </w:pPr>
      <w:r w:rsidRPr="00630251">
        <w:rPr>
          <w:rFonts w:ascii="Bookman Old Style" w:hAnsi="Bookman Old Style"/>
        </w:rPr>
        <w:tab/>
        <w:t xml:space="preserve">   </w:t>
      </w:r>
      <w:r w:rsidR="00D51A53" w:rsidRPr="00630251">
        <w:rPr>
          <w:rFonts w:ascii="Bookman Old Style" w:hAnsi="Bookman Old Style"/>
        </w:rPr>
        <w:t>academic institutions, professional organizations, and the global</w:t>
      </w:r>
    </w:p>
    <w:p w14:paraId="1579767E" w14:textId="779D8474" w:rsidR="00CD6E09" w:rsidRPr="00630251" w:rsidRDefault="00D51A53" w:rsidP="0059390F">
      <w:pPr>
        <w:spacing w:line="360" w:lineRule="auto"/>
        <w:rPr>
          <w:rFonts w:ascii="Bookman Old Style" w:hAnsi="Bookman Old Style"/>
          <w:sz w:val="22"/>
          <w:szCs w:val="22"/>
        </w:rPr>
      </w:pPr>
      <w:r w:rsidRPr="00630251">
        <w:rPr>
          <w:rFonts w:ascii="Bookman Old Style" w:hAnsi="Bookman Old Style"/>
        </w:rPr>
        <w:t xml:space="preserve"> </w:t>
      </w:r>
      <w:r w:rsidR="00817B58" w:rsidRPr="00630251">
        <w:rPr>
          <w:rFonts w:ascii="Bookman Old Style" w:hAnsi="Bookman Old Style"/>
        </w:rPr>
        <w:tab/>
        <w:t xml:space="preserve">   </w:t>
      </w:r>
      <w:r w:rsidRPr="00630251">
        <w:rPr>
          <w:rFonts w:ascii="Bookman Old Style" w:hAnsi="Bookman Old Style"/>
        </w:rPr>
        <w:t>communit</w:t>
      </w:r>
      <w:r w:rsidR="008F0704" w:rsidRPr="00630251">
        <w:rPr>
          <w:rFonts w:ascii="Bookman Old Style" w:hAnsi="Bookman Old Style"/>
        </w:rPr>
        <w:t>y.</w:t>
      </w:r>
    </w:p>
    <w:p w14:paraId="37461A24" w14:textId="77777777" w:rsidR="00CD6E09" w:rsidRPr="00630251" w:rsidRDefault="00CD6E09" w:rsidP="00DB7C25">
      <w:pPr>
        <w:jc w:val="center"/>
        <w:outlineLvl w:val="0"/>
        <w:rPr>
          <w:rFonts w:ascii="Bookman Old Style" w:hAnsi="Bookman Old Style"/>
          <w:sz w:val="22"/>
          <w:szCs w:val="22"/>
        </w:rPr>
      </w:pPr>
    </w:p>
    <w:p w14:paraId="303E9BB4" w14:textId="2271965D" w:rsidR="00CD6E09" w:rsidRDefault="00CD6E09" w:rsidP="00DB7C25">
      <w:pPr>
        <w:jc w:val="center"/>
        <w:outlineLvl w:val="0"/>
        <w:rPr>
          <w:rFonts w:ascii="Bookman Old Style" w:hAnsi="Bookman Old Style"/>
          <w:sz w:val="22"/>
          <w:szCs w:val="22"/>
        </w:rPr>
      </w:pPr>
    </w:p>
    <w:p w14:paraId="7AA2272D" w14:textId="39C5EECC" w:rsidR="00D14585" w:rsidRDefault="00D14585" w:rsidP="00DB7C25">
      <w:pPr>
        <w:jc w:val="center"/>
        <w:outlineLvl w:val="0"/>
        <w:rPr>
          <w:rFonts w:ascii="Bookman Old Style" w:hAnsi="Bookman Old Style"/>
          <w:sz w:val="22"/>
          <w:szCs w:val="22"/>
        </w:rPr>
      </w:pPr>
    </w:p>
    <w:p w14:paraId="7966CEEA" w14:textId="6F46E9EA" w:rsidR="00D14585" w:rsidRDefault="00D14585" w:rsidP="00DB7C25">
      <w:pPr>
        <w:jc w:val="center"/>
        <w:outlineLvl w:val="0"/>
        <w:rPr>
          <w:rFonts w:ascii="Bookman Old Style" w:hAnsi="Bookman Old Style"/>
          <w:sz w:val="22"/>
          <w:szCs w:val="22"/>
        </w:rPr>
      </w:pPr>
    </w:p>
    <w:p w14:paraId="0E88BB3C" w14:textId="5D3ACC05" w:rsidR="00D14585" w:rsidRDefault="00D14585" w:rsidP="00DB7C25">
      <w:pPr>
        <w:jc w:val="center"/>
        <w:outlineLvl w:val="0"/>
        <w:rPr>
          <w:rFonts w:ascii="Bookman Old Style" w:hAnsi="Bookman Old Style"/>
          <w:sz w:val="22"/>
          <w:szCs w:val="22"/>
        </w:rPr>
      </w:pPr>
    </w:p>
    <w:p w14:paraId="33B1C8EA" w14:textId="17A58BFF" w:rsidR="00D14585" w:rsidRDefault="00D14585" w:rsidP="00DB7C25">
      <w:pPr>
        <w:jc w:val="center"/>
        <w:outlineLvl w:val="0"/>
        <w:rPr>
          <w:rFonts w:ascii="Bookman Old Style" w:hAnsi="Bookman Old Style"/>
          <w:sz w:val="22"/>
          <w:szCs w:val="22"/>
        </w:rPr>
      </w:pPr>
    </w:p>
    <w:p w14:paraId="44F86AB0" w14:textId="054F856E" w:rsidR="00D14585" w:rsidRDefault="00D14585" w:rsidP="00DB7C25">
      <w:pPr>
        <w:jc w:val="center"/>
        <w:outlineLvl w:val="0"/>
        <w:rPr>
          <w:rFonts w:ascii="Bookman Old Style" w:hAnsi="Bookman Old Style"/>
          <w:sz w:val="22"/>
          <w:szCs w:val="22"/>
        </w:rPr>
      </w:pPr>
    </w:p>
    <w:p w14:paraId="56BE7532" w14:textId="09D63F60" w:rsidR="00D14585" w:rsidRDefault="00D14585" w:rsidP="00DB7C25">
      <w:pPr>
        <w:jc w:val="center"/>
        <w:outlineLvl w:val="0"/>
        <w:rPr>
          <w:rFonts w:ascii="Bookman Old Style" w:hAnsi="Bookman Old Style"/>
          <w:sz w:val="22"/>
          <w:szCs w:val="22"/>
        </w:rPr>
      </w:pPr>
    </w:p>
    <w:p w14:paraId="7B4A08EF" w14:textId="74A25446" w:rsidR="00D14585" w:rsidRDefault="00D14585" w:rsidP="00DB7C25">
      <w:pPr>
        <w:jc w:val="center"/>
        <w:outlineLvl w:val="0"/>
        <w:rPr>
          <w:rFonts w:ascii="Bookman Old Style" w:hAnsi="Bookman Old Style"/>
          <w:sz w:val="22"/>
          <w:szCs w:val="22"/>
        </w:rPr>
      </w:pPr>
    </w:p>
    <w:p w14:paraId="1287E7B6" w14:textId="5DC3D780" w:rsidR="00D14585" w:rsidRDefault="00D14585" w:rsidP="00DB7C25">
      <w:pPr>
        <w:jc w:val="center"/>
        <w:outlineLvl w:val="0"/>
        <w:rPr>
          <w:rFonts w:ascii="Bookman Old Style" w:hAnsi="Bookman Old Style"/>
          <w:sz w:val="22"/>
          <w:szCs w:val="22"/>
        </w:rPr>
      </w:pPr>
    </w:p>
    <w:p w14:paraId="3D2F237D" w14:textId="170284B5" w:rsidR="00D14585" w:rsidRDefault="00D14585" w:rsidP="00DB7C25">
      <w:pPr>
        <w:jc w:val="center"/>
        <w:outlineLvl w:val="0"/>
        <w:rPr>
          <w:rFonts w:ascii="Bookman Old Style" w:hAnsi="Bookman Old Style"/>
          <w:sz w:val="22"/>
          <w:szCs w:val="22"/>
        </w:rPr>
      </w:pPr>
    </w:p>
    <w:p w14:paraId="56A9D876" w14:textId="1B554664" w:rsidR="00D14585" w:rsidRDefault="00D14585" w:rsidP="00DB7C25">
      <w:pPr>
        <w:jc w:val="center"/>
        <w:outlineLvl w:val="0"/>
        <w:rPr>
          <w:rFonts w:ascii="Bookman Old Style" w:hAnsi="Bookman Old Style"/>
          <w:sz w:val="22"/>
          <w:szCs w:val="22"/>
        </w:rPr>
      </w:pPr>
    </w:p>
    <w:p w14:paraId="317A31BC" w14:textId="5AEE168F" w:rsidR="00D14585" w:rsidRDefault="00D14585" w:rsidP="00DB7C25">
      <w:pPr>
        <w:jc w:val="center"/>
        <w:outlineLvl w:val="0"/>
        <w:rPr>
          <w:rFonts w:ascii="Bookman Old Style" w:hAnsi="Bookman Old Style"/>
          <w:sz w:val="22"/>
          <w:szCs w:val="22"/>
        </w:rPr>
      </w:pPr>
    </w:p>
    <w:p w14:paraId="7AE44E07" w14:textId="7B70DED9" w:rsidR="00D14585" w:rsidRDefault="00D14585" w:rsidP="00DB7C25">
      <w:pPr>
        <w:jc w:val="center"/>
        <w:outlineLvl w:val="0"/>
        <w:rPr>
          <w:rFonts w:ascii="Bookman Old Style" w:hAnsi="Bookman Old Style"/>
          <w:sz w:val="22"/>
          <w:szCs w:val="22"/>
        </w:rPr>
      </w:pPr>
    </w:p>
    <w:p w14:paraId="34221934" w14:textId="4E35F468" w:rsidR="00D14585" w:rsidRDefault="00D14585" w:rsidP="00DB7C25">
      <w:pPr>
        <w:jc w:val="center"/>
        <w:outlineLvl w:val="0"/>
        <w:rPr>
          <w:rFonts w:ascii="Bookman Old Style" w:hAnsi="Bookman Old Style"/>
          <w:sz w:val="22"/>
          <w:szCs w:val="22"/>
        </w:rPr>
      </w:pPr>
    </w:p>
    <w:p w14:paraId="06EE266E" w14:textId="54077899" w:rsidR="00D14585" w:rsidRDefault="00D14585" w:rsidP="00DB7C25">
      <w:pPr>
        <w:jc w:val="center"/>
        <w:outlineLvl w:val="0"/>
        <w:rPr>
          <w:rFonts w:ascii="Bookman Old Style" w:hAnsi="Bookman Old Style"/>
          <w:sz w:val="22"/>
          <w:szCs w:val="22"/>
        </w:rPr>
      </w:pPr>
    </w:p>
    <w:p w14:paraId="3DAA7620" w14:textId="42646626" w:rsidR="00D14585" w:rsidRDefault="00D14585" w:rsidP="00DB7C25">
      <w:pPr>
        <w:jc w:val="center"/>
        <w:outlineLvl w:val="0"/>
        <w:rPr>
          <w:rFonts w:ascii="Bookman Old Style" w:hAnsi="Bookman Old Style"/>
          <w:sz w:val="22"/>
          <w:szCs w:val="22"/>
        </w:rPr>
      </w:pPr>
    </w:p>
    <w:p w14:paraId="20AF92AD" w14:textId="55EA00F7" w:rsidR="00D14585" w:rsidRDefault="00D14585" w:rsidP="00DB7C25">
      <w:pPr>
        <w:jc w:val="center"/>
        <w:outlineLvl w:val="0"/>
        <w:rPr>
          <w:rFonts w:ascii="Bookman Old Style" w:hAnsi="Bookman Old Style"/>
          <w:sz w:val="22"/>
          <w:szCs w:val="22"/>
        </w:rPr>
      </w:pPr>
    </w:p>
    <w:p w14:paraId="0D33E42B" w14:textId="77777777" w:rsidR="00D14585" w:rsidRPr="00630251" w:rsidRDefault="00D14585" w:rsidP="00DB7C25">
      <w:pPr>
        <w:jc w:val="center"/>
        <w:outlineLvl w:val="0"/>
        <w:rPr>
          <w:rFonts w:ascii="Bookman Old Style" w:hAnsi="Bookman Old Style"/>
          <w:sz w:val="22"/>
          <w:szCs w:val="22"/>
        </w:rPr>
      </w:pPr>
    </w:p>
    <w:p w14:paraId="088084DD" w14:textId="17659CD7" w:rsidR="00DB7C25" w:rsidRPr="00630251" w:rsidRDefault="00DB7C25" w:rsidP="0059390F">
      <w:pPr>
        <w:pStyle w:val="Heading3"/>
      </w:pPr>
      <w:bookmarkStart w:id="67" w:name="_Toc87109217"/>
      <w:r w:rsidRPr="00630251">
        <w:lastRenderedPageBreak/>
        <w:t>Alignment of Program Goals With CACREP Standards</w:t>
      </w:r>
      <w:bookmarkEnd w:id="67"/>
    </w:p>
    <w:p w14:paraId="4575BF51" w14:textId="77777777" w:rsidR="00DB7C25" w:rsidRPr="00630251" w:rsidRDefault="00DB7C25" w:rsidP="00DB7C25">
      <w:pPr>
        <w:pBdr>
          <w:top w:val="nil"/>
          <w:left w:val="nil"/>
          <w:bottom w:val="nil"/>
          <w:right w:val="nil"/>
          <w:between w:val="nil"/>
          <w:bar w:val="nil"/>
        </w:pBdr>
        <w:rPr>
          <w:rFonts w:asciiTheme="minorHAnsi" w:hAnsiTheme="minorHAnsi"/>
        </w:rPr>
      </w:pPr>
    </w:p>
    <w:tbl>
      <w:tblPr>
        <w:tblStyle w:val="TableGrid"/>
        <w:tblW w:w="9744" w:type="dxa"/>
        <w:tblLook w:val="04A0" w:firstRow="1" w:lastRow="0" w:firstColumn="1" w:lastColumn="0" w:noHBand="0" w:noVBand="1"/>
      </w:tblPr>
      <w:tblGrid>
        <w:gridCol w:w="4872"/>
        <w:gridCol w:w="4872"/>
      </w:tblGrid>
      <w:tr w:rsidR="00DB7C25" w:rsidRPr="00630251" w14:paraId="43CEC494" w14:textId="77777777" w:rsidTr="0064476B">
        <w:trPr>
          <w:trHeight w:val="56"/>
        </w:trPr>
        <w:tc>
          <w:tcPr>
            <w:tcW w:w="4872" w:type="dxa"/>
            <w:shd w:val="clear" w:color="auto" w:fill="E7E6E6" w:themeFill="background2"/>
            <w:vAlign w:val="center"/>
          </w:tcPr>
          <w:p w14:paraId="513966A2" w14:textId="77777777" w:rsidR="00DB7C25" w:rsidRPr="00630251" w:rsidRDefault="00DB7C25" w:rsidP="0064476B">
            <w:pPr>
              <w:jc w:val="center"/>
              <w:rPr>
                <w:b/>
              </w:rPr>
            </w:pPr>
            <w:r w:rsidRPr="00630251">
              <w:rPr>
                <w:b/>
              </w:rPr>
              <w:t>PROGRAM GOALS</w:t>
            </w:r>
          </w:p>
        </w:tc>
        <w:tc>
          <w:tcPr>
            <w:tcW w:w="4872" w:type="dxa"/>
            <w:shd w:val="clear" w:color="auto" w:fill="E7E6E6" w:themeFill="background2"/>
            <w:vAlign w:val="center"/>
          </w:tcPr>
          <w:p w14:paraId="22233762" w14:textId="77777777" w:rsidR="00DB7C25" w:rsidRPr="00630251" w:rsidRDefault="00DB7C25" w:rsidP="0064476B">
            <w:pPr>
              <w:widowControl w:val="0"/>
              <w:autoSpaceDE w:val="0"/>
              <w:autoSpaceDN w:val="0"/>
              <w:adjustRightInd w:val="0"/>
              <w:jc w:val="center"/>
              <w:rPr>
                <w:b/>
                <w:bCs/>
                <w:color w:val="000000" w:themeColor="text1"/>
                <w:sz w:val="20"/>
                <w:szCs w:val="20"/>
              </w:rPr>
            </w:pPr>
          </w:p>
          <w:p w14:paraId="3C107EF9" w14:textId="77777777" w:rsidR="00DB7C25" w:rsidRPr="00630251" w:rsidRDefault="00DB7C25" w:rsidP="0064476B">
            <w:pPr>
              <w:widowControl w:val="0"/>
              <w:autoSpaceDE w:val="0"/>
              <w:autoSpaceDN w:val="0"/>
              <w:adjustRightInd w:val="0"/>
              <w:jc w:val="center"/>
              <w:rPr>
                <w:b/>
                <w:bCs/>
                <w:color w:val="FFFFFF" w:themeColor="background1"/>
                <w:sz w:val="20"/>
                <w:szCs w:val="20"/>
              </w:rPr>
            </w:pPr>
            <w:r w:rsidRPr="00630251">
              <w:rPr>
                <w:b/>
                <w:bCs/>
                <w:color w:val="000000" w:themeColor="text1"/>
                <w:sz w:val="20"/>
                <w:szCs w:val="20"/>
              </w:rPr>
              <w:t>CACREP STANDARDS</w:t>
            </w:r>
          </w:p>
          <w:p w14:paraId="5FE3DE29" w14:textId="77777777" w:rsidR="00DB7C25" w:rsidRPr="00630251" w:rsidRDefault="00DB7C25" w:rsidP="0064476B">
            <w:pPr>
              <w:widowControl w:val="0"/>
              <w:autoSpaceDE w:val="0"/>
              <w:autoSpaceDN w:val="0"/>
              <w:adjustRightInd w:val="0"/>
              <w:jc w:val="center"/>
              <w:rPr>
                <w:b/>
                <w:bCs/>
                <w:color w:val="FFFFFF" w:themeColor="background1"/>
                <w:sz w:val="20"/>
                <w:szCs w:val="20"/>
              </w:rPr>
            </w:pPr>
          </w:p>
        </w:tc>
      </w:tr>
      <w:tr w:rsidR="00DB7C25" w:rsidRPr="00630251" w14:paraId="26BE6E12" w14:textId="77777777" w:rsidTr="0064476B">
        <w:trPr>
          <w:trHeight w:val="251"/>
        </w:trPr>
        <w:tc>
          <w:tcPr>
            <w:tcW w:w="4872" w:type="dxa"/>
          </w:tcPr>
          <w:p w14:paraId="6E583B01" w14:textId="77777777" w:rsidR="00DB7C25" w:rsidRPr="00630251" w:rsidRDefault="00DB7C25" w:rsidP="0064476B">
            <w:pPr>
              <w:rPr>
                <w:bCs/>
                <w:sz w:val="20"/>
                <w:szCs w:val="20"/>
              </w:rPr>
            </w:pPr>
            <w:r w:rsidRPr="00630251">
              <w:rPr>
                <w:bCs/>
                <w:sz w:val="20"/>
                <w:szCs w:val="20"/>
              </w:rPr>
              <w:t xml:space="preserve">PG 1. ethically and culturally competent counselors </w:t>
            </w:r>
          </w:p>
          <w:p w14:paraId="49DC7C04" w14:textId="77777777" w:rsidR="00DB7C25" w:rsidRPr="00630251" w:rsidRDefault="00DB7C25" w:rsidP="0064476B"/>
        </w:tc>
        <w:tc>
          <w:tcPr>
            <w:tcW w:w="4872" w:type="dxa"/>
          </w:tcPr>
          <w:p w14:paraId="2A8E7999" w14:textId="77777777" w:rsidR="00DB7C25" w:rsidRPr="00630251" w:rsidRDefault="00DB7C25" w:rsidP="0064476B">
            <w:pPr>
              <w:widowControl w:val="0"/>
              <w:autoSpaceDE w:val="0"/>
              <w:autoSpaceDN w:val="0"/>
              <w:adjustRightInd w:val="0"/>
              <w:rPr>
                <w:color w:val="000000"/>
                <w:sz w:val="20"/>
                <w:szCs w:val="20"/>
              </w:rPr>
            </w:pPr>
            <w:r w:rsidRPr="00630251">
              <w:rPr>
                <w:color w:val="000000"/>
                <w:sz w:val="20"/>
                <w:szCs w:val="20"/>
              </w:rPr>
              <w:t>Counseling B.1. a, b, c, d, e, f</w:t>
            </w:r>
          </w:p>
          <w:p w14:paraId="36DBBBBF" w14:textId="77777777" w:rsidR="00DB7C25" w:rsidRPr="00630251" w:rsidRDefault="00DB7C25" w:rsidP="0064476B">
            <w:r w:rsidRPr="00630251">
              <w:rPr>
                <w:color w:val="000000"/>
                <w:sz w:val="20"/>
                <w:szCs w:val="20"/>
              </w:rPr>
              <w:t xml:space="preserve">Leadership and Advocacy B.5 f, h, k </w:t>
            </w:r>
          </w:p>
        </w:tc>
      </w:tr>
      <w:tr w:rsidR="00DB7C25" w:rsidRPr="00630251" w14:paraId="1F07D772" w14:textId="77777777" w:rsidTr="0059390F">
        <w:trPr>
          <w:trHeight w:val="508"/>
        </w:trPr>
        <w:tc>
          <w:tcPr>
            <w:tcW w:w="4872" w:type="dxa"/>
          </w:tcPr>
          <w:p w14:paraId="729180A7" w14:textId="77777777" w:rsidR="00DB7C25" w:rsidRPr="00630251" w:rsidRDefault="00DB7C25" w:rsidP="0064476B">
            <w:pPr>
              <w:rPr>
                <w:bCs/>
                <w:sz w:val="20"/>
                <w:szCs w:val="20"/>
              </w:rPr>
            </w:pPr>
            <w:r w:rsidRPr="00630251">
              <w:rPr>
                <w:bCs/>
                <w:sz w:val="20"/>
                <w:szCs w:val="20"/>
              </w:rPr>
              <w:t xml:space="preserve">PG 2. exemplary counseling supervisors </w:t>
            </w:r>
          </w:p>
          <w:p w14:paraId="530177E2" w14:textId="77777777" w:rsidR="00DB7C25" w:rsidRPr="00630251" w:rsidRDefault="00DB7C25" w:rsidP="0064476B"/>
        </w:tc>
        <w:tc>
          <w:tcPr>
            <w:tcW w:w="4872" w:type="dxa"/>
          </w:tcPr>
          <w:p w14:paraId="7A61049F" w14:textId="77777777" w:rsidR="00DB7C25" w:rsidRPr="00630251" w:rsidRDefault="00DB7C25" w:rsidP="0064476B">
            <w:pPr>
              <w:widowControl w:val="0"/>
              <w:autoSpaceDE w:val="0"/>
              <w:autoSpaceDN w:val="0"/>
              <w:adjustRightInd w:val="0"/>
              <w:rPr>
                <w:color w:val="0D1A2F"/>
                <w:sz w:val="20"/>
                <w:szCs w:val="20"/>
                <w:lang w:val="it-IT"/>
              </w:rPr>
            </w:pPr>
            <w:r w:rsidRPr="00630251">
              <w:rPr>
                <w:color w:val="0D1A2F"/>
                <w:sz w:val="20"/>
                <w:szCs w:val="20"/>
                <w:lang w:val="it-IT"/>
              </w:rPr>
              <w:t xml:space="preserve">Supervision B.2. a, b, c, d, e, f, g, h, i, j, k </w:t>
            </w:r>
          </w:p>
          <w:p w14:paraId="76FB3AB3" w14:textId="77777777" w:rsidR="00DB7C25" w:rsidRPr="00630251" w:rsidRDefault="00DB7C25" w:rsidP="0064476B">
            <w:r w:rsidRPr="00630251">
              <w:rPr>
                <w:color w:val="0D1A2F"/>
                <w:sz w:val="20"/>
                <w:szCs w:val="20"/>
              </w:rPr>
              <w:t>Leadership and Advocacy B.5. f, i</w:t>
            </w:r>
          </w:p>
        </w:tc>
      </w:tr>
      <w:tr w:rsidR="00DB7C25" w:rsidRPr="00630251" w14:paraId="7941EB62" w14:textId="77777777" w:rsidTr="0064476B">
        <w:trPr>
          <w:trHeight w:val="264"/>
        </w:trPr>
        <w:tc>
          <w:tcPr>
            <w:tcW w:w="4872" w:type="dxa"/>
          </w:tcPr>
          <w:p w14:paraId="0AE0F1FB" w14:textId="77777777" w:rsidR="00DB7C25" w:rsidRPr="00630251" w:rsidRDefault="00DB7C25" w:rsidP="0064476B">
            <w:pPr>
              <w:rPr>
                <w:bCs/>
                <w:sz w:val="20"/>
                <w:szCs w:val="20"/>
              </w:rPr>
            </w:pPr>
            <w:r w:rsidRPr="00630251">
              <w:rPr>
                <w:bCs/>
                <w:sz w:val="20"/>
                <w:szCs w:val="20"/>
              </w:rPr>
              <w:t xml:space="preserve">PG 3. competent teachers, leaders, and advocates for the counseling profession </w:t>
            </w:r>
          </w:p>
          <w:p w14:paraId="72AFDB2F" w14:textId="77777777" w:rsidR="00DB7C25" w:rsidRPr="00630251" w:rsidRDefault="00DB7C25" w:rsidP="0064476B"/>
        </w:tc>
        <w:tc>
          <w:tcPr>
            <w:tcW w:w="4872" w:type="dxa"/>
          </w:tcPr>
          <w:p w14:paraId="5F789255" w14:textId="77777777" w:rsidR="00DB7C25" w:rsidRPr="00630251" w:rsidRDefault="00DB7C25" w:rsidP="0064476B">
            <w:pPr>
              <w:widowControl w:val="0"/>
              <w:tabs>
                <w:tab w:val="left" w:pos="220"/>
                <w:tab w:val="left" w:pos="720"/>
              </w:tabs>
              <w:autoSpaceDE w:val="0"/>
              <w:autoSpaceDN w:val="0"/>
              <w:adjustRightInd w:val="0"/>
              <w:rPr>
                <w:rFonts w:eastAsia="MS Mincho"/>
                <w:color w:val="0D1A2F"/>
                <w:sz w:val="20"/>
                <w:szCs w:val="20"/>
              </w:rPr>
            </w:pPr>
            <w:r w:rsidRPr="00630251">
              <w:rPr>
                <w:rFonts w:eastAsia="MS Mincho"/>
                <w:color w:val="0D1A2F"/>
                <w:sz w:val="20"/>
                <w:szCs w:val="20"/>
              </w:rPr>
              <w:t>Teaching B.3. a, b, c, d, e, f, g, h, i</w:t>
            </w:r>
          </w:p>
          <w:p w14:paraId="2F92B540" w14:textId="77777777" w:rsidR="00DB7C25" w:rsidRPr="00630251" w:rsidRDefault="00DB7C25" w:rsidP="0064476B">
            <w:pPr>
              <w:widowControl w:val="0"/>
              <w:tabs>
                <w:tab w:val="left" w:pos="220"/>
                <w:tab w:val="left" w:pos="720"/>
              </w:tabs>
              <w:autoSpaceDE w:val="0"/>
              <w:autoSpaceDN w:val="0"/>
              <w:adjustRightInd w:val="0"/>
              <w:rPr>
                <w:rFonts w:eastAsia="MS Mincho"/>
                <w:color w:val="0D1A2F"/>
                <w:sz w:val="20"/>
                <w:szCs w:val="20"/>
              </w:rPr>
            </w:pPr>
            <w:r w:rsidRPr="00630251">
              <w:rPr>
                <w:rFonts w:eastAsia="MS Mincho"/>
                <w:color w:val="0D1A2F"/>
                <w:sz w:val="20"/>
                <w:szCs w:val="20"/>
              </w:rPr>
              <w:t>Research and Scholarship B.4. i, j, k</w:t>
            </w:r>
          </w:p>
          <w:p w14:paraId="2A402115" w14:textId="77777777" w:rsidR="00DB7C25" w:rsidRPr="00630251" w:rsidRDefault="00DB7C25" w:rsidP="0064476B">
            <w:r w:rsidRPr="00630251">
              <w:rPr>
                <w:rFonts w:eastAsia="MS Mincho"/>
                <w:color w:val="0D1A2F"/>
                <w:sz w:val="20"/>
                <w:szCs w:val="20"/>
              </w:rPr>
              <w:t>Leadership and Advocacy, B.5. a, b, c, d, e, f, g, h, i, k, l</w:t>
            </w:r>
          </w:p>
        </w:tc>
      </w:tr>
      <w:tr w:rsidR="00DB7C25" w:rsidRPr="00630251" w14:paraId="08AB3B88" w14:textId="77777777" w:rsidTr="0064476B">
        <w:trPr>
          <w:trHeight w:val="251"/>
        </w:trPr>
        <w:tc>
          <w:tcPr>
            <w:tcW w:w="4872" w:type="dxa"/>
          </w:tcPr>
          <w:p w14:paraId="70EFF6C0" w14:textId="77777777" w:rsidR="00DB7C25" w:rsidRPr="00630251" w:rsidRDefault="00DB7C25" w:rsidP="0064476B">
            <w:r w:rsidRPr="00630251">
              <w:rPr>
                <w:bCs/>
                <w:sz w:val="20"/>
                <w:szCs w:val="20"/>
              </w:rPr>
              <w:t xml:space="preserve">PG 4. researchers and scholars who advance the knowledge and practice of counseling </w:t>
            </w:r>
          </w:p>
        </w:tc>
        <w:tc>
          <w:tcPr>
            <w:tcW w:w="4872" w:type="dxa"/>
          </w:tcPr>
          <w:p w14:paraId="40DA102C" w14:textId="77777777" w:rsidR="00DB7C25" w:rsidRPr="00630251" w:rsidRDefault="00DB7C25" w:rsidP="0064476B">
            <w:r w:rsidRPr="00630251">
              <w:rPr>
                <w:rFonts w:eastAsia="MS Mincho"/>
                <w:color w:val="0D1A2F"/>
                <w:sz w:val="20"/>
                <w:szCs w:val="20"/>
              </w:rPr>
              <w:t>Research B. 4. a, b, c, d, e, f, g, h, i, j, k</w:t>
            </w:r>
          </w:p>
        </w:tc>
      </w:tr>
      <w:tr w:rsidR="00DB7C25" w:rsidRPr="00630251" w14:paraId="5CD10BB0" w14:textId="77777777" w:rsidTr="0064476B">
        <w:trPr>
          <w:trHeight w:val="386"/>
        </w:trPr>
        <w:tc>
          <w:tcPr>
            <w:tcW w:w="4872" w:type="dxa"/>
          </w:tcPr>
          <w:p w14:paraId="2C179830" w14:textId="77777777" w:rsidR="00DB7C25" w:rsidRPr="00630251" w:rsidRDefault="00DB7C25" w:rsidP="0064476B">
            <w:r w:rsidRPr="00630251">
              <w:rPr>
                <w:sz w:val="20"/>
                <w:szCs w:val="20"/>
              </w:rPr>
              <w:t>PG 5</w:t>
            </w:r>
            <w:r w:rsidRPr="00630251">
              <w:t xml:space="preserve">. </w:t>
            </w:r>
            <w:r w:rsidRPr="00630251">
              <w:rPr>
                <w:bCs/>
                <w:sz w:val="20"/>
                <w:szCs w:val="20"/>
              </w:rPr>
              <w:t>social justice leaders and advocates for underserved individuals and groups</w:t>
            </w:r>
          </w:p>
        </w:tc>
        <w:tc>
          <w:tcPr>
            <w:tcW w:w="4872" w:type="dxa"/>
          </w:tcPr>
          <w:p w14:paraId="203643BA" w14:textId="77777777" w:rsidR="00DB7C25" w:rsidRPr="00630251" w:rsidRDefault="00DB7C25" w:rsidP="0064476B">
            <w:r w:rsidRPr="00630251">
              <w:rPr>
                <w:color w:val="000000"/>
                <w:sz w:val="20"/>
                <w:szCs w:val="20"/>
              </w:rPr>
              <w:t>Leadership and Advocacy B. 5. f, h, j, k, l</w:t>
            </w:r>
          </w:p>
        </w:tc>
      </w:tr>
      <w:tr w:rsidR="00DB7C25" w:rsidRPr="00630251" w14:paraId="0E498B18" w14:textId="77777777" w:rsidTr="0064476B">
        <w:trPr>
          <w:trHeight w:val="251"/>
        </w:trPr>
        <w:tc>
          <w:tcPr>
            <w:tcW w:w="4872" w:type="dxa"/>
          </w:tcPr>
          <w:p w14:paraId="5ABA45F6" w14:textId="77777777" w:rsidR="00DB7C25" w:rsidRPr="00630251" w:rsidRDefault="00DB7C25" w:rsidP="0064476B">
            <w:pPr>
              <w:rPr>
                <w:bCs/>
                <w:sz w:val="20"/>
                <w:szCs w:val="20"/>
              </w:rPr>
            </w:pPr>
            <w:r w:rsidRPr="00630251">
              <w:rPr>
                <w:bCs/>
                <w:sz w:val="20"/>
                <w:szCs w:val="20"/>
              </w:rPr>
              <w:t>PG 6. compassionate, trauma-informed professionals</w:t>
            </w:r>
          </w:p>
          <w:p w14:paraId="371AE534" w14:textId="77777777" w:rsidR="00DB7C25" w:rsidRPr="00630251" w:rsidRDefault="00DB7C25" w:rsidP="0064476B"/>
        </w:tc>
        <w:tc>
          <w:tcPr>
            <w:tcW w:w="4872" w:type="dxa"/>
          </w:tcPr>
          <w:p w14:paraId="1DD7D8E1" w14:textId="77777777" w:rsidR="00DB7C25" w:rsidRPr="00630251" w:rsidRDefault="00DB7C25" w:rsidP="0064476B">
            <w:pPr>
              <w:widowControl w:val="0"/>
              <w:autoSpaceDE w:val="0"/>
              <w:autoSpaceDN w:val="0"/>
              <w:adjustRightInd w:val="0"/>
              <w:rPr>
                <w:color w:val="000000"/>
                <w:sz w:val="20"/>
                <w:szCs w:val="20"/>
              </w:rPr>
            </w:pPr>
            <w:r w:rsidRPr="00630251">
              <w:rPr>
                <w:color w:val="000000"/>
                <w:sz w:val="20"/>
                <w:szCs w:val="20"/>
              </w:rPr>
              <w:t>Counseling B.1. c, f</w:t>
            </w:r>
          </w:p>
          <w:p w14:paraId="7CA7F32C" w14:textId="77777777" w:rsidR="00DB7C25" w:rsidRPr="00630251" w:rsidRDefault="00DB7C25" w:rsidP="0064476B">
            <w:pPr>
              <w:widowControl w:val="0"/>
              <w:autoSpaceDE w:val="0"/>
              <w:autoSpaceDN w:val="0"/>
              <w:adjustRightInd w:val="0"/>
              <w:rPr>
                <w:color w:val="000000"/>
                <w:sz w:val="20"/>
                <w:szCs w:val="20"/>
              </w:rPr>
            </w:pPr>
            <w:r w:rsidRPr="00630251">
              <w:rPr>
                <w:color w:val="000000"/>
                <w:sz w:val="20"/>
                <w:szCs w:val="20"/>
              </w:rPr>
              <w:t>Supervision B.2. a, k</w:t>
            </w:r>
          </w:p>
          <w:p w14:paraId="5228CB1B" w14:textId="77777777" w:rsidR="00DB7C25" w:rsidRPr="00630251" w:rsidRDefault="00DB7C25" w:rsidP="0064476B">
            <w:pPr>
              <w:widowControl w:val="0"/>
              <w:autoSpaceDE w:val="0"/>
              <w:autoSpaceDN w:val="0"/>
              <w:adjustRightInd w:val="0"/>
              <w:rPr>
                <w:bCs/>
                <w:color w:val="0D1A2F"/>
                <w:sz w:val="20"/>
                <w:szCs w:val="20"/>
              </w:rPr>
            </w:pPr>
            <w:r w:rsidRPr="00630251">
              <w:rPr>
                <w:bCs/>
                <w:color w:val="0D1A2F"/>
                <w:sz w:val="20"/>
                <w:szCs w:val="20"/>
              </w:rPr>
              <w:t>Teaching B. 3. a</w:t>
            </w:r>
          </w:p>
          <w:p w14:paraId="0204A8D9" w14:textId="77777777" w:rsidR="00DB7C25" w:rsidRPr="00630251" w:rsidRDefault="00DB7C25" w:rsidP="0064476B">
            <w:pPr>
              <w:widowControl w:val="0"/>
              <w:autoSpaceDE w:val="0"/>
              <w:autoSpaceDN w:val="0"/>
              <w:adjustRightInd w:val="0"/>
              <w:rPr>
                <w:bCs/>
                <w:color w:val="0D1A2F"/>
                <w:sz w:val="20"/>
                <w:szCs w:val="20"/>
              </w:rPr>
            </w:pPr>
            <w:r w:rsidRPr="00630251">
              <w:rPr>
                <w:bCs/>
                <w:color w:val="0D1A2F"/>
                <w:sz w:val="20"/>
                <w:szCs w:val="20"/>
              </w:rPr>
              <w:t>Research and Scholarship B. 4. g, h, i, k, l</w:t>
            </w:r>
          </w:p>
          <w:p w14:paraId="07CE3EBD" w14:textId="77777777" w:rsidR="00DB7C25" w:rsidRPr="00630251" w:rsidRDefault="00DB7C25" w:rsidP="0064476B">
            <w:r w:rsidRPr="00630251">
              <w:rPr>
                <w:bCs/>
                <w:color w:val="0D1A2F"/>
                <w:sz w:val="20"/>
                <w:szCs w:val="20"/>
              </w:rPr>
              <w:t>Leadership and Advocacy B. 5. f, h, k, l</w:t>
            </w:r>
          </w:p>
        </w:tc>
      </w:tr>
    </w:tbl>
    <w:p w14:paraId="3669C531" w14:textId="77777777" w:rsidR="00DB7C25" w:rsidRPr="00630251" w:rsidRDefault="00DB7C25" w:rsidP="00DB7C25">
      <w:pPr>
        <w:pBdr>
          <w:top w:val="nil"/>
          <w:left w:val="nil"/>
          <w:bottom w:val="nil"/>
          <w:right w:val="nil"/>
          <w:between w:val="nil"/>
          <w:bar w:val="nil"/>
        </w:pBdr>
        <w:rPr>
          <w:rFonts w:asciiTheme="minorHAnsi" w:hAnsiTheme="minorHAnsi"/>
        </w:rPr>
      </w:pPr>
    </w:p>
    <w:p w14:paraId="12BEBD36" w14:textId="77777777" w:rsidR="00DB7C25" w:rsidRPr="00630251" w:rsidRDefault="00DB7C25" w:rsidP="00DB7C25">
      <w:pPr>
        <w:pBdr>
          <w:top w:val="nil"/>
          <w:left w:val="nil"/>
          <w:bottom w:val="nil"/>
          <w:right w:val="nil"/>
          <w:between w:val="nil"/>
          <w:bar w:val="nil"/>
        </w:pBdr>
        <w:jc w:val="center"/>
        <w:rPr>
          <w:rFonts w:asciiTheme="minorHAnsi" w:hAnsiTheme="minorHAnsi"/>
        </w:rPr>
      </w:pPr>
    </w:p>
    <w:p w14:paraId="3A6D78AA" w14:textId="77777777" w:rsidR="00DB7C25" w:rsidRPr="00630251" w:rsidRDefault="00DB7C25" w:rsidP="00DB7C25">
      <w:pPr>
        <w:pBdr>
          <w:top w:val="nil"/>
          <w:left w:val="nil"/>
          <w:bottom w:val="nil"/>
          <w:right w:val="nil"/>
          <w:between w:val="nil"/>
          <w:bar w:val="nil"/>
        </w:pBdr>
        <w:jc w:val="center"/>
        <w:rPr>
          <w:rFonts w:asciiTheme="minorHAnsi" w:hAnsiTheme="minorHAnsi"/>
        </w:rPr>
      </w:pPr>
    </w:p>
    <w:p w14:paraId="3C67E2FF" w14:textId="0CA65AEA" w:rsidR="008F0704" w:rsidRPr="00630251" w:rsidRDefault="00DB7C25" w:rsidP="005A35E1">
      <w:pPr>
        <w:pStyle w:val="Heading3"/>
      </w:pPr>
      <w:r w:rsidRPr="00630251">
        <w:rPr>
          <w:rFonts w:asciiTheme="minorHAnsi" w:hAnsiTheme="minorHAnsi"/>
          <w:bCs/>
          <w:color w:val="000000"/>
          <w:sz w:val="20"/>
          <w:szCs w:val="20"/>
        </w:rPr>
        <w:br w:type="page"/>
      </w:r>
      <w:bookmarkStart w:id="68" w:name="_Toc87109218"/>
      <w:r w:rsidR="00D8204F" w:rsidRPr="00630251">
        <w:lastRenderedPageBreak/>
        <w:t>Student Learning Outcomes Aligned with Program Goals</w:t>
      </w:r>
      <w:bookmarkEnd w:id="68"/>
    </w:p>
    <w:tbl>
      <w:tblPr>
        <w:tblStyle w:val="TableGrid"/>
        <w:tblW w:w="0" w:type="auto"/>
        <w:tblLook w:val="04A0" w:firstRow="1" w:lastRow="0" w:firstColumn="1" w:lastColumn="0" w:noHBand="0" w:noVBand="1"/>
      </w:tblPr>
      <w:tblGrid>
        <w:gridCol w:w="3901"/>
        <w:gridCol w:w="4821"/>
      </w:tblGrid>
      <w:tr w:rsidR="006D443D" w:rsidRPr="0059390F" w14:paraId="60E837E5" w14:textId="77777777" w:rsidTr="006D443D">
        <w:tc>
          <w:tcPr>
            <w:tcW w:w="3901" w:type="dxa"/>
          </w:tcPr>
          <w:p w14:paraId="03591D00" w14:textId="3FE16154" w:rsidR="00D8204F" w:rsidRPr="0059390F" w:rsidRDefault="00D8204F" w:rsidP="00B164B0">
            <w:pPr>
              <w:rPr>
                <w:rFonts w:ascii="Bookman Old Style" w:hAnsi="Bookman Old Style"/>
                <w:b/>
                <w:bCs/>
                <w:sz w:val="21"/>
                <w:szCs w:val="21"/>
              </w:rPr>
            </w:pPr>
            <w:r w:rsidRPr="0059390F">
              <w:rPr>
                <w:rFonts w:ascii="Bookman Old Style" w:hAnsi="Bookman Old Style"/>
                <w:b/>
                <w:bCs/>
                <w:sz w:val="21"/>
                <w:szCs w:val="21"/>
              </w:rPr>
              <w:t>Program Goals: The PhD in Counseling and Supervision will prepare students to be</w:t>
            </w:r>
          </w:p>
        </w:tc>
        <w:tc>
          <w:tcPr>
            <w:tcW w:w="4821" w:type="dxa"/>
          </w:tcPr>
          <w:p w14:paraId="0CBA44A5" w14:textId="445FA556" w:rsidR="00D8204F" w:rsidRPr="0059390F" w:rsidRDefault="00D8204F" w:rsidP="00B164B0">
            <w:pPr>
              <w:rPr>
                <w:rFonts w:ascii="Bookman Old Style" w:hAnsi="Bookman Old Style"/>
                <w:b/>
                <w:bCs/>
                <w:sz w:val="21"/>
                <w:szCs w:val="21"/>
              </w:rPr>
            </w:pPr>
            <w:r w:rsidRPr="0059390F">
              <w:rPr>
                <w:rFonts w:ascii="Bookman Old Style" w:hAnsi="Bookman Old Style"/>
                <w:b/>
                <w:bCs/>
                <w:sz w:val="21"/>
                <w:szCs w:val="21"/>
              </w:rPr>
              <w:t>SLOs: Students will be able to</w:t>
            </w:r>
          </w:p>
        </w:tc>
      </w:tr>
      <w:tr w:rsidR="006D443D" w:rsidRPr="0059390F" w14:paraId="01707786" w14:textId="77777777" w:rsidTr="006D443D">
        <w:tc>
          <w:tcPr>
            <w:tcW w:w="3901" w:type="dxa"/>
          </w:tcPr>
          <w:p w14:paraId="47B530BF" w14:textId="0CA169A9"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PG 1: ethically, professionally, and culturally competent counselors</w:t>
            </w:r>
            <w:r w:rsidR="00E4181A" w:rsidRPr="0059390F">
              <w:rPr>
                <w:rFonts w:ascii="Bookman Old Style" w:hAnsi="Bookman Old Style"/>
                <w:sz w:val="21"/>
                <w:szCs w:val="21"/>
              </w:rPr>
              <w:t>.</w:t>
            </w:r>
          </w:p>
        </w:tc>
        <w:tc>
          <w:tcPr>
            <w:tcW w:w="4821" w:type="dxa"/>
          </w:tcPr>
          <w:p w14:paraId="195A4F44" w14:textId="77777777"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SLO 1: demonstrate advanced counseling skills with clients of diverse values, orientations, cultures, and needs.</w:t>
            </w:r>
          </w:p>
          <w:p w14:paraId="5D3B3419" w14:textId="7B01358D"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SLO 3: apply the most current knowledge and practices when responding to crisis, trauma, and disaster.</w:t>
            </w:r>
          </w:p>
          <w:p w14:paraId="0D1BE017" w14:textId="275F31DE"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SLO 4: demonstrate the highest level of counselor identity, ethics, and integrity</w:t>
            </w:r>
            <w:r w:rsidR="00E4181A" w:rsidRPr="0059390F">
              <w:rPr>
                <w:rFonts w:ascii="Bookman Old Style" w:hAnsi="Bookman Old Style"/>
                <w:sz w:val="21"/>
                <w:szCs w:val="21"/>
              </w:rPr>
              <w:t>.</w:t>
            </w:r>
          </w:p>
        </w:tc>
      </w:tr>
      <w:tr w:rsidR="006D443D" w:rsidRPr="0059390F" w14:paraId="1A8D7580" w14:textId="77777777" w:rsidTr="006D443D">
        <w:tc>
          <w:tcPr>
            <w:tcW w:w="3901" w:type="dxa"/>
          </w:tcPr>
          <w:p w14:paraId="52A606C0" w14:textId="12FCF075"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PG 2: exemplary counseling supervisors</w:t>
            </w:r>
            <w:r w:rsidR="00E4181A" w:rsidRPr="0059390F">
              <w:rPr>
                <w:rFonts w:ascii="Bookman Old Style" w:hAnsi="Bookman Old Style"/>
                <w:sz w:val="21"/>
                <w:szCs w:val="21"/>
              </w:rPr>
              <w:t>.</w:t>
            </w:r>
          </w:p>
        </w:tc>
        <w:tc>
          <w:tcPr>
            <w:tcW w:w="4821" w:type="dxa"/>
          </w:tcPr>
          <w:p w14:paraId="2C797B55" w14:textId="77777777"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SLO 3: apply the most current knowledge and practices when responding to crisis, trauma, and disaster.</w:t>
            </w:r>
          </w:p>
          <w:p w14:paraId="1CA11B48" w14:textId="3DB1E33A"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SLO 4: demonstrate the highest level of counselor identity, ethics, and integrity.</w:t>
            </w:r>
          </w:p>
          <w:p w14:paraId="465DE0FF" w14:textId="0A0F9612"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SLO 5: demonstrate advanced supervision skills for counselors and counselors-in-training</w:t>
            </w:r>
            <w:r w:rsidR="00E4181A" w:rsidRPr="0059390F">
              <w:rPr>
                <w:rFonts w:ascii="Bookman Old Style" w:hAnsi="Bookman Old Style"/>
                <w:sz w:val="21"/>
                <w:szCs w:val="21"/>
              </w:rPr>
              <w:t>.</w:t>
            </w:r>
          </w:p>
        </w:tc>
      </w:tr>
      <w:tr w:rsidR="006D443D" w:rsidRPr="0059390F" w14:paraId="12FD67BC" w14:textId="77777777" w:rsidTr="006D443D">
        <w:tc>
          <w:tcPr>
            <w:tcW w:w="3901" w:type="dxa"/>
          </w:tcPr>
          <w:p w14:paraId="53E62DEE" w14:textId="79FA1549"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PG 3: competent teachers, leaders, and advocates for the counseling profession</w:t>
            </w:r>
            <w:r w:rsidR="00E4181A" w:rsidRPr="0059390F">
              <w:rPr>
                <w:rFonts w:ascii="Bookman Old Style" w:hAnsi="Bookman Old Style"/>
                <w:sz w:val="21"/>
                <w:szCs w:val="21"/>
              </w:rPr>
              <w:t>.</w:t>
            </w:r>
          </w:p>
        </w:tc>
        <w:tc>
          <w:tcPr>
            <w:tcW w:w="4821" w:type="dxa"/>
          </w:tcPr>
          <w:p w14:paraId="3B35E72A" w14:textId="7BA16705"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SLO 2: demonstrate advanced teaching methods and dispositions specific to the preparation of counselors-in-training</w:t>
            </w:r>
            <w:r w:rsidR="00E4181A" w:rsidRPr="0059390F">
              <w:rPr>
                <w:rFonts w:ascii="Bookman Old Style" w:hAnsi="Bookman Old Style"/>
                <w:sz w:val="21"/>
                <w:szCs w:val="21"/>
              </w:rPr>
              <w:t>.</w:t>
            </w:r>
          </w:p>
          <w:p w14:paraId="1DF208E8" w14:textId="22B45804"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SLO 3: apply the most current knowledge and practices when responding to crisis, trauma, and disaster</w:t>
            </w:r>
            <w:r w:rsidR="00E4181A" w:rsidRPr="0059390F">
              <w:rPr>
                <w:rFonts w:ascii="Bookman Old Style" w:hAnsi="Bookman Old Style"/>
                <w:sz w:val="21"/>
                <w:szCs w:val="21"/>
              </w:rPr>
              <w:t>.</w:t>
            </w:r>
          </w:p>
          <w:p w14:paraId="407CE8D7" w14:textId="0C4A8A9D"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SLO 4: demonstrate the highest level of counselor identity, ethics, and integrity</w:t>
            </w:r>
            <w:r w:rsidR="00E4181A" w:rsidRPr="0059390F">
              <w:rPr>
                <w:rFonts w:ascii="Bookman Old Style" w:hAnsi="Bookman Old Style"/>
                <w:sz w:val="21"/>
                <w:szCs w:val="21"/>
              </w:rPr>
              <w:t>.</w:t>
            </w:r>
          </w:p>
        </w:tc>
      </w:tr>
      <w:tr w:rsidR="006D443D" w:rsidRPr="0059390F" w14:paraId="7DB9AF6C" w14:textId="77777777" w:rsidTr="006D443D">
        <w:tc>
          <w:tcPr>
            <w:tcW w:w="3901" w:type="dxa"/>
          </w:tcPr>
          <w:p w14:paraId="66BFDBDB" w14:textId="75A66A57"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PG 4: researchers and scholars who advance the knowledge and practice of counseling</w:t>
            </w:r>
            <w:r w:rsidR="00E4181A" w:rsidRPr="0059390F">
              <w:rPr>
                <w:rFonts w:ascii="Bookman Old Style" w:hAnsi="Bookman Old Style"/>
                <w:sz w:val="21"/>
                <w:szCs w:val="21"/>
              </w:rPr>
              <w:t>.</w:t>
            </w:r>
          </w:p>
        </w:tc>
        <w:tc>
          <w:tcPr>
            <w:tcW w:w="4821" w:type="dxa"/>
          </w:tcPr>
          <w:p w14:paraId="0496AAC0" w14:textId="61542F46"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SLO 3: apply the most current knowledge and practices when responding to crisis, trauma, and disaster</w:t>
            </w:r>
            <w:r w:rsidR="00E4181A" w:rsidRPr="0059390F">
              <w:rPr>
                <w:rFonts w:ascii="Bookman Old Style" w:hAnsi="Bookman Old Style"/>
                <w:sz w:val="21"/>
                <w:szCs w:val="21"/>
              </w:rPr>
              <w:t>.</w:t>
            </w:r>
          </w:p>
          <w:p w14:paraId="4C93B59F" w14:textId="069A1CEC"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SLO 4: demonstrate the highest level of counselor identity, ethics, and integrity</w:t>
            </w:r>
            <w:r w:rsidR="00E4181A" w:rsidRPr="0059390F">
              <w:rPr>
                <w:rFonts w:ascii="Bookman Old Style" w:hAnsi="Bookman Old Style"/>
                <w:sz w:val="21"/>
                <w:szCs w:val="21"/>
              </w:rPr>
              <w:t>.</w:t>
            </w:r>
          </w:p>
          <w:p w14:paraId="69625DE9" w14:textId="3E0FFE43" w:rsidR="00D8204F" w:rsidRPr="0059390F" w:rsidRDefault="00D8204F" w:rsidP="00B164B0">
            <w:pPr>
              <w:rPr>
                <w:rFonts w:ascii="Bookman Old Style" w:hAnsi="Bookman Old Style"/>
                <w:sz w:val="21"/>
                <w:szCs w:val="21"/>
              </w:rPr>
            </w:pPr>
            <w:r w:rsidRPr="0059390F">
              <w:rPr>
                <w:rFonts w:ascii="Bookman Old Style" w:hAnsi="Bookman Old Style"/>
                <w:sz w:val="21"/>
                <w:szCs w:val="21"/>
              </w:rPr>
              <w:t>SLO</w:t>
            </w:r>
            <w:r w:rsidR="00E4181A" w:rsidRPr="0059390F">
              <w:rPr>
                <w:rFonts w:ascii="Bookman Old Style" w:hAnsi="Bookman Old Style"/>
                <w:sz w:val="21"/>
                <w:szCs w:val="21"/>
              </w:rPr>
              <w:t xml:space="preserve"> 6: conduct scholarly research that advances the knowledge, practice, and efficacy of counseling.</w:t>
            </w:r>
          </w:p>
        </w:tc>
      </w:tr>
      <w:tr w:rsidR="006D443D" w:rsidRPr="0059390F" w14:paraId="1D933314" w14:textId="77777777" w:rsidTr="006D443D">
        <w:tc>
          <w:tcPr>
            <w:tcW w:w="3901" w:type="dxa"/>
          </w:tcPr>
          <w:p w14:paraId="6BD7BB3A" w14:textId="683B17E1" w:rsidR="00E4181A" w:rsidRPr="0059390F" w:rsidRDefault="00E4181A" w:rsidP="00B164B0">
            <w:pPr>
              <w:rPr>
                <w:rFonts w:ascii="Bookman Old Style" w:hAnsi="Bookman Old Style"/>
                <w:sz w:val="21"/>
                <w:szCs w:val="21"/>
              </w:rPr>
            </w:pPr>
            <w:r w:rsidRPr="0059390F">
              <w:rPr>
                <w:rFonts w:ascii="Bookman Old Style" w:hAnsi="Bookman Old Style"/>
                <w:sz w:val="21"/>
                <w:szCs w:val="21"/>
              </w:rPr>
              <w:t>PG 5: social justice leaders and advocates for underserved individuals and groups.</w:t>
            </w:r>
          </w:p>
        </w:tc>
        <w:tc>
          <w:tcPr>
            <w:tcW w:w="4821" w:type="dxa"/>
          </w:tcPr>
          <w:p w14:paraId="37211895" w14:textId="711FB3A1" w:rsidR="00E4181A" w:rsidRPr="0059390F" w:rsidRDefault="00E4181A" w:rsidP="00B164B0">
            <w:pPr>
              <w:rPr>
                <w:rFonts w:ascii="Bookman Old Style" w:hAnsi="Bookman Old Style"/>
                <w:sz w:val="21"/>
                <w:szCs w:val="21"/>
              </w:rPr>
            </w:pPr>
            <w:r w:rsidRPr="0059390F">
              <w:rPr>
                <w:rFonts w:ascii="Bookman Old Style" w:hAnsi="Bookman Old Style"/>
                <w:sz w:val="21"/>
                <w:szCs w:val="21"/>
              </w:rPr>
              <w:t>SLO 3: apply the most current knowledge and practices when responding to crisis, trauma, and disaster.</w:t>
            </w:r>
          </w:p>
          <w:p w14:paraId="4FD10776" w14:textId="5FC3AF0F" w:rsidR="00E4181A" w:rsidRPr="0059390F" w:rsidRDefault="00E4181A" w:rsidP="00B164B0">
            <w:pPr>
              <w:rPr>
                <w:rFonts w:ascii="Bookman Old Style" w:hAnsi="Bookman Old Style"/>
                <w:sz w:val="21"/>
                <w:szCs w:val="21"/>
              </w:rPr>
            </w:pPr>
            <w:r w:rsidRPr="0059390F">
              <w:rPr>
                <w:rFonts w:ascii="Bookman Old Style" w:hAnsi="Bookman Old Style"/>
                <w:sz w:val="21"/>
                <w:szCs w:val="21"/>
              </w:rPr>
              <w:t>SLO 4: demonstrate the highest level of counselor identity, ethics, and integrity.</w:t>
            </w:r>
          </w:p>
          <w:p w14:paraId="4E368B84" w14:textId="162D37D5" w:rsidR="00E4181A" w:rsidRPr="0059390F" w:rsidRDefault="00E4181A" w:rsidP="00B164B0">
            <w:pPr>
              <w:rPr>
                <w:rFonts w:ascii="Bookman Old Style" w:hAnsi="Bookman Old Style"/>
                <w:sz w:val="21"/>
                <w:szCs w:val="21"/>
              </w:rPr>
            </w:pPr>
            <w:r w:rsidRPr="0059390F">
              <w:rPr>
                <w:rFonts w:ascii="Bookman Old Style" w:hAnsi="Bookman Old Style"/>
                <w:sz w:val="21"/>
                <w:szCs w:val="21"/>
              </w:rPr>
              <w:t>SLO 7: demonstrate leadership and advocacy for social justice in academic institutions, professional organizations, and the global community.</w:t>
            </w:r>
          </w:p>
        </w:tc>
      </w:tr>
      <w:tr w:rsidR="006D443D" w:rsidRPr="0059390F" w14:paraId="3175731B" w14:textId="77777777" w:rsidTr="006D443D">
        <w:tc>
          <w:tcPr>
            <w:tcW w:w="3901" w:type="dxa"/>
          </w:tcPr>
          <w:p w14:paraId="5BE5C3CC" w14:textId="41B34A11" w:rsidR="00E4181A" w:rsidRPr="0059390F" w:rsidRDefault="00E4181A" w:rsidP="00B164B0">
            <w:pPr>
              <w:rPr>
                <w:rFonts w:ascii="Bookman Old Style" w:hAnsi="Bookman Old Style"/>
                <w:sz w:val="21"/>
                <w:szCs w:val="21"/>
              </w:rPr>
            </w:pPr>
            <w:r w:rsidRPr="0059390F">
              <w:rPr>
                <w:rFonts w:ascii="Bookman Old Style" w:hAnsi="Bookman Old Style"/>
                <w:sz w:val="21"/>
                <w:szCs w:val="21"/>
              </w:rPr>
              <w:t>PG 6: compassionate, trauma-informed professionals.</w:t>
            </w:r>
          </w:p>
        </w:tc>
        <w:tc>
          <w:tcPr>
            <w:tcW w:w="4821" w:type="dxa"/>
          </w:tcPr>
          <w:p w14:paraId="5C45FDBF" w14:textId="6A9DC59F" w:rsidR="00E4181A" w:rsidRPr="0059390F" w:rsidRDefault="00E4181A" w:rsidP="00B164B0">
            <w:pPr>
              <w:rPr>
                <w:rFonts w:ascii="Bookman Old Style" w:hAnsi="Bookman Old Style"/>
                <w:sz w:val="21"/>
                <w:szCs w:val="21"/>
              </w:rPr>
            </w:pPr>
            <w:r w:rsidRPr="0059390F">
              <w:rPr>
                <w:rFonts w:ascii="Bookman Old Style" w:hAnsi="Bookman Old Style"/>
                <w:sz w:val="21"/>
                <w:szCs w:val="21"/>
              </w:rPr>
              <w:t>SLO 1: demonstrate advanced counseling skills with clients of diverse values, orientations, cultures, and needs.</w:t>
            </w:r>
          </w:p>
          <w:p w14:paraId="02A83EF2" w14:textId="091F9FC6" w:rsidR="00E4181A" w:rsidRPr="0059390F" w:rsidRDefault="00E4181A" w:rsidP="00B164B0">
            <w:pPr>
              <w:rPr>
                <w:rFonts w:ascii="Bookman Old Style" w:hAnsi="Bookman Old Style"/>
                <w:sz w:val="21"/>
                <w:szCs w:val="21"/>
              </w:rPr>
            </w:pPr>
            <w:r w:rsidRPr="0059390F">
              <w:rPr>
                <w:rFonts w:ascii="Bookman Old Style" w:hAnsi="Bookman Old Style"/>
                <w:sz w:val="21"/>
                <w:szCs w:val="21"/>
              </w:rPr>
              <w:t>SLO 3: apply the most current knowledge and practices when responding to crisis, trauma, and disaster.</w:t>
            </w:r>
          </w:p>
          <w:p w14:paraId="18954499" w14:textId="4D5D234A" w:rsidR="00E4181A" w:rsidRPr="0059390F" w:rsidRDefault="00E4181A" w:rsidP="00B164B0">
            <w:pPr>
              <w:rPr>
                <w:rFonts w:ascii="Bookman Old Style" w:hAnsi="Bookman Old Style"/>
                <w:sz w:val="21"/>
                <w:szCs w:val="21"/>
              </w:rPr>
            </w:pPr>
            <w:r w:rsidRPr="0059390F">
              <w:rPr>
                <w:rFonts w:ascii="Bookman Old Style" w:hAnsi="Bookman Old Style"/>
                <w:sz w:val="21"/>
                <w:szCs w:val="21"/>
              </w:rPr>
              <w:lastRenderedPageBreak/>
              <w:t>SLO 4: demonstrate the highest level of counselor identity, ethics, and integrity.</w:t>
            </w:r>
          </w:p>
        </w:tc>
      </w:tr>
    </w:tbl>
    <w:p w14:paraId="15C0AF01" w14:textId="7EE09F77" w:rsidR="00B43904" w:rsidRPr="00630251" w:rsidRDefault="00DA5BB6" w:rsidP="00B164B0">
      <w:pPr>
        <w:pStyle w:val="Heading4"/>
      </w:pPr>
      <w:r w:rsidRPr="00630251">
        <w:lastRenderedPageBreak/>
        <w:t xml:space="preserve">Cohort 1, 2, 3 </w:t>
      </w:r>
      <w:r w:rsidR="00B43904" w:rsidRPr="00630251">
        <w:t>Program Plan: Core Courses and Credits</w:t>
      </w:r>
      <w:r w:rsidR="00D12D73" w:rsidRPr="00630251">
        <w:t>*</w:t>
      </w:r>
    </w:p>
    <w:p w14:paraId="1DB6E9E8" w14:textId="3435B842" w:rsidR="00110490" w:rsidRDefault="00110490" w:rsidP="007B374E">
      <w:pPr>
        <w:rPr>
          <w:rFonts w:ascii="Bookman Old Style" w:hAnsi="Bookman Old Style"/>
          <w:i/>
          <w:sz w:val="20"/>
          <w:szCs w:val="20"/>
        </w:rPr>
      </w:pPr>
    </w:p>
    <w:p w14:paraId="0BEA9E5C" w14:textId="77777777" w:rsidR="00B73953" w:rsidRPr="00630251" w:rsidRDefault="00B73953" w:rsidP="007B374E">
      <w:pPr>
        <w:rPr>
          <w:rFonts w:ascii="Bookman Old Style" w:hAnsi="Bookman Old Style"/>
          <w:i/>
          <w:sz w:val="20"/>
          <w:szCs w:val="20"/>
        </w:rPr>
      </w:pPr>
    </w:p>
    <w:tbl>
      <w:tblPr>
        <w:tblStyle w:val="TableGrid"/>
        <w:tblW w:w="0" w:type="auto"/>
        <w:tblLook w:val="04A0" w:firstRow="1" w:lastRow="0" w:firstColumn="1" w:lastColumn="0" w:noHBand="0" w:noVBand="1"/>
        <w:tblCaption w:val="Core Courses - 22 Credits"/>
      </w:tblPr>
      <w:tblGrid>
        <w:gridCol w:w="2248"/>
        <w:gridCol w:w="4587"/>
        <w:gridCol w:w="1887"/>
      </w:tblGrid>
      <w:tr w:rsidR="00110490" w:rsidRPr="00630251" w14:paraId="37512A4B" w14:textId="77777777" w:rsidTr="00787396">
        <w:trPr>
          <w:trHeight w:val="278"/>
        </w:trPr>
        <w:tc>
          <w:tcPr>
            <w:tcW w:w="8722" w:type="dxa"/>
            <w:gridSpan w:val="3"/>
          </w:tcPr>
          <w:p w14:paraId="3E0740E3" w14:textId="77777777" w:rsidR="00110490" w:rsidRPr="00630251" w:rsidRDefault="00110490" w:rsidP="007B374E">
            <w:pPr>
              <w:rPr>
                <w:rFonts w:ascii="Bookman Old Style" w:hAnsi="Bookman Old Style"/>
                <w:b/>
                <w:sz w:val="20"/>
                <w:szCs w:val="20"/>
              </w:rPr>
            </w:pPr>
            <w:r w:rsidRPr="00630251">
              <w:rPr>
                <w:rFonts w:ascii="Bookman Old Style" w:hAnsi="Bookman Old Style"/>
                <w:b/>
                <w:sz w:val="20"/>
                <w:szCs w:val="20"/>
              </w:rPr>
              <w:t>CORE COURSES – 22 CREDITS</w:t>
            </w:r>
          </w:p>
        </w:tc>
      </w:tr>
      <w:tr w:rsidR="00110490" w:rsidRPr="00630251" w14:paraId="5206096B" w14:textId="77777777" w:rsidTr="00512BDC">
        <w:tc>
          <w:tcPr>
            <w:tcW w:w="2248" w:type="dxa"/>
          </w:tcPr>
          <w:p w14:paraId="3FD05351"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7910</w:t>
            </w:r>
          </w:p>
        </w:tc>
        <w:tc>
          <w:tcPr>
            <w:tcW w:w="4587" w:type="dxa"/>
          </w:tcPr>
          <w:p w14:paraId="36191CA0"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 xml:space="preserve">Professional Seminar </w:t>
            </w:r>
          </w:p>
        </w:tc>
        <w:tc>
          <w:tcPr>
            <w:tcW w:w="1887" w:type="dxa"/>
          </w:tcPr>
          <w:p w14:paraId="7C6BE390"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1 credit</w:t>
            </w:r>
          </w:p>
        </w:tc>
      </w:tr>
      <w:tr w:rsidR="00110490" w:rsidRPr="00630251" w14:paraId="621A9355" w14:textId="77777777" w:rsidTr="00512BDC">
        <w:tc>
          <w:tcPr>
            <w:tcW w:w="2248" w:type="dxa"/>
          </w:tcPr>
          <w:p w14:paraId="4CA41C52"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7915</w:t>
            </w:r>
          </w:p>
        </w:tc>
        <w:tc>
          <w:tcPr>
            <w:tcW w:w="4587" w:type="dxa"/>
          </w:tcPr>
          <w:p w14:paraId="4EDF5672"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Social and Cultural Perspectives</w:t>
            </w:r>
          </w:p>
        </w:tc>
        <w:tc>
          <w:tcPr>
            <w:tcW w:w="1887" w:type="dxa"/>
          </w:tcPr>
          <w:p w14:paraId="69043964"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3B59ED06" w14:textId="77777777" w:rsidTr="00512BDC">
        <w:tc>
          <w:tcPr>
            <w:tcW w:w="2248" w:type="dxa"/>
          </w:tcPr>
          <w:p w14:paraId="30931433"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7952</w:t>
            </w:r>
          </w:p>
        </w:tc>
        <w:tc>
          <w:tcPr>
            <w:tcW w:w="4587" w:type="dxa"/>
          </w:tcPr>
          <w:p w14:paraId="157AA6B9"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Advanced Counseling Theory and Evidence-Based Practice</w:t>
            </w:r>
          </w:p>
        </w:tc>
        <w:tc>
          <w:tcPr>
            <w:tcW w:w="1887" w:type="dxa"/>
          </w:tcPr>
          <w:p w14:paraId="1D5AB18B"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7CA96A6D" w14:textId="77777777" w:rsidTr="00512BDC">
        <w:tc>
          <w:tcPr>
            <w:tcW w:w="2248" w:type="dxa"/>
          </w:tcPr>
          <w:p w14:paraId="03E6DC9F"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7963</w:t>
            </w:r>
          </w:p>
        </w:tc>
        <w:tc>
          <w:tcPr>
            <w:tcW w:w="4587" w:type="dxa"/>
          </w:tcPr>
          <w:p w14:paraId="4AAA6048"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Advanced Group Counseling</w:t>
            </w:r>
          </w:p>
        </w:tc>
        <w:tc>
          <w:tcPr>
            <w:tcW w:w="1887" w:type="dxa"/>
          </w:tcPr>
          <w:p w14:paraId="053C7D8E"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398F5C04" w14:textId="77777777" w:rsidTr="00512BDC">
        <w:tc>
          <w:tcPr>
            <w:tcW w:w="2248" w:type="dxa"/>
          </w:tcPr>
          <w:p w14:paraId="0A64E07F"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7957</w:t>
            </w:r>
          </w:p>
        </w:tc>
        <w:tc>
          <w:tcPr>
            <w:tcW w:w="4587" w:type="dxa"/>
          </w:tcPr>
          <w:p w14:paraId="5B051637"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Trauma Foundations</w:t>
            </w:r>
          </w:p>
        </w:tc>
        <w:tc>
          <w:tcPr>
            <w:tcW w:w="1887" w:type="dxa"/>
          </w:tcPr>
          <w:p w14:paraId="6D323104"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0FC98FAA" w14:textId="77777777" w:rsidTr="00512BDC">
        <w:tc>
          <w:tcPr>
            <w:tcW w:w="2248" w:type="dxa"/>
          </w:tcPr>
          <w:p w14:paraId="4BC9DF24"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7959</w:t>
            </w:r>
          </w:p>
        </w:tc>
        <w:tc>
          <w:tcPr>
            <w:tcW w:w="4587" w:type="dxa"/>
          </w:tcPr>
          <w:p w14:paraId="1A82522E"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Sexuality in Counseling</w:t>
            </w:r>
          </w:p>
        </w:tc>
        <w:tc>
          <w:tcPr>
            <w:tcW w:w="1887" w:type="dxa"/>
          </w:tcPr>
          <w:p w14:paraId="149769FB"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6FC849B6" w14:textId="77777777" w:rsidTr="00512BDC">
        <w:tc>
          <w:tcPr>
            <w:tcW w:w="2248" w:type="dxa"/>
          </w:tcPr>
          <w:p w14:paraId="42991931"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7975</w:t>
            </w:r>
          </w:p>
        </w:tc>
        <w:tc>
          <w:tcPr>
            <w:tcW w:w="4587" w:type="dxa"/>
          </w:tcPr>
          <w:p w14:paraId="06683BA1" w14:textId="4F5481E0" w:rsidR="00110490" w:rsidRPr="00630251" w:rsidRDefault="00CB6466" w:rsidP="007B374E">
            <w:pPr>
              <w:rPr>
                <w:rFonts w:ascii="Bookman Old Style" w:hAnsi="Bookman Old Style"/>
                <w:sz w:val="20"/>
                <w:szCs w:val="20"/>
              </w:rPr>
            </w:pPr>
            <w:r w:rsidRPr="00630251">
              <w:rPr>
                <w:rFonts w:ascii="Bookman Old Style" w:hAnsi="Bookman Old Style"/>
                <w:sz w:val="20"/>
                <w:szCs w:val="20"/>
              </w:rPr>
              <w:t>Leadership and Advocacy in</w:t>
            </w:r>
            <w:r w:rsidR="00110490" w:rsidRPr="00630251">
              <w:rPr>
                <w:rFonts w:ascii="Bookman Old Style" w:hAnsi="Bookman Old Style"/>
                <w:sz w:val="20"/>
                <w:szCs w:val="20"/>
              </w:rPr>
              <w:t xml:space="preserve"> Counseling </w:t>
            </w:r>
            <w:r w:rsidR="004876D4" w:rsidRPr="00630251">
              <w:rPr>
                <w:rFonts w:ascii="Bookman Old Style" w:hAnsi="Bookman Old Style"/>
                <w:sz w:val="20"/>
                <w:szCs w:val="20"/>
              </w:rPr>
              <w:t>+</w:t>
            </w:r>
          </w:p>
        </w:tc>
        <w:tc>
          <w:tcPr>
            <w:tcW w:w="1887" w:type="dxa"/>
          </w:tcPr>
          <w:p w14:paraId="67C44642"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29FA2152" w14:textId="77777777" w:rsidTr="00512BDC">
        <w:tc>
          <w:tcPr>
            <w:tcW w:w="2248" w:type="dxa"/>
          </w:tcPr>
          <w:p w14:paraId="71C0AEFE"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7989</w:t>
            </w:r>
          </w:p>
        </w:tc>
        <w:tc>
          <w:tcPr>
            <w:tcW w:w="4587" w:type="dxa"/>
          </w:tcPr>
          <w:p w14:paraId="08064B6D"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Advanced Clinical Supervision</w:t>
            </w:r>
          </w:p>
        </w:tc>
        <w:tc>
          <w:tcPr>
            <w:tcW w:w="1887" w:type="dxa"/>
          </w:tcPr>
          <w:p w14:paraId="74883F87"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68D2C4DB" w14:textId="77777777" w:rsidTr="00787396">
        <w:tc>
          <w:tcPr>
            <w:tcW w:w="8722" w:type="dxa"/>
            <w:gridSpan w:val="3"/>
          </w:tcPr>
          <w:p w14:paraId="7BDD0341" w14:textId="77777777" w:rsidR="00110490" w:rsidRPr="00630251" w:rsidRDefault="00110490" w:rsidP="007B374E">
            <w:pPr>
              <w:rPr>
                <w:rFonts w:ascii="Bookman Old Style" w:hAnsi="Bookman Old Style"/>
                <w:b/>
                <w:sz w:val="20"/>
                <w:szCs w:val="20"/>
              </w:rPr>
            </w:pPr>
          </w:p>
        </w:tc>
      </w:tr>
      <w:tr w:rsidR="00110490" w:rsidRPr="00630251" w14:paraId="66DA9700" w14:textId="77777777" w:rsidTr="00787396">
        <w:tc>
          <w:tcPr>
            <w:tcW w:w="8722" w:type="dxa"/>
            <w:gridSpan w:val="3"/>
          </w:tcPr>
          <w:p w14:paraId="78D6E34A" w14:textId="293B865D" w:rsidR="00110490" w:rsidRPr="00630251" w:rsidRDefault="00110490" w:rsidP="007B374E">
            <w:pPr>
              <w:rPr>
                <w:rFonts w:ascii="Bookman Old Style" w:hAnsi="Bookman Old Style"/>
                <w:b/>
                <w:sz w:val="20"/>
                <w:szCs w:val="20"/>
              </w:rPr>
            </w:pPr>
            <w:r w:rsidRPr="00630251">
              <w:rPr>
                <w:rFonts w:ascii="Bookman Old Style" w:hAnsi="Bookman Old Style"/>
                <w:b/>
                <w:sz w:val="20"/>
                <w:szCs w:val="20"/>
              </w:rPr>
              <w:t>REASEARCH CORE COURSES**</w:t>
            </w:r>
            <w:r w:rsidR="00B164B0" w:rsidRPr="00630251">
              <w:rPr>
                <w:rFonts w:ascii="Bookman Old Style" w:hAnsi="Bookman Old Style"/>
                <w:b/>
                <w:sz w:val="20"/>
                <w:szCs w:val="20"/>
              </w:rPr>
              <w:t xml:space="preserve"> </w:t>
            </w:r>
            <w:r w:rsidRPr="00630251">
              <w:rPr>
                <w:rFonts w:ascii="Bookman Old Style" w:hAnsi="Bookman Old Style"/>
                <w:b/>
                <w:sz w:val="20"/>
                <w:szCs w:val="20"/>
              </w:rPr>
              <w:t>– 12 CREDITS</w:t>
            </w:r>
          </w:p>
        </w:tc>
      </w:tr>
      <w:tr w:rsidR="00110490" w:rsidRPr="00630251" w14:paraId="010FA5B8" w14:textId="77777777" w:rsidTr="00512BDC">
        <w:tc>
          <w:tcPr>
            <w:tcW w:w="2248" w:type="dxa"/>
          </w:tcPr>
          <w:p w14:paraId="6ADFC46C"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EDD 6330</w:t>
            </w:r>
          </w:p>
        </w:tc>
        <w:tc>
          <w:tcPr>
            <w:tcW w:w="4587" w:type="dxa"/>
          </w:tcPr>
          <w:p w14:paraId="257F52E1"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Introduction to Statistical Methods</w:t>
            </w:r>
          </w:p>
        </w:tc>
        <w:tc>
          <w:tcPr>
            <w:tcW w:w="1887" w:type="dxa"/>
          </w:tcPr>
          <w:p w14:paraId="209B4E18"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10D92E14" w14:textId="77777777" w:rsidTr="00512BDC">
        <w:tc>
          <w:tcPr>
            <w:tcW w:w="2248" w:type="dxa"/>
          </w:tcPr>
          <w:p w14:paraId="505543C2"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7930</w:t>
            </w:r>
          </w:p>
        </w:tc>
        <w:tc>
          <w:tcPr>
            <w:tcW w:w="4587" w:type="dxa"/>
          </w:tcPr>
          <w:p w14:paraId="721540FE"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Qualitative Methods</w:t>
            </w:r>
          </w:p>
        </w:tc>
        <w:tc>
          <w:tcPr>
            <w:tcW w:w="1887" w:type="dxa"/>
          </w:tcPr>
          <w:p w14:paraId="346B3B92"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794B02EC" w14:textId="77777777" w:rsidTr="00512BDC">
        <w:tc>
          <w:tcPr>
            <w:tcW w:w="2248" w:type="dxa"/>
          </w:tcPr>
          <w:p w14:paraId="76C9672A" w14:textId="3931C194"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EDD 6</w:t>
            </w:r>
            <w:r w:rsidR="009B17E7" w:rsidRPr="00630251">
              <w:rPr>
                <w:rFonts w:ascii="Bookman Old Style" w:hAnsi="Bookman Old Style"/>
                <w:sz w:val="20"/>
                <w:szCs w:val="20"/>
              </w:rPr>
              <w:t>34</w:t>
            </w:r>
            <w:r w:rsidRPr="00630251">
              <w:rPr>
                <w:rFonts w:ascii="Bookman Old Style" w:hAnsi="Bookman Old Style"/>
                <w:sz w:val="20"/>
                <w:szCs w:val="20"/>
              </w:rPr>
              <w:t>0</w:t>
            </w:r>
          </w:p>
        </w:tc>
        <w:tc>
          <w:tcPr>
            <w:tcW w:w="4587" w:type="dxa"/>
          </w:tcPr>
          <w:p w14:paraId="2787B56A"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Advanced Quantitative Methods</w:t>
            </w:r>
          </w:p>
        </w:tc>
        <w:tc>
          <w:tcPr>
            <w:tcW w:w="1887" w:type="dxa"/>
          </w:tcPr>
          <w:p w14:paraId="1C47606D"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1B2BE468" w14:textId="77777777" w:rsidTr="00512BDC">
        <w:tc>
          <w:tcPr>
            <w:tcW w:w="2248" w:type="dxa"/>
          </w:tcPr>
          <w:p w14:paraId="4DBC02F5"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7936</w:t>
            </w:r>
          </w:p>
        </w:tc>
        <w:tc>
          <w:tcPr>
            <w:tcW w:w="4587" w:type="dxa"/>
          </w:tcPr>
          <w:p w14:paraId="40CA4825"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Qualitative Data Analysis</w:t>
            </w:r>
          </w:p>
        </w:tc>
        <w:tc>
          <w:tcPr>
            <w:tcW w:w="1887" w:type="dxa"/>
          </w:tcPr>
          <w:p w14:paraId="2B3E96CC"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0FB3B1A8" w14:textId="77777777" w:rsidTr="00512BDC">
        <w:tc>
          <w:tcPr>
            <w:tcW w:w="2248" w:type="dxa"/>
          </w:tcPr>
          <w:p w14:paraId="7DE62A84" w14:textId="77777777" w:rsidR="00110490" w:rsidRPr="00630251" w:rsidRDefault="00110490" w:rsidP="007B374E">
            <w:pPr>
              <w:rPr>
                <w:rFonts w:ascii="Bookman Old Style" w:hAnsi="Bookman Old Style"/>
                <w:sz w:val="20"/>
                <w:szCs w:val="20"/>
              </w:rPr>
            </w:pPr>
          </w:p>
        </w:tc>
        <w:tc>
          <w:tcPr>
            <w:tcW w:w="4587" w:type="dxa"/>
          </w:tcPr>
          <w:p w14:paraId="01FA07C3" w14:textId="77777777" w:rsidR="00110490" w:rsidRPr="00630251" w:rsidRDefault="00110490" w:rsidP="007B374E">
            <w:pPr>
              <w:rPr>
                <w:rFonts w:ascii="Bookman Old Style" w:hAnsi="Bookman Old Style"/>
                <w:sz w:val="20"/>
                <w:szCs w:val="20"/>
              </w:rPr>
            </w:pPr>
          </w:p>
        </w:tc>
        <w:tc>
          <w:tcPr>
            <w:tcW w:w="1887" w:type="dxa"/>
          </w:tcPr>
          <w:p w14:paraId="7008766A" w14:textId="77777777" w:rsidR="00110490" w:rsidRPr="00630251" w:rsidRDefault="00110490" w:rsidP="007B374E">
            <w:pPr>
              <w:rPr>
                <w:rFonts w:ascii="Bookman Old Style" w:hAnsi="Bookman Old Style"/>
                <w:sz w:val="20"/>
                <w:szCs w:val="20"/>
              </w:rPr>
            </w:pPr>
          </w:p>
        </w:tc>
      </w:tr>
      <w:tr w:rsidR="00110490" w:rsidRPr="00630251" w14:paraId="23336DEB" w14:textId="77777777" w:rsidTr="00787396">
        <w:tc>
          <w:tcPr>
            <w:tcW w:w="8722" w:type="dxa"/>
            <w:gridSpan w:val="3"/>
          </w:tcPr>
          <w:p w14:paraId="7BB328DC" w14:textId="62374672" w:rsidR="00110490" w:rsidRPr="00630251" w:rsidRDefault="00110490" w:rsidP="007B374E">
            <w:pPr>
              <w:rPr>
                <w:rFonts w:ascii="Bookman Old Style" w:hAnsi="Bookman Old Style"/>
                <w:sz w:val="20"/>
                <w:szCs w:val="20"/>
              </w:rPr>
            </w:pPr>
            <w:r w:rsidRPr="00630251">
              <w:rPr>
                <w:rFonts w:ascii="Bookman Old Style" w:hAnsi="Bookman Old Style"/>
                <w:b/>
                <w:sz w:val="20"/>
                <w:szCs w:val="20"/>
              </w:rPr>
              <w:t>CLINICAL CORE AND TEACHING COURSES – 9 CREDITS</w:t>
            </w:r>
            <w:r w:rsidR="00471647" w:rsidRPr="00630251">
              <w:rPr>
                <w:rFonts w:ascii="Bookman Old Style" w:hAnsi="Bookman Old Style"/>
                <w:b/>
                <w:sz w:val="20"/>
                <w:szCs w:val="20"/>
              </w:rPr>
              <w:t>*</w:t>
            </w:r>
          </w:p>
        </w:tc>
      </w:tr>
      <w:tr w:rsidR="00110490" w:rsidRPr="00630251" w14:paraId="5F405A28" w14:textId="77777777" w:rsidTr="00512BDC">
        <w:tc>
          <w:tcPr>
            <w:tcW w:w="2248" w:type="dxa"/>
          </w:tcPr>
          <w:p w14:paraId="070C9CBA"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7980</w:t>
            </w:r>
          </w:p>
        </w:tc>
        <w:tc>
          <w:tcPr>
            <w:tcW w:w="4587" w:type="dxa"/>
          </w:tcPr>
          <w:p w14:paraId="09E54292"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Advanced Practicum in Counseling</w:t>
            </w:r>
          </w:p>
        </w:tc>
        <w:tc>
          <w:tcPr>
            <w:tcW w:w="1887" w:type="dxa"/>
          </w:tcPr>
          <w:p w14:paraId="3B379AF4"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507B37AD" w14:textId="77777777" w:rsidTr="00512BDC">
        <w:tc>
          <w:tcPr>
            <w:tcW w:w="2248" w:type="dxa"/>
          </w:tcPr>
          <w:p w14:paraId="42CF905D" w14:textId="1870BA29"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798</w:t>
            </w:r>
            <w:r w:rsidR="001C388E" w:rsidRPr="00630251">
              <w:rPr>
                <w:rFonts w:ascii="Bookman Old Style" w:hAnsi="Bookman Old Style"/>
                <w:sz w:val="20"/>
                <w:szCs w:val="20"/>
              </w:rPr>
              <w:t>5</w:t>
            </w:r>
          </w:p>
        </w:tc>
        <w:tc>
          <w:tcPr>
            <w:tcW w:w="4587" w:type="dxa"/>
          </w:tcPr>
          <w:p w14:paraId="2FE225D7"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Advanced Internship I: Professional</w:t>
            </w:r>
          </w:p>
        </w:tc>
        <w:tc>
          <w:tcPr>
            <w:tcW w:w="1887" w:type="dxa"/>
          </w:tcPr>
          <w:p w14:paraId="11D26BB8"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3-6 credits</w:t>
            </w:r>
          </w:p>
        </w:tc>
      </w:tr>
      <w:tr w:rsidR="00110490" w:rsidRPr="00630251" w14:paraId="3C0FE21F" w14:textId="77777777" w:rsidTr="00512BDC">
        <w:tc>
          <w:tcPr>
            <w:tcW w:w="2248" w:type="dxa"/>
          </w:tcPr>
          <w:p w14:paraId="2213CCC7" w14:textId="6E3EE004"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7986</w:t>
            </w:r>
            <w:r w:rsidR="001C388E" w:rsidRPr="00630251">
              <w:rPr>
                <w:rFonts w:ascii="Bookman Old Style" w:hAnsi="Bookman Old Style"/>
                <w:sz w:val="20"/>
                <w:szCs w:val="20"/>
              </w:rPr>
              <w:t>++</w:t>
            </w:r>
          </w:p>
        </w:tc>
        <w:tc>
          <w:tcPr>
            <w:tcW w:w="4587" w:type="dxa"/>
          </w:tcPr>
          <w:p w14:paraId="6CA3BB77"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Advanced Internship II: Teaching</w:t>
            </w:r>
          </w:p>
        </w:tc>
        <w:tc>
          <w:tcPr>
            <w:tcW w:w="1887" w:type="dxa"/>
          </w:tcPr>
          <w:p w14:paraId="605BC7E1"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3-6 credits</w:t>
            </w:r>
          </w:p>
        </w:tc>
      </w:tr>
    </w:tbl>
    <w:p w14:paraId="4862A1DE" w14:textId="2FD7D8BC" w:rsidR="00110490" w:rsidRPr="00630251" w:rsidRDefault="00110490" w:rsidP="007B374E">
      <w:pPr>
        <w:rPr>
          <w:rFonts w:ascii="Bookman Old Style" w:hAnsi="Bookman Old Style"/>
          <w:sz w:val="20"/>
          <w:szCs w:val="20"/>
        </w:rPr>
      </w:pPr>
    </w:p>
    <w:tbl>
      <w:tblPr>
        <w:tblStyle w:val="TableGrid"/>
        <w:tblW w:w="0" w:type="auto"/>
        <w:tblLook w:val="04A0" w:firstRow="1" w:lastRow="0" w:firstColumn="1" w:lastColumn="0" w:noHBand="0" w:noVBand="1"/>
        <w:tblCaption w:val="Core Courses - 22 Credits"/>
      </w:tblPr>
      <w:tblGrid>
        <w:gridCol w:w="2248"/>
        <w:gridCol w:w="4587"/>
        <w:gridCol w:w="1887"/>
      </w:tblGrid>
      <w:tr w:rsidR="00110490" w:rsidRPr="00630251" w14:paraId="18DB5980" w14:textId="77777777" w:rsidTr="00787396">
        <w:tc>
          <w:tcPr>
            <w:tcW w:w="8722" w:type="dxa"/>
            <w:gridSpan w:val="3"/>
          </w:tcPr>
          <w:p w14:paraId="0AE89CFD" w14:textId="23A60D0C" w:rsidR="00110490" w:rsidRPr="00630251" w:rsidRDefault="00110490" w:rsidP="007B374E">
            <w:pPr>
              <w:rPr>
                <w:rFonts w:ascii="Bookman Old Style" w:hAnsi="Bookman Old Style"/>
                <w:sz w:val="20"/>
                <w:szCs w:val="20"/>
              </w:rPr>
            </w:pPr>
            <w:r w:rsidRPr="00630251">
              <w:rPr>
                <w:rFonts w:ascii="Bookman Old Style" w:hAnsi="Bookman Old Style"/>
                <w:b/>
                <w:sz w:val="20"/>
                <w:szCs w:val="20"/>
              </w:rPr>
              <w:t>DISSERTATION – 9 CREDITS</w:t>
            </w:r>
            <w:r w:rsidR="00636311" w:rsidRPr="00630251">
              <w:rPr>
                <w:rFonts w:ascii="Bookman Old Style" w:hAnsi="Bookman Old Style"/>
                <w:b/>
                <w:sz w:val="20"/>
                <w:szCs w:val="20"/>
              </w:rPr>
              <w:t xml:space="preserve"> MINIMUM</w:t>
            </w:r>
            <w:r w:rsidR="00A233DC" w:rsidRPr="00630251">
              <w:rPr>
                <w:rFonts w:ascii="Bookman Old Style" w:hAnsi="Bookman Old Style"/>
                <w:b/>
                <w:sz w:val="20"/>
                <w:szCs w:val="20"/>
              </w:rPr>
              <w:t>, 12 CREDITS MAXIMUM</w:t>
            </w:r>
          </w:p>
        </w:tc>
      </w:tr>
      <w:tr w:rsidR="00110490" w:rsidRPr="00630251" w14:paraId="5CD6EDDB" w14:textId="77777777" w:rsidTr="00C06B98">
        <w:tc>
          <w:tcPr>
            <w:tcW w:w="2248" w:type="dxa"/>
          </w:tcPr>
          <w:p w14:paraId="320530D5"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8001</w:t>
            </w:r>
          </w:p>
        </w:tc>
        <w:tc>
          <w:tcPr>
            <w:tcW w:w="4587" w:type="dxa"/>
          </w:tcPr>
          <w:p w14:paraId="0C2F311A"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Dissertation</w:t>
            </w:r>
          </w:p>
        </w:tc>
        <w:tc>
          <w:tcPr>
            <w:tcW w:w="1887" w:type="dxa"/>
          </w:tcPr>
          <w:p w14:paraId="097B5E22"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9-12 credits</w:t>
            </w:r>
          </w:p>
        </w:tc>
      </w:tr>
      <w:tr w:rsidR="00110490" w:rsidRPr="00630251" w14:paraId="0C4F7239" w14:textId="77777777" w:rsidTr="00C06B98">
        <w:tc>
          <w:tcPr>
            <w:tcW w:w="2248" w:type="dxa"/>
          </w:tcPr>
          <w:p w14:paraId="3C6FCA8B" w14:textId="1E1D4D96" w:rsidR="00110490" w:rsidRPr="00630251" w:rsidRDefault="00A233DC" w:rsidP="007B374E">
            <w:pPr>
              <w:rPr>
                <w:rFonts w:ascii="Bookman Old Style" w:hAnsi="Bookman Old Style"/>
                <w:sz w:val="20"/>
                <w:szCs w:val="20"/>
              </w:rPr>
            </w:pPr>
            <w:r w:rsidRPr="00630251">
              <w:rPr>
                <w:rFonts w:ascii="Bookman Old Style" w:hAnsi="Bookman Old Style"/>
                <w:sz w:val="20"/>
                <w:szCs w:val="20"/>
              </w:rPr>
              <w:t>[</w:t>
            </w:r>
            <w:r w:rsidR="00110490" w:rsidRPr="00630251">
              <w:rPr>
                <w:rFonts w:ascii="Bookman Old Style" w:hAnsi="Bookman Old Style"/>
                <w:sz w:val="20"/>
                <w:szCs w:val="20"/>
              </w:rPr>
              <w:t>CED 8002</w:t>
            </w:r>
            <w:r w:rsidRPr="00630251">
              <w:rPr>
                <w:rFonts w:ascii="Bookman Old Style" w:hAnsi="Bookman Old Style"/>
                <w:sz w:val="20"/>
                <w:szCs w:val="20"/>
              </w:rPr>
              <w:t>]</w:t>
            </w:r>
          </w:p>
        </w:tc>
        <w:tc>
          <w:tcPr>
            <w:tcW w:w="4587" w:type="dxa"/>
          </w:tcPr>
          <w:p w14:paraId="27BA0420" w14:textId="6F008203" w:rsidR="00A233DC" w:rsidRPr="00630251" w:rsidRDefault="00110490" w:rsidP="007B374E">
            <w:pPr>
              <w:rPr>
                <w:rFonts w:ascii="Bookman Old Style" w:hAnsi="Bookman Old Style"/>
                <w:sz w:val="20"/>
                <w:szCs w:val="20"/>
              </w:rPr>
            </w:pPr>
            <w:r w:rsidRPr="00630251">
              <w:rPr>
                <w:rFonts w:ascii="Bookman Old Style" w:hAnsi="Bookman Old Style"/>
                <w:sz w:val="20"/>
                <w:szCs w:val="20"/>
              </w:rPr>
              <w:t>Dissertation Cont</w:t>
            </w:r>
            <w:r w:rsidR="00A233DC" w:rsidRPr="00630251">
              <w:rPr>
                <w:rFonts w:ascii="Bookman Old Style" w:hAnsi="Bookman Old Style"/>
                <w:sz w:val="20"/>
                <w:szCs w:val="20"/>
              </w:rPr>
              <w:t xml:space="preserve">inued </w:t>
            </w:r>
            <w:r w:rsidR="00EE051D" w:rsidRPr="00630251">
              <w:rPr>
                <w:rFonts w:ascii="Bookman Old Style" w:hAnsi="Bookman Old Style"/>
                <w:sz w:val="20"/>
                <w:szCs w:val="20"/>
              </w:rPr>
              <w:t>after 8001</w:t>
            </w:r>
            <w:r w:rsidR="001C388E" w:rsidRPr="00630251">
              <w:rPr>
                <w:rFonts w:ascii="Bookman Old Style" w:hAnsi="Bookman Old Style"/>
                <w:sz w:val="20"/>
                <w:szCs w:val="20"/>
              </w:rPr>
              <w:t xml:space="preserve"> </w:t>
            </w:r>
            <w:r w:rsidR="00A233DC" w:rsidRPr="00630251">
              <w:rPr>
                <w:rFonts w:ascii="Bookman Old Style" w:hAnsi="Bookman Old Style"/>
                <w:sz w:val="20"/>
                <w:szCs w:val="20"/>
              </w:rPr>
              <w:t>as needed</w:t>
            </w:r>
            <w:r w:rsidR="001C388E" w:rsidRPr="00630251">
              <w:rPr>
                <w:rFonts w:ascii="Bookman Old Style" w:hAnsi="Bookman Old Style"/>
                <w:sz w:val="20"/>
                <w:szCs w:val="20"/>
              </w:rPr>
              <w:t xml:space="preserve"> after Proposal Approval</w:t>
            </w:r>
          </w:p>
        </w:tc>
        <w:tc>
          <w:tcPr>
            <w:tcW w:w="1887" w:type="dxa"/>
          </w:tcPr>
          <w:p w14:paraId="263CF9FF" w14:textId="6A25A264" w:rsidR="00110490" w:rsidRPr="00630251" w:rsidRDefault="00A233DC" w:rsidP="007B374E">
            <w:pPr>
              <w:rPr>
                <w:rFonts w:ascii="Bookman Old Style" w:hAnsi="Bookman Old Style"/>
                <w:sz w:val="20"/>
                <w:szCs w:val="20"/>
              </w:rPr>
            </w:pPr>
            <w:r w:rsidRPr="00630251">
              <w:rPr>
                <w:rFonts w:ascii="Bookman Old Style" w:hAnsi="Bookman Old Style"/>
                <w:sz w:val="20"/>
                <w:szCs w:val="20"/>
              </w:rPr>
              <w:t>[</w:t>
            </w:r>
            <w:r w:rsidR="00110490" w:rsidRPr="00630251">
              <w:rPr>
                <w:rFonts w:ascii="Bookman Old Style" w:hAnsi="Bookman Old Style"/>
                <w:sz w:val="20"/>
                <w:szCs w:val="20"/>
              </w:rPr>
              <w:t>6</w:t>
            </w:r>
            <w:r w:rsidR="00636311" w:rsidRPr="00630251">
              <w:rPr>
                <w:rFonts w:ascii="Bookman Old Style" w:hAnsi="Bookman Old Style"/>
                <w:sz w:val="20"/>
                <w:szCs w:val="20"/>
              </w:rPr>
              <w:t xml:space="preserve"> </w:t>
            </w:r>
            <w:r w:rsidR="00110490" w:rsidRPr="00630251">
              <w:rPr>
                <w:rFonts w:ascii="Bookman Old Style" w:hAnsi="Bookman Old Style"/>
                <w:sz w:val="20"/>
                <w:szCs w:val="20"/>
              </w:rPr>
              <w:t xml:space="preserve"> credits</w:t>
            </w:r>
            <w:r w:rsidR="00EE051D" w:rsidRPr="00630251">
              <w:rPr>
                <w:rFonts w:ascii="Bookman Old Style" w:hAnsi="Bookman Old Style"/>
                <w:sz w:val="20"/>
                <w:szCs w:val="20"/>
              </w:rPr>
              <w:t xml:space="preserve"> </w:t>
            </w:r>
            <w:r w:rsidRPr="00630251">
              <w:rPr>
                <w:rFonts w:ascii="Bookman Old Style" w:hAnsi="Bookman Old Style"/>
                <w:sz w:val="20"/>
                <w:szCs w:val="20"/>
              </w:rPr>
              <w:t>]</w:t>
            </w:r>
          </w:p>
        </w:tc>
      </w:tr>
      <w:tr w:rsidR="00110490" w:rsidRPr="00630251" w14:paraId="60BC278A" w14:textId="77777777" w:rsidTr="00C06B98">
        <w:tc>
          <w:tcPr>
            <w:tcW w:w="2248" w:type="dxa"/>
          </w:tcPr>
          <w:p w14:paraId="5EDDAC3A" w14:textId="77777777" w:rsidR="00110490" w:rsidRPr="00630251" w:rsidRDefault="00110490" w:rsidP="007B374E">
            <w:pPr>
              <w:rPr>
                <w:rFonts w:ascii="Bookman Old Style" w:hAnsi="Bookman Old Style"/>
                <w:b/>
                <w:sz w:val="20"/>
                <w:szCs w:val="20"/>
              </w:rPr>
            </w:pPr>
          </w:p>
        </w:tc>
        <w:tc>
          <w:tcPr>
            <w:tcW w:w="4587" w:type="dxa"/>
          </w:tcPr>
          <w:p w14:paraId="79251DC2" w14:textId="77777777" w:rsidR="00110490" w:rsidRPr="00630251" w:rsidRDefault="00110490" w:rsidP="007B374E">
            <w:pPr>
              <w:rPr>
                <w:rFonts w:ascii="Bookman Old Style" w:hAnsi="Bookman Old Style"/>
                <w:sz w:val="20"/>
                <w:szCs w:val="20"/>
              </w:rPr>
            </w:pPr>
          </w:p>
        </w:tc>
        <w:tc>
          <w:tcPr>
            <w:tcW w:w="1887" w:type="dxa"/>
          </w:tcPr>
          <w:p w14:paraId="1FF3A2E0" w14:textId="77777777" w:rsidR="00110490" w:rsidRPr="00630251" w:rsidRDefault="00110490" w:rsidP="007B374E">
            <w:pPr>
              <w:rPr>
                <w:rFonts w:ascii="Bookman Old Style" w:hAnsi="Bookman Old Style"/>
                <w:sz w:val="20"/>
                <w:szCs w:val="20"/>
              </w:rPr>
            </w:pPr>
          </w:p>
        </w:tc>
      </w:tr>
      <w:tr w:rsidR="00110490" w:rsidRPr="00630251" w14:paraId="6ADDB35A" w14:textId="77777777" w:rsidTr="00787396">
        <w:trPr>
          <w:trHeight w:val="287"/>
        </w:trPr>
        <w:tc>
          <w:tcPr>
            <w:tcW w:w="8722" w:type="dxa"/>
            <w:gridSpan w:val="3"/>
          </w:tcPr>
          <w:p w14:paraId="2D45D3DE" w14:textId="5ECC6916" w:rsidR="00110490" w:rsidRPr="00630251" w:rsidRDefault="00110490" w:rsidP="007B374E">
            <w:pPr>
              <w:rPr>
                <w:rFonts w:ascii="Bookman Old Style" w:hAnsi="Bookman Old Style"/>
                <w:sz w:val="20"/>
                <w:szCs w:val="20"/>
              </w:rPr>
            </w:pPr>
            <w:r w:rsidRPr="00630251">
              <w:rPr>
                <w:rFonts w:ascii="Bookman Old Style" w:hAnsi="Bookman Old Style"/>
                <w:b/>
                <w:sz w:val="20"/>
                <w:szCs w:val="20"/>
              </w:rPr>
              <w:t>2 SPECIALIZATION COURSES**</w:t>
            </w:r>
            <w:r w:rsidR="004C3FEE" w:rsidRPr="00630251">
              <w:rPr>
                <w:rFonts w:ascii="Bookman Old Style" w:hAnsi="Bookman Old Style"/>
                <w:b/>
                <w:sz w:val="20"/>
                <w:szCs w:val="20"/>
              </w:rPr>
              <w:t>*</w:t>
            </w:r>
            <w:r w:rsidRPr="00630251">
              <w:rPr>
                <w:rFonts w:ascii="Bookman Old Style" w:hAnsi="Bookman Old Style"/>
                <w:b/>
                <w:sz w:val="20"/>
                <w:szCs w:val="20"/>
              </w:rPr>
              <w:t xml:space="preserve"> – 5-6 CREDITS</w:t>
            </w:r>
          </w:p>
        </w:tc>
      </w:tr>
      <w:tr w:rsidR="00110490" w:rsidRPr="00630251" w14:paraId="7BEC3D73" w14:textId="77777777" w:rsidTr="00C06B98">
        <w:tc>
          <w:tcPr>
            <w:tcW w:w="2248" w:type="dxa"/>
          </w:tcPr>
          <w:p w14:paraId="56367D61"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7958</w:t>
            </w:r>
          </w:p>
        </w:tc>
        <w:tc>
          <w:tcPr>
            <w:tcW w:w="4587" w:type="dxa"/>
          </w:tcPr>
          <w:p w14:paraId="0374CB7B"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Psychopharmacology</w:t>
            </w:r>
          </w:p>
        </w:tc>
        <w:tc>
          <w:tcPr>
            <w:tcW w:w="1887" w:type="dxa"/>
          </w:tcPr>
          <w:p w14:paraId="32AEEDF9"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2 credits</w:t>
            </w:r>
          </w:p>
        </w:tc>
      </w:tr>
      <w:tr w:rsidR="00110490" w:rsidRPr="00630251" w14:paraId="05C934F8" w14:textId="77777777" w:rsidTr="00C06B98">
        <w:tc>
          <w:tcPr>
            <w:tcW w:w="2248" w:type="dxa"/>
          </w:tcPr>
          <w:p w14:paraId="30FE565F"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7961</w:t>
            </w:r>
          </w:p>
        </w:tc>
        <w:tc>
          <w:tcPr>
            <w:tcW w:w="4587" w:type="dxa"/>
          </w:tcPr>
          <w:p w14:paraId="28443C13"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Trauma Assessment and Counseling</w:t>
            </w:r>
          </w:p>
        </w:tc>
        <w:tc>
          <w:tcPr>
            <w:tcW w:w="1887" w:type="dxa"/>
          </w:tcPr>
          <w:p w14:paraId="5CC17C44"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638732FD" w14:textId="77777777" w:rsidTr="00C06B98">
        <w:tc>
          <w:tcPr>
            <w:tcW w:w="2248" w:type="dxa"/>
          </w:tcPr>
          <w:p w14:paraId="1301AFAA"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7631</w:t>
            </w:r>
          </w:p>
        </w:tc>
        <w:tc>
          <w:tcPr>
            <w:tcW w:w="4587" w:type="dxa"/>
          </w:tcPr>
          <w:p w14:paraId="42BCCE9F"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Advanced College Student Services and Counseling</w:t>
            </w:r>
          </w:p>
        </w:tc>
        <w:tc>
          <w:tcPr>
            <w:tcW w:w="1887" w:type="dxa"/>
          </w:tcPr>
          <w:p w14:paraId="604F76A3"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110490" w:rsidRPr="00630251" w14:paraId="0B2EABC4" w14:textId="77777777" w:rsidTr="00C06B98">
        <w:tc>
          <w:tcPr>
            <w:tcW w:w="2248" w:type="dxa"/>
          </w:tcPr>
          <w:p w14:paraId="54BC03B4"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CED 7632</w:t>
            </w:r>
          </w:p>
        </w:tc>
        <w:tc>
          <w:tcPr>
            <w:tcW w:w="4587" w:type="dxa"/>
          </w:tcPr>
          <w:p w14:paraId="4BE6EA87"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 xml:space="preserve">Advanced College Counseling and Student Development </w:t>
            </w:r>
          </w:p>
        </w:tc>
        <w:tc>
          <w:tcPr>
            <w:tcW w:w="1887" w:type="dxa"/>
          </w:tcPr>
          <w:p w14:paraId="74C02A96" w14:textId="77777777" w:rsidR="00110490" w:rsidRPr="00630251" w:rsidRDefault="00110490" w:rsidP="007B374E">
            <w:pPr>
              <w:rPr>
                <w:rFonts w:ascii="Bookman Old Style" w:hAnsi="Bookman Old Style"/>
                <w:sz w:val="20"/>
                <w:szCs w:val="20"/>
              </w:rPr>
            </w:pPr>
            <w:r w:rsidRPr="00630251">
              <w:rPr>
                <w:rFonts w:ascii="Bookman Old Style" w:hAnsi="Bookman Old Style"/>
                <w:sz w:val="20"/>
                <w:szCs w:val="20"/>
              </w:rPr>
              <w:t>3 credits</w:t>
            </w:r>
          </w:p>
        </w:tc>
      </w:tr>
      <w:tr w:rsidR="00636311" w:rsidRPr="00630251" w14:paraId="1578B5FA" w14:textId="77777777" w:rsidTr="00C06B98">
        <w:tc>
          <w:tcPr>
            <w:tcW w:w="2248" w:type="dxa"/>
          </w:tcPr>
          <w:p w14:paraId="267A42C2" w14:textId="52FF4B14" w:rsidR="00636311" w:rsidRPr="00630251" w:rsidRDefault="00636311" w:rsidP="007B374E">
            <w:pPr>
              <w:rPr>
                <w:rFonts w:ascii="Bookman Old Style" w:hAnsi="Bookman Old Style"/>
                <w:sz w:val="20"/>
                <w:szCs w:val="20"/>
              </w:rPr>
            </w:pPr>
            <w:r w:rsidRPr="00630251">
              <w:rPr>
                <w:rFonts w:ascii="Bookman Old Style" w:hAnsi="Bookman Old Style"/>
                <w:sz w:val="20"/>
                <w:szCs w:val="20"/>
              </w:rPr>
              <w:t>CED 7986***</w:t>
            </w:r>
          </w:p>
        </w:tc>
        <w:tc>
          <w:tcPr>
            <w:tcW w:w="4587" w:type="dxa"/>
          </w:tcPr>
          <w:p w14:paraId="3B5FD21F" w14:textId="5241D4A8" w:rsidR="00636311" w:rsidRPr="00630251" w:rsidRDefault="00636311" w:rsidP="007B374E">
            <w:pPr>
              <w:rPr>
                <w:rFonts w:ascii="Bookman Old Style" w:hAnsi="Bookman Old Style"/>
                <w:sz w:val="20"/>
                <w:szCs w:val="20"/>
              </w:rPr>
            </w:pPr>
            <w:r w:rsidRPr="00630251">
              <w:rPr>
                <w:rFonts w:ascii="Bookman Old Style" w:hAnsi="Bookman Old Style"/>
                <w:sz w:val="20"/>
                <w:szCs w:val="20"/>
              </w:rPr>
              <w:t>Advanced Internship: Teaching</w:t>
            </w:r>
          </w:p>
        </w:tc>
        <w:tc>
          <w:tcPr>
            <w:tcW w:w="1887" w:type="dxa"/>
          </w:tcPr>
          <w:p w14:paraId="660CD5F3" w14:textId="787054AA" w:rsidR="00636311" w:rsidRPr="00630251" w:rsidRDefault="00636311" w:rsidP="007B374E">
            <w:pPr>
              <w:rPr>
                <w:rFonts w:ascii="Bookman Old Style" w:hAnsi="Bookman Old Style"/>
                <w:sz w:val="20"/>
                <w:szCs w:val="20"/>
              </w:rPr>
            </w:pPr>
            <w:r w:rsidRPr="00630251">
              <w:rPr>
                <w:rFonts w:ascii="Bookman Old Style" w:hAnsi="Bookman Old Style"/>
                <w:sz w:val="20"/>
                <w:szCs w:val="20"/>
              </w:rPr>
              <w:t>3 credits</w:t>
            </w:r>
          </w:p>
        </w:tc>
      </w:tr>
      <w:tr w:rsidR="001C388E" w:rsidRPr="00630251" w14:paraId="154E355B" w14:textId="77777777" w:rsidTr="00C06B98">
        <w:tc>
          <w:tcPr>
            <w:tcW w:w="2248" w:type="dxa"/>
          </w:tcPr>
          <w:p w14:paraId="4CEE6A9C" w14:textId="074CD08B" w:rsidR="001C388E" w:rsidRPr="00630251" w:rsidRDefault="001C388E" w:rsidP="007B374E">
            <w:pPr>
              <w:rPr>
                <w:rFonts w:ascii="Bookman Old Style" w:hAnsi="Bookman Old Style"/>
                <w:sz w:val="20"/>
                <w:szCs w:val="20"/>
              </w:rPr>
            </w:pPr>
            <w:r w:rsidRPr="00630251">
              <w:rPr>
                <w:rFonts w:ascii="Bookman Old Style" w:hAnsi="Bookman Old Style"/>
                <w:sz w:val="20"/>
                <w:szCs w:val="20"/>
              </w:rPr>
              <w:t>CED 7985***</w:t>
            </w:r>
          </w:p>
        </w:tc>
        <w:tc>
          <w:tcPr>
            <w:tcW w:w="4587" w:type="dxa"/>
          </w:tcPr>
          <w:p w14:paraId="717CBC22" w14:textId="5A578100" w:rsidR="001C388E" w:rsidRPr="00630251" w:rsidRDefault="001C388E" w:rsidP="007B374E">
            <w:pPr>
              <w:rPr>
                <w:rFonts w:ascii="Bookman Old Style" w:hAnsi="Bookman Old Style"/>
                <w:sz w:val="20"/>
                <w:szCs w:val="20"/>
              </w:rPr>
            </w:pPr>
            <w:r w:rsidRPr="00630251">
              <w:rPr>
                <w:rFonts w:ascii="Bookman Old Style" w:hAnsi="Bookman Old Style"/>
                <w:sz w:val="20"/>
                <w:szCs w:val="20"/>
              </w:rPr>
              <w:t>Advanced Internship: Professional</w:t>
            </w:r>
          </w:p>
        </w:tc>
        <w:tc>
          <w:tcPr>
            <w:tcW w:w="1887" w:type="dxa"/>
          </w:tcPr>
          <w:p w14:paraId="594A5FE8" w14:textId="7E4D25CB" w:rsidR="001C388E" w:rsidRPr="00630251" w:rsidRDefault="001C388E" w:rsidP="007B374E">
            <w:pPr>
              <w:rPr>
                <w:rFonts w:ascii="Bookman Old Style" w:hAnsi="Bookman Old Style"/>
                <w:sz w:val="20"/>
                <w:szCs w:val="20"/>
              </w:rPr>
            </w:pPr>
            <w:r w:rsidRPr="00630251">
              <w:rPr>
                <w:rFonts w:ascii="Bookman Old Style" w:hAnsi="Bookman Old Style"/>
                <w:sz w:val="20"/>
                <w:szCs w:val="20"/>
              </w:rPr>
              <w:t>3 credits</w:t>
            </w:r>
          </w:p>
        </w:tc>
      </w:tr>
    </w:tbl>
    <w:p w14:paraId="1D29C948" w14:textId="77777777" w:rsidR="00D12D73" w:rsidRPr="00630251" w:rsidRDefault="00D12D73" w:rsidP="00390FFA">
      <w:pPr>
        <w:spacing w:line="360" w:lineRule="auto"/>
        <w:rPr>
          <w:rFonts w:ascii="Bookman Old Style" w:hAnsi="Bookman Old Style"/>
          <w:b/>
          <w:sz w:val="22"/>
          <w:szCs w:val="22"/>
        </w:rPr>
      </w:pPr>
    </w:p>
    <w:p w14:paraId="2E3C59BA" w14:textId="3B30EB21" w:rsidR="00D12D73" w:rsidRPr="00B73953" w:rsidRDefault="00700267" w:rsidP="00390FFA">
      <w:pPr>
        <w:spacing w:line="360" w:lineRule="auto"/>
        <w:rPr>
          <w:rFonts w:ascii="Bookman Old Style" w:hAnsi="Bookman Old Style"/>
          <w:sz w:val="21"/>
          <w:szCs w:val="21"/>
        </w:rPr>
      </w:pPr>
      <w:r w:rsidRPr="00B73953">
        <w:rPr>
          <w:rFonts w:ascii="Bookman Old Style" w:hAnsi="Bookman Old Style"/>
          <w:b/>
          <w:sz w:val="21"/>
          <w:szCs w:val="21"/>
        </w:rPr>
        <w:t>*</w:t>
      </w:r>
      <w:r w:rsidR="00D12D73" w:rsidRPr="00B73953">
        <w:rPr>
          <w:rFonts w:ascii="Bookman Old Style" w:hAnsi="Bookman Old Style"/>
          <w:sz w:val="21"/>
          <w:szCs w:val="21"/>
        </w:rPr>
        <w:t xml:space="preserve">Additional courses may be required to meet </w:t>
      </w:r>
      <w:r w:rsidR="00795FF7" w:rsidRPr="00B73953">
        <w:rPr>
          <w:rFonts w:ascii="Bookman Old Style" w:hAnsi="Bookman Old Style"/>
          <w:sz w:val="21"/>
          <w:szCs w:val="21"/>
        </w:rPr>
        <w:t xml:space="preserve">foundational </w:t>
      </w:r>
      <w:r w:rsidR="00D12D73" w:rsidRPr="00B73953">
        <w:rPr>
          <w:rFonts w:ascii="Bookman Old Style" w:hAnsi="Bookman Old Style"/>
          <w:sz w:val="21"/>
          <w:szCs w:val="21"/>
        </w:rPr>
        <w:t>competencies</w:t>
      </w:r>
      <w:r w:rsidR="00795FF7" w:rsidRPr="00B73953">
        <w:rPr>
          <w:rFonts w:ascii="Bookman Old Style" w:hAnsi="Bookman Old Style"/>
          <w:sz w:val="21"/>
          <w:szCs w:val="21"/>
        </w:rPr>
        <w:t xml:space="preserve">, academic requirements for licensure, </w:t>
      </w:r>
      <w:r w:rsidR="00D12D73" w:rsidRPr="00B73953">
        <w:rPr>
          <w:rFonts w:ascii="Bookman Old Style" w:hAnsi="Bookman Old Style"/>
          <w:sz w:val="21"/>
          <w:szCs w:val="21"/>
        </w:rPr>
        <w:t>and/or specialization</w:t>
      </w:r>
      <w:r w:rsidR="00AC642B" w:rsidRPr="00B73953">
        <w:rPr>
          <w:rFonts w:ascii="Bookman Old Style" w:hAnsi="Bookman Old Style"/>
          <w:sz w:val="21"/>
          <w:szCs w:val="21"/>
        </w:rPr>
        <w:t>.</w:t>
      </w:r>
    </w:p>
    <w:p w14:paraId="7F6C1326" w14:textId="017C6CA2" w:rsidR="00700267" w:rsidRPr="00B73953" w:rsidRDefault="00D12D73" w:rsidP="00390FFA">
      <w:pPr>
        <w:spacing w:line="360" w:lineRule="auto"/>
        <w:rPr>
          <w:rFonts w:ascii="Bookman Old Style" w:hAnsi="Bookman Old Style"/>
          <w:sz w:val="21"/>
          <w:szCs w:val="21"/>
        </w:rPr>
      </w:pPr>
      <w:r w:rsidRPr="00B73953">
        <w:rPr>
          <w:rFonts w:ascii="Bookman Old Style" w:hAnsi="Bookman Old Style"/>
          <w:sz w:val="21"/>
          <w:szCs w:val="21"/>
        </w:rPr>
        <w:t>**</w:t>
      </w:r>
      <w:r w:rsidR="0055641D" w:rsidRPr="00B73953">
        <w:rPr>
          <w:rFonts w:ascii="Bookman Old Style" w:hAnsi="Bookman Old Style"/>
          <w:sz w:val="21"/>
          <w:szCs w:val="21"/>
        </w:rPr>
        <w:t>EDD 6330 and EDD 6</w:t>
      </w:r>
      <w:r w:rsidR="00272F8D" w:rsidRPr="00B73953">
        <w:rPr>
          <w:rFonts w:ascii="Bookman Old Style" w:hAnsi="Bookman Old Style"/>
          <w:sz w:val="21"/>
          <w:szCs w:val="21"/>
        </w:rPr>
        <w:t>34</w:t>
      </w:r>
      <w:r w:rsidR="0055641D" w:rsidRPr="00B73953">
        <w:rPr>
          <w:rFonts w:ascii="Bookman Old Style" w:hAnsi="Bookman Old Style"/>
          <w:sz w:val="21"/>
          <w:szCs w:val="21"/>
        </w:rPr>
        <w:t xml:space="preserve">0 </w:t>
      </w:r>
      <w:r w:rsidR="00636311" w:rsidRPr="00B73953">
        <w:rPr>
          <w:rFonts w:ascii="Bookman Old Style" w:hAnsi="Bookman Old Style"/>
          <w:sz w:val="21"/>
          <w:szCs w:val="21"/>
        </w:rPr>
        <w:t>may be</w:t>
      </w:r>
      <w:r w:rsidR="00700267" w:rsidRPr="00B73953">
        <w:rPr>
          <w:rFonts w:ascii="Bookman Old Style" w:hAnsi="Bookman Old Style"/>
          <w:sz w:val="21"/>
          <w:szCs w:val="21"/>
        </w:rPr>
        <w:t xml:space="preserve"> </w:t>
      </w:r>
      <w:r w:rsidR="004C3FEE" w:rsidRPr="00B73953">
        <w:rPr>
          <w:rFonts w:ascii="Bookman Old Style" w:hAnsi="Bookman Old Style"/>
          <w:sz w:val="21"/>
          <w:szCs w:val="21"/>
        </w:rPr>
        <w:t xml:space="preserve">taken </w:t>
      </w:r>
      <w:r w:rsidR="00700267" w:rsidRPr="00B73953">
        <w:rPr>
          <w:rFonts w:ascii="Bookman Old Style" w:hAnsi="Bookman Old Style"/>
          <w:sz w:val="21"/>
          <w:szCs w:val="21"/>
        </w:rPr>
        <w:t xml:space="preserve">in </w:t>
      </w:r>
      <w:r w:rsidR="00487791" w:rsidRPr="00B73953">
        <w:rPr>
          <w:rFonts w:ascii="Bookman Old Style" w:hAnsi="Bookman Old Style"/>
          <w:sz w:val="21"/>
          <w:szCs w:val="21"/>
        </w:rPr>
        <w:t xml:space="preserve">the </w:t>
      </w:r>
      <w:r w:rsidR="00700267" w:rsidRPr="00B73953">
        <w:rPr>
          <w:rFonts w:ascii="Bookman Old Style" w:hAnsi="Bookman Old Style"/>
          <w:sz w:val="21"/>
          <w:szCs w:val="21"/>
        </w:rPr>
        <w:t xml:space="preserve">Educational Leadership </w:t>
      </w:r>
      <w:r w:rsidR="00487791" w:rsidRPr="00B73953">
        <w:rPr>
          <w:rFonts w:ascii="Bookman Old Style" w:hAnsi="Bookman Old Style"/>
          <w:sz w:val="21"/>
          <w:szCs w:val="21"/>
        </w:rPr>
        <w:t>Program.</w:t>
      </w:r>
    </w:p>
    <w:p w14:paraId="776752C0" w14:textId="57FEC29F" w:rsidR="004876D4" w:rsidRPr="00B73953" w:rsidRDefault="004876D4" w:rsidP="00390FFA">
      <w:pPr>
        <w:spacing w:line="360" w:lineRule="auto"/>
        <w:rPr>
          <w:rFonts w:ascii="Bookman Old Style" w:hAnsi="Bookman Old Style"/>
          <w:sz w:val="21"/>
          <w:szCs w:val="21"/>
        </w:rPr>
      </w:pPr>
      <w:r w:rsidRPr="00B73953">
        <w:rPr>
          <w:rFonts w:ascii="Bookman Old Style" w:hAnsi="Bookman Old Style"/>
          <w:sz w:val="21"/>
          <w:szCs w:val="21"/>
        </w:rPr>
        <w:t>+ formerly titled Advanced Career Counseling</w:t>
      </w:r>
    </w:p>
    <w:p w14:paraId="28E4A439" w14:textId="676DFC7E" w:rsidR="00636311" w:rsidRPr="00B73953" w:rsidRDefault="00636311" w:rsidP="00390FFA">
      <w:pPr>
        <w:spacing w:line="360" w:lineRule="auto"/>
        <w:rPr>
          <w:rFonts w:ascii="Bookman Old Style" w:hAnsi="Bookman Old Style"/>
          <w:sz w:val="21"/>
          <w:szCs w:val="21"/>
        </w:rPr>
      </w:pPr>
      <w:r w:rsidRPr="00B73953">
        <w:rPr>
          <w:rFonts w:ascii="Bookman Old Style" w:hAnsi="Bookman Old Style"/>
          <w:sz w:val="21"/>
          <w:szCs w:val="21"/>
        </w:rPr>
        <w:t>++ Students must co-teach two courses</w:t>
      </w:r>
      <w:r w:rsidR="001C388E" w:rsidRPr="00B73953">
        <w:rPr>
          <w:rFonts w:ascii="Bookman Old Style" w:hAnsi="Bookman Old Style"/>
          <w:sz w:val="21"/>
          <w:szCs w:val="21"/>
        </w:rPr>
        <w:t xml:space="preserve"> including one </w:t>
      </w:r>
      <w:r w:rsidRPr="00B73953">
        <w:rPr>
          <w:rFonts w:ascii="Bookman Old Style" w:hAnsi="Bookman Old Style"/>
          <w:sz w:val="21"/>
          <w:szCs w:val="21"/>
        </w:rPr>
        <w:t>in Practicum or Internship</w:t>
      </w:r>
    </w:p>
    <w:p w14:paraId="7DED9D06" w14:textId="77777777" w:rsidR="00B37E1C" w:rsidRPr="00B73953" w:rsidRDefault="00B37E1C" w:rsidP="00B37E1C">
      <w:pPr>
        <w:spacing w:line="360" w:lineRule="auto"/>
        <w:rPr>
          <w:rFonts w:ascii="Bookman Old Style" w:hAnsi="Bookman Old Style"/>
          <w:sz w:val="21"/>
          <w:szCs w:val="21"/>
        </w:rPr>
      </w:pPr>
      <w:r w:rsidRPr="00B73953">
        <w:rPr>
          <w:rFonts w:ascii="Bookman Old Style" w:hAnsi="Bookman Old Style"/>
          <w:sz w:val="21"/>
          <w:szCs w:val="21"/>
        </w:rPr>
        <w:t xml:space="preserve">For course descriptions, see the </w:t>
      </w:r>
      <w:r w:rsidRPr="00B73953">
        <w:rPr>
          <w:rFonts w:ascii="Bookman Old Style" w:hAnsi="Bookman Old Style"/>
          <w:i/>
          <w:sz w:val="21"/>
          <w:szCs w:val="21"/>
        </w:rPr>
        <w:t>Graduate Catalog.</w:t>
      </w:r>
    </w:p>
    <w:p w14:paraId="71DCA7EC" w14:textId="423A1D04" w:rsidR="00DA5BB6" w:rsidRPr="00630251" w:rsidRDefault="00DA5BB6" w:rsidP="00390FFA">
      <w:pPr>
        <w:spacing w:line="360" w:lineRule="auto"/>
        <w:rPr>
          <w:rFonts w:ascii="Bookman Old Style" w:hAnsi="Bookman Old Style"/>
        </w:rPr>
      </w:pPr>
    </w:p>
    <w:p w14:paraId="4A780894" w14:textId="77777777" w:rsidR="00963295" w:rsidRPr="00630251" w:rsidRDefault="00963295" w:rsidP="00390FFA">
      <w:pPr>
        <w:spacing w:line="360" w:lineRule="auto"/>
        <w:rPr>
          <w:rFonts w:ascii="Bookman Old Style" w:hAnsi="Bookman Old Style"/>
        </w:rPr>
      </w:pPr>
    </w:p>
    <w:p w14:paraId="5206A7AF" w14:textId="104ED0EA" w:rsidR="00C765E2" w:rsidRPr="00630251" w:rsidRDefault="00DA5BB6" w:rsidP="00B164B0">
      <w:pPr>
        <w:pStyle w:val="Heading4"/>
      </w:pPr>
      <w:r w:rsidRPr="00630251">
        <w:t>Cohort 4 Program Plan: Core Courses and Credits*</w:t>
      </w:r>
    </w:p>
    <w:p w14:paraId="675E46B7" w14:textId="77777777" w:rsidR="00DA5BB6" w:rsidRPr="00630251" w:rsidRDefault="00DA5BB6" w:rsidP="00390FFA">
      <w:pPr>
        <w:spacing w:line="360" w:lineRule="auto"/>
        <w:rPr>
          <w:rFonts w:ascii="Bookman Old Style" w:hAnsi="Bookman Old Style"/>
        </w:rPr>
      </w:pPr>
    </w:p>
    <w:tbl>
      <w:tblPr>
        <w:tblStyle w:val="TableGrid"/>
        <w:tblW w:w="0" w:type="auto"/>
        <w:tblLook w:val="04A0" w:firstRow="1" w:lastRow="0" w:firstColumn="1" w:lastColumn="0" w:noHBand="0" w:noVBand="1"/>
        <w:tblCaption w:val="Core Courses - 22 Credits"/>
      </w:tblPr>
      <w:tblGrid>
        <w:gridCol w:w="2248"/>
        <w:gridCol w:w="4587"/>
        <w:gridCol w:w="1887"/>
      </w:tblGrid>
      <w:tr w:rsidR="00DA5BB6" w:rsidRPr="00630251" w14:paraId="4106EC8F" w14:textId="77777777" w:rsidTr="0036736F">
        <w:trPr>
          <w:trHeight w:val="278"/>
        </w:trPr>
        <w:tc>
          <w:tcPr>
            <w:tcW w:w="8722" w:type="dxa"/>
            <w:gridSpan w:val="3"/>
          </w:tcPr>
          <w:p w14:paraId="70B09311" w14:textId="77777777" w:rsidR="00DA5BB6" w:rsidRPr="00630251" w:rsidRDefault="00DA5BB6" w:rsidP="0036736F">
            <w:pPr>
              <w:rPr>
                <w:rFonts w:ascii="Bookman Old Style" w:hAnsi="Bookman Old Style"/>
                <w:b/>
                <w:sz w:val="20"/>
                <w:szCs w:val="20"/>
              </w:rPr>
            </w:pPr>
            <w:r w:rsidRPr="00630251">
              <w:rPr>
                <w:rFonts w:ascii="Bookman Old Style" w:hAnsi="Bookman Old Style"/>
                <w:b/>
                <w:sz w:val="20"/>
                <w:szCs w:val="20"/>
              </w:rPr>
              <w:t>CORE COURSES – 22 CREDITS</w:t>
            </w:r>
          </w:p>
        </w:tc>
      </w:tr>
      <w:tr w:rsidR="00DA5BB6" w:rsidRPr="00630251" w14:paraId="5C60794F" w14:textId="77777777" w:rsidTr="0036736F">
        <w:tc>
          <w:tcPr>
            <w:tcW w:w="2248" w:type="dxa"/>
          </w:tcPr>
          <w:p w14:paraId="41AE0DAE" w14:textId="310A1553"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7910, 7911,  7912, 7913</w:t>
            </w:r>
          </w:p>
        </w:tc>
        <w:tc>
          <w:tcPr>
            <w:tcW w:w="4587" w:type="dxa"/>
          </w:tcPr>
          <w:p w14:paraId="4D4F9CFC"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 xml:space="preserve">Professional Seminar </w:t>
            </w:r>
          </w:p>
        </w:tc>
        <w:tc>
          <w:tcPr>
            <w:tcW w:w="1887" w:type="dxa"/>
          </w:tcPr>
          <w:p w14:paraId="212E0FF8"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1 credit each</w:t>
            </w:r>
          </w:p>
          <w:p w14:paraId="0246420C" w14:textId="150EF620"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4 credits</w:t>
            </w:r>
          </w:p>
        </w:tc>
      </w:tr>
      <w:tr w:rsidR="00DA5BB6" w:rsidRPr="00630251" w14:paraId="21EAD922" w14:textId="77777777" w:rsidTr="0036736F">
        <w:tc>
          <w:tcPr>
            <w:tcW w:w="2248" w:type="dxa"/>
          </w:tcPr>
          <w:p w14:paraId="7C1AB951"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7915</w:t>
            </w:r>
          </w:p>
        </w:tc>
        <w:tc>
          <w:tcPr>
            <w:tcW w:w="4587" w:type="dxa"/>
          </w:tcPr>
          <w:p w14:paraId="284465AB"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Social and Cultural Perspectives</w:t>
            </w:r>
          </w:p>
        </w:tc>
        <w:tc>
          <w:tcPr>
            <w:tcW w:w="1887" w:type="dxa"/>
          </w:tcPr>
          <w:p w14:paraId="62FD13BB"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6AA85DC0" w14:textId="77777777" w:rsidTr="0036736F">
        <w:tc>
          <w:tcPr>
            <w:tcW w:w="2248" w:type="dxa"/>
          </w:tcPr>
          <w:p w14:paraId="4998ABEB"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7952</w:t>
            </w:r>
          </w:p>
        </w:tc>
        <w:tc>
          <w:tcPr>
            <w:tcW w:w="4587" w:type="dxa"/>
          </w:tcPr>
          <w:p w14:paraId="0108238D"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Advanced Counseling Theory and Evidence-Based Practice</w:t>
            </w:r>
          </w:p>
        </w:tc>
        <w:tc>
          <w:tcPr>
            <w:tcW w:w="1887" w:type="dxa"/>
          </w:tcPr>
          <w:p w14:paraId="30488F25"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318C0F7D" w14:textId="77777777" w:rsidTr="0036736F">
        <w:tc>
          <w:tcPr>
            <w:tcW w:w="2248" w:type="dxa"/>
          </w:tcPr>
          <w:p w14:paraId="582175E3"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7963</w:t>
            </w:r>
          </w:p>
        </w:tc>
        <w:tc>
          <w:tcPr>
            <w:tcW w:w="4587" w:type="dxa"/>
          </w:tcPr>
          <w:p w14:paraId="16B4739D"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Advanced Group Counseling</w:t>
            </w:r>
          </w:p>
        </w:tc>
        <w:tc>
          <w:tcPr>
            <w:tcW w:w="1887" w:type="dxa"/>
          </w:tcPr>
          <w:p w14:paraId="23C401F6"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675D20B8" w14:textId="77777777" w:rsidTr="0036736F">
        <w:tc>
          <w:tcPr>
            <w:tcW w:w="2248" w:type="dxa"/>
          </w:tcPr>
          <w:p w14:paraId="653AEF12"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7957</w:t>
            </w:r>
          </w:p>
        </w:tc>
        <w:tc>
          <w:tcPr>
            <w:tcW w:w="4587" w:type="dxa"/>
          </w:tcPr>
          <w:p w14:paraId="20F27C61"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Trauma Foundations</w:t>
            </w:r>
          </w:p>
        </w:tc>
        <w:tc>
          <w:tcPr>
            <w:tcW w:w="1887" w:type="dxa"/>
          </w:tcPr>
          <w:p w14:paraId="119A4BDD"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3C998FD0" w14:textId="77777777" w:rsidTr="0036736F">
        <w:tc>
          <w:tcPr>
            <w:tcW w:w="2248" w:type="dxa"/>
          </w:tcPr>
          <w:p w14:paraId="68002C62"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7975</w:t>
            </w:r>
          </w:p>
        </w:tc>
        <w:tc>
          <w:tcPr>
            <w:tcW w:w="4587" w:type="dxa"/>
          </w:tcPr>
          <w:p w14:paraId="69B39C97" w14:textId="7A04F500"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 xml:space="preserve">Leadership and Advocacy in Counseling </w:t>
            </w:r>
          </w:p>
        </w:tc>
        <w:tc>
          <w:tcPr>
            <w:tcW w:w="1887" w:type="dxa"/>
          </w:tcPr>
          <w:p w14:paraId="2A8B49C3"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4A87D002" w14:textId="77777777" w:rsidTr="0036736F">
        <w:tc>
          <w:tcPr>
            <w:tcW w:w="2248" w:type="dxa"/>
          </w:tcPr>
          <w:p w14:paraId="6A2EED76"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7989</w:t>
            </w:r>
          </w:p>
        </w:tc>
        <w:tc>
          <w:tcPr>
            <w:tcW w:w="4587" w:type="dxa"/>
          </w:tcPr>
          <w:p w14:paraId="2558ABF9"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Advanced Clinical Supervision</w:t>
            </w:r>
          </w:p>
        </w:tc>
        <w:tc>
          <w:tcPr>
            <w:tcW w:w="1887" w:type="dxa"/>
          </w:tcPr>
          <w:p w14:paraId="55CA3CB5"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5BF36805" w14:textId="77777777" w:rsidTr="0036736F">
        <w:tc>
          <w:tcPr>
            <w:tcW w:w="8722" w:type="dxa"/>
            <w:gridSpan w:val="3"/>
          </w:tcPr>
          <w:p w14:paraId="5743B7EA" w14:textId="77777777" w:rsidR="00DA5BB6" w:rsidRPr="00630251" w:rsidRDefault="00DA5BB6" w:rsidP="0036736F">
            <w:pPr>
              <w:rPr>
                <w:rFonts w:ascii="Bookman Old Style" w:hAnsi="Bookman Old Style"/>
                <w:b/>
                <w:sz w:val="20"/>
                <w:szCs w:val="20"/>
              </w:rPr>
            </w:pPr>
          </w:p>
        </w:tc>
      </w:tr>
      <w:tr w:rsidR="00DA5BB6" w:rsidRPr="00630251" w14:paraId="7201B814" w14:textId="77777777" w:rsidTr="0036736F">
        <w:tc>
          <w:tcPr>
            <w:tcW w:w="8722" w:type="dxa"/>
            <w:gridSpan w:val="3"/>
          </w:tcPr>
          <w:p w14:paraId="23EA63C1" w14:textId="77777777" w:rsidR="00DA5BB6" w:rsidRPr="00630251" w:rsidRDefault="00DA5BB6" w:rsidP="0036736F">
            <w:pPr>
              <w:rPr>
                <w:rFonts w:ascii="Bookman Old Style" w:hAnsi="Bookman Old Style"/>
                <w:b/>
                <w:sz w:val="20"/>
                <w:szCs w:val="20"/>
              </w:rPr>
            </w:pPr>
            <w:r w:rsidRPr="00630251">
              <w:rPr>
                <w:rFonts w:ascii="Bookman Old Style" w:hAnsi="Bookman Old Style"/>
                <w:b/>
                <w:sz w:val="20"/>
                <w:szCs w:val="20"/>
              </w:rPr>
              <w:t>REASEARCH CORE COURSES**– 12 CREDITS</w:t>
            </w:r>
          </w:p>
        </w:tc>
      </w:tr>
      <w:tr w:rsidR="00DA5BB6" w:rsidRPr="00630251" w14:paraId="1EB578CF" w14:textId="77777777" w:rsidTr="0036736F">
        <w:tc>
          <w:tcPr>
            <w:tcW w:w="2248" w:type="dxa"/>
          </w:tcPr>
          <w:p w14:paraId="46FFD6B8"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EDD 6330</w:t>
            </w:r>
          </w:p>
        </w:tc>
        <w:tc>
          <w:tcPr>
            <w:tcW w:w="4587" w:type="dxa"/>
          </w:tcPr>
          <w:p w14:paraId="5FDD29A2"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Introduction to Statistical Methods</w:t>
            </w:r>
          </w:p>
        </w:tc>
        <w:tc>
          <w:tcPr>
            <w:tcW w:w="1887" w:type="dxa"/>
          </w:tcPr>
          <w:p w14:paraId="42930F0F"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20E2E12D" w14:textId="77777777" w:rsidTr="0036736F">
        <w:tc>
          <w:tcPr>
            <w:tcW w:w="2248" w:type="dxa"/>
          </w:tcPr>
          <w:p w14:paraId="32E8662E"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7930</w:t>
            </w:r>
          </w:p>
        </w:tc>
        <w:tc>
          <w:tcPr>
            <w:tcW w:w="4587" w:type="dxa"/>
          </w:tcPr>
          <w:p w14:paraId="18A4C968"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Qualitative Methods</w:t>
            </w:r>
          </w:p>
        </w:tc>
        <w:tc>
          <w:tcPr>
            <w:tcW w:w="1887" w:type="dxa"/>
          </w:tcPr>
          <w:p w14:paraId="04CF5455"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69F70B87" w14:textId="77777777" w:rsidTr="0036736F">
        <w:tc>
          <w:tcPr>
            <w:tcW w:w="2248" w:type="dxa"/>
          </w:tcPr>
          <w:p w14:paraId="3AE539D7" w14:textId="6D3991F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EDD 6</w:t>
            </w:r>
            <w:r w:rsidR="009B17E7" w:rsidRPr="00630251">
              <w:rPr>
                <w:rFonts w:ascii="Bookman Old Style" w:hAnsi="Bookman Old Style"/>
                <w:sz w:val="20"/>
                <w:szCs w:val="20"/>
              </w:rPr>
              <w:t>340</w:t>
            </w:r>
          </w:p>
        </w:tc>
        <w:tc>
          <w:tcPr>
            <w:tcW w:w="4587" w:type="dxa"/>
          </w:tcPr>
          <w:p w14:paraId="06E8B351"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Advanced Quantitative Methods</w:t>
            </w:r>
          </w:p>
        </w:tc>
        <w:tc>
          <w:tcPr>
            <w:tcW w:w="1887" w:type="dxa"/>
          </w:tcPr>
          <w:p w14:paraId="2833E579"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36B06D69" w14:textId="77777777" w:rsidTr="0036736F">
        <w:tc>
          <w:tcPr>
            <w:tcW w:w="2248" w:type="dxa"/>
          </w:tcPr>
          <w:p w14:paraId="45821934"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7936</w:t>
            </w:r>
          </w:p>
        </w:tc>
        <w:tc>
          <w:tcPr>
            <w:tcW w:w="4587" w:type="dxa"/>
          </w:tcPr>
          <w:p w14:paraId="2B0DAD98"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Qualitative Data Analysis</w:t>
            </w:r>
          </w:p>
        </w:tc>
        <w:tc>
          <w:tcPr>
            <w:tcW w:w="1887" w:type="dxa"/>
          </w:tcPr>
          <w:p w14:paraId="46C9618E"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2617827D" w14:textId="77777777" w:rsidTr="0036736F">
        <w:tc>
          <w:tcPr>
            <w:tcW w:w="2248" w:type="dxa"/>
          </w:tcPr>
          <w:p w14:paraId="29623368" w14:textId="77777777" w:rsidR="00DA5BB6" w:rsidRPr="00630251" w:rsidRDefault="00DA5BB6" w:rsidP="0036736F">
            <w:pPr>
              <w:rPr>
                <w:rFonts w:ascii="Bookman Old Style" w:hAnsi="Bookman Old Style"/>
                <w:sz w:val="20"/>
                <w:szCs w:val="20"/>
              </w:rPr>
            </w:pPr>
          </w:p>
        </w:tc>
        <w:tc>
          <w:tcPr>
            <w:tcW w:w="4587" w:type="dxa"/>
          </w:tcPr>
          <w:p w14:paraId="375AE397" w14:textId="77777777" w:rsidR="00DA5BB6" w:rsidRPr="00630251" w:rsidRDefault="00DA5BB6" w:rsidP="0036736F">
            <w:pPr>
              <w:rPr>
                <w:rFonts w:ascii="Bookman Old Style" w:hAnsi="Bookman Old Style"/>
                <w:sz w:val="20"/>
                <w:szCs w:val="20"/>
              </w:rPr>
            </w:pPr>
          </w:p>
        </w:tc>
        <w:tc>
          <w:tcPr>
            <w:tcW w:w="1887" w:type="dxa"/>
          </w:tcPr>
          <w:p w14:paraId="34D9E449" w14:textId="77777777" w:rsidR="00DA5BB6" w:rsidRPr="00630251" w:rsidRDefault="00DA5BB6" w:rsidP="0036736F">
            <w:pPr>
              <w:rPr>
                <w:rFonts w:ascii="Bookman Old Style" w:hAnsi="Bookman Old Style"/>
                <w:sz w:val="20"/>
                <w:szCs w:val="20"/>
              </w:rPr>
            </w:pPr>
          </w:p>
        </w:tc>
      </w:tr>
      <w:tr w:rsidR="00DA5BB6" w:rsidRPr="00630251" w14:paraId="629BEFC8" w14:textId="77777777" w:rsidTr="0036736F">
        <w:tc>
          <w:tcPr>
            <w:tcW w:w="8722" w:type="dxa"/>
            <w:gridSpan w:val="3"/>
          </w:tcPr>
          <w:p w14:paraId="6EF5B133" w14:textId="77777777" w:rsidR="00DA5BB6" w:rsidRPr="00630251" w:rsidRDefault="00DA5BB6" w:rsidP="0036736F">
            <w:pPr>
              <w:rPr>
                <w:rFonts w:ascii="Bookman Old Style" w:hAnsi="Bookman Old Style"/>
                <w:sz w:val="20"/>
                <w:szCs w:val="20"/>
              </w:rPr>
            </w:pPr>
            <w:r w:rsidRPr="00630251">
              <w:rPr>
                <w:rFonts w:ascii="Bookman Old Style" w:hAnsi="Bookman Old Style"/>
                <w:b/>
                <w:sz w:val="20"/>
                <w:szCs w:val="20"/>
              </w:rPr>
              <w:t>CLINICAL CORE AND TEACHING COURSES – 9 CREDITS*</w:t>
            </w:r>
          </w:p>
        </w:tc>
      </w:tr>
      <w:tr w:rsidR="00DA5BB6" w:rsidRPr="00630251" w14:paraId="53BD55F9" w14:textId="77777777" w:rsidTr="0036736F">
        <w:tc>
          <w:tcPr>
            <w:tcW w:w="2248" w:type="dxa"/>
          </w:tcPr>
          <w:p w14:paraId="134AA80C"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7980</w:t>
            </w:r>
          </w:p>
        </w:tc>
        <w:tc>
          <w:tcPr>
            <w:tcW w:w="4587" w:type="dxa"/>
          </w:tcPr>
          <w:p w14:paraId="321D866A"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Advanced Practicum in Counseling</w:t>
            </w:r>
          </w:p>
        </w:tc>
        <w:tc>
          <w:tcPr>
            <w:tcW w:w="1887" w:type="dxa"/>
          </w:tcPr>
          <w:p w14:paraId="31BA50DF"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06B6E937" w14:textId="77777777" w:rsidTr="0036736F">
        <w:tc>
          <w:tcPr>
            <w:tcW w:w="2248" w:type="dxa"/>
          </w:tcPr>
          <w:p w14:paraId="21981EEE" w14:textId="64CEE9F5"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798</w:t>
            </w:r>
            <w:r w:rsidR="005E030D" w:rsidRPr="00630251">
              <w:rPr>
                <w:rFonts w:ascii="Bookman Old Style" w:hAnsi="Bookman Old Style"/>
                <w:sz w:val="20"/>
                <w:szCs w:val="20"/>
              </w:rPr>
              <w:t>3</w:t>
            </w:r>
          </w:p>
        </w:tc>
        <w:tc>
          <w:tcPr>
            <w:tcW w:w="4587" w:type="dxa"/>
          </w:tcPr>
          <w:p w14:paraId="63E75265" w14:textId="02C711F8"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Advanced Internship I: Professional</w:t>
            </w:r>
            <w:r w:rsidR="005E030D" w:rsidRPr="00630251">
              <w:rPr>
                <w:rFonts w:ascii="Bookman Old Style" w:hAnsi="Bookman Old Style"/>
                <w:sz w:val="20"/>
                <w:szCs w:val="20"/>
              </w:rPr>
              <w:t xml:space="preserve"> A</w:t>
            </w:r>
          </w:p>
        </w:tc>
        <w:tc>
          <w:tcPr>
            <w:tcW w:w="1887" w:type="dxa"/>
          </w:tcPr>
          <w:p w14:paraId="3C50E6E6" w14:textId="7F9D01AE" w:rsidR="00DA5BB6" w:rsidRPr="00630251" w:rsidRDefault="005E030D" w:rsidP="0036736F">
            <w:pPr>
              <w:rPr>
                <w:rFonts w:ascii="Bookman Old Style" w:hAnsi="Bookman Old Style"/>
                <w:sz w:val="20"/>
                <w:szCs w:val="20"/>
              </w:rPr>
            </w:pPr>
            <w:r w:rsidRPr="00630251">
              <w:rPr>
                <w:rFonts w:ascii="Bookman Old Style" w:hAnsi="Bookman Old Style"/>
                <w:sz w:val="20"/>
                <w:szCs w:val="20"/>
              </w:rPr>
              <w:t>1.5</w:t>
            </w:r>
            <w:r w:rsidR="00DA5BB6" w:rsidRPr="00630251">
              <w:rPr>
                <w:rFonts w:ascii="Bookman Old Style" w:hAnsi="Bookman Old Style"/>
                <w:sz w:val="20"/>
                <w:szCs w:val="20"/>
              </w:rPr>
              <w:t xml:space="preserve"> credits</w:t>
            </w:r>
          </w:p>
        </w:tc>
      </w:tr>
      <w:tr w:rsidR="00DA5BB6" w:rsidRPr="00630251" w14:paraId="2AF0887F" w14:textId="77777777" w:rsidTr="0036736F">
        <w:tc>
          <w:tcPr>
            <w:tcW w:w="2248" w:type="dxa"/>
          </w:tcPr>
          <w:p w14:paraId="321D866C" w14:textId="3775EF6C"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 xml:space="preserve">CED </w:t>
            </w:r>
            <w:r w:rsidR="005E030D" w:rsidRPr="00630251">
              <w:rPr>
                <w:rFonts w:ascii="Bookman Old Style" w:hAnsi="Bookman Old Style"/>
                <w:sz w:val="20"/>
                <w:szCs w:val="20"/>
              </w:rPr>
              <w:t>7984</w:t>
            </w:r>
          </w:p>
        </w:tc>
        <w:tc>
          <w:tcPr>
            <w:tcW w:w="4587" w:type="dxa"/>
          </w:tcPr>
          <w:p w14:paraId="31BAB3DA" w14:textId="078B0BF1"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 xml:space="preserve">Advanced Internship </w:t>
            </w:r>
            <w:r w:rsidR="005E030D" w:rsidRPr="00630251">
              <w:rPr>
                <w:rFonts w:ascii="Bookman Old Style" w:hAnsi="Bookman Old Style"/>
                <w:sz w:val="20"/>
                <w:szCs w:val="20"/>
              </w:rPr>
              <w:t>: Professional B</w:t>
            </w:r>
          </w:p>
        </w:tc>
        <w:tc>
          <w:tcPr>
            <w:tcW w:w="1887" w:type="dxa"/>
          </w:tcPr>
          <w:p w14:paraId="62928B22" w14:textId="7C7DE3B2" w:rsidR="00DA5BB6" w:rsidRPr="00630251" w:rsidRDefault="005E030D" w:rsidP="0036736F">
            <w:pPr>
              <w:rPr>
                <w:rFonts w:ascii="Bookman Old Style" w:hAnsi="Bookman Old Style"/>
                <w:sz w:val="20"/>
                <w:szCs w:val="20"/>
              </w:rPr>
            </w:pPr>
            <w:r w:rsidRPr="00630251">
              <w:rPr>
                <w:rFonts w:ascii="Bookman Old Style" w:hAnsi="Bookman Old Style"/>
                <w:sz w:val="20"/>
                <w:szCs w:val="20"/>
              </w:rPr>
              <w:t xml:space="preserve">1.5 </w:t>
            </w:r>
            <w:r w:rsidR="00DA5BB6" w:rsidRPr="00630251">
              <w:rPr>
                <w:rFonts w:ascii="Bookman Old Style" w:hAnsi="Bookman Old Style"/>
                <w:sz w:val="20"/>
                <w:szCs w:val="20"/>
              </w:rPr>
              <w:t>credits</w:t>
            </w:r>
          </w:p>
        </w:tc>
      </w:tr>
      <w:tr w:rsidR="005E030D" w:rsidRPr="00630251" w14:paraId="74CB9B12" w14:textId="77777777" w:rsidTr="0036736F">
        <w:tc>
          <w:tcPr>
            <w:tcW w:w="2248" w:type="dxa"/>
          </w:tcPr>
          <w:p w14:paraId="04358767" w14:textId="2DEFE543" w:rsidR="005E030D" w:rsidRPr="00630251" w:rsidRDefault="005E030D" w:rsidP="0036736F">
            <w:pPr>
              <w:rPr>
                <w:rFonts w:ascii="Bookman Old Style" w:hAnsi="Bookman Old Style"/>
                <w:sz w:val="20"/>
                <w:szCs w:val="20"/>
              </w:rPr>
            </w:pPr>
            <w:r w:rsidRPr="00630251">
              <w:rPr>
                <w:rFonts w:ascii="Bookman Old Style" w:hAnsi="Bookman Old Style"/>
                <w:sz w:val="20"/>
                <w:szCs w:val="20"/>
              </w:rPr>
              <w:t>CED 7986</w:t>
            </w:r>
          </w:p>
        </w:tc>
        <w:tc>
          <w:tcPr>
            <w:tcW w:w="4587" w:type="dxa"/>
          </w:tcPr>
          <w:p w14:paraId="149822A8" w14:textId="098AA4B7" w:rsidR="005E030D" w:rsidRPr="00630251" w:rsidRDefault="005E030D" w:rsidP="0036736F">
            <w:pPr>
              <w:rPr>
                <w:rFonts w:ascii="Bookman Old Style" w:hAnsi="Bookman Old Style"/>
                <w:sz w:val="20"/>
                <w:szCs w:val="20"/>
              </w:rPr>
            </w:pPr>
            <w:r w:rsidRPr="00630251">
              <w:rPr>
                <w:rFonts w:ascii="Bookman Old Style" w:hAnsi="Bookman Old Style"/>
                <w:sz w:val="20"/>
                <w:szCs w:val="20"/>
              </w:rPr>
              <w:t>Advanced Internship: Teaching</w:t>
            </w:r>
          </w:p>
        </w:tc>
        <w:tc>
          <w:tcPr>
            <w:tcW w:w="1887" w:type="dxa"/>
          </w:tcPr>
          <w:p w14:paraId="2B764F44" w14:textId="5B10A315" w:rsidR="005E030D" w:rsidRPr="00630251" w:rsidRDefault="005E030D" w:rsidP="0036736F">
            <w:pPr>
              <w:rPr>
                <w:rFonts w:ascii="Bookman Old Style" w:hAnsi="Bookman Old Style"/>
                <w:sz w:val="20"/>
                <w:szCs w:val="20"/>
              </w:rPr>
            </w:pPr>
            <w:r w:rsidRPr="00630251">
              <w:rPr>
                <w:rFonts w:ascii="Bookman Old Style" w:hAnsi="Bookman Old Style"/>
                <w:sz w:val="20"/>
                <w:szCs w:val="20"/>
              </w:rPr>
              <w:t>3 credits</w:t>
            </w:r>
          </w:p>
        </w:tc>
      </w:tr>
    </w:tbl>
    <w:p w14:paraId="68B12E40" w14:textId="77777777" w:rsidR="00DA5BB6" w:rsidRPr="00630251" w:rsidRDefault="00DA5BB6" w:rsidP="00DA5BB6">
      <w:pPr>
        <w:rPr>
          <w:rFonts w:ascii="Bookman Old Style" w:hAnsi="Bookman Old Style"/>
          <w:sz w:val="20"/>
          <w:szCs w:val="20"/>
        </w:rPr>
      </w:pPr>
    </w:p>
    <w:tbl>
      <w:tblPr>
        <w:tblStyle w:val="TableGrid"/>
        <w:tblW w:w="0" w:type="auto"/>
        <w:tblLook w:val="04A0" w:firstRow="1" w:lastRow="0" w:firstColumn="1" w:lastColumn="0" w:noHBand="0" w:noVBand="1"/>
        <w:tblCaption w:val="Core Courses - 22 Credits"/>
      </w:tblPr>
      <w:tblGrid>
        <w:gridCol w:w="2248"/>
        <w:gridCol w:w="4587"/>
        <w:gridCol w:w="1887"/>
      </w:tblGrid>
      <w:tr w:rsidR="00DA5BB6" w:rsidRPr="00630251" w14:paraId="1E66289F" w14:textId="77777777" w:rsidTr="0036736F">
        <w:tc>
          <w:tcPr>
            <w:tcW w:w="8722" w:type="dxa"/>
            <w:gridSpan w:val="3"/>
          </w:tcPr>
          <w:p w14:paraId="70483D57" w14:textId="77777777" w:rsidR="00DA5BB6" w:rsidRPr="00630251" w:rsidRDefault="00DA5BB6" w:rsidP="0036736F">
            <w:pPr>
              <w:rPr>
                <w:rFonts w:ascii="Bookman Old Style" w:hAnsi="Bookman Old Style"/>
                <w:sz w:val="20"/>
                <w:szCs w:val="20"/>
              </w:rPr>
            </w:pPr>
            <w:r w:rsidRPr="00630251">
              <w:rPr>
                <w:rFonts w:ascii="Bookman Old Style" w:hAnsi="Bookman Old Style"/>
                <w:b/>
                <w:sz w:val="20"/>
                <w:szCs w:val="20"/>
              </w:rPr>
              <w:t>DISSERTATION – 9 CREDITS MINIMUM</w:t>
            </w:r>
          </w:p>
        </w:tc>
      </w:tr>
      <w:tr w:rsidR="00DA5BB6" w:rsidRPr="00630251" w14:paraId="376EF8B7" w14:textId="77777777" w:rsidTr="0036736F">
        <w:tc>
          <w:tcPr>
            <w:tcW w:w="2248" w:type="dxa"/>
          </w:tcPr>
          <w:p w14:paraId="50311289"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8001</w:t>
            </w:r>
          </w:p>
        </w:tc>
        <w:tc>
          <w:tcPr>
            <w:tcW w:w="4587" w:type="dxa"/>
          </w:tcPr>
          <w:p w14:paraId="05A0E325" w14:textId="18F01FB4"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Dissertation</w:t>
            </w:r>
            <w:r w:rsidR="005E030D" w:rsidRPr="00630251">
              <w:rPr>
                <w:rFonts w:ascii="Bookman Old Style" w:hAnsi="Bookman Old Style"/>
                <w:sz w:val="20"/>
                <w:szCs w:val="20"/>
              </w:rPr>
              <w:t xml:space="preserve"> (3 credits each semester)</w:t>
            </w:r>
          </w:p>
        </w:tc>
        <w:tc>
          <w:tcPr>
            <w:tcW w:w="1887" w:type="dxa"/>
          </w:tcPr>
          <w:p w14:paraId="0836BFF6"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9-12 credits</w:t>
            </w:r>
          </w:p>
        </w:tc>
      </w:tr>
      <w:tr w:rsidR="00DA5BB6" w:rsidRPr="00630251" w14:paraId="5BDBF91A" w14:textId="77777777" w:rsidTr="0036736F">
        <w:tc>
          <w:tcPr>
            <w:tcW w:w="2248" w:type="dxa"/>
          </w:tcPr>
          <w:p w14:paraId="3438C193" w14:textId="77777777" w:rsidR="00DA5BB6" w:rsidRPr="00630251" w:rsidRDefault="005E030D" w:rsidP="0036736F">
            <w:pPr>
              <w:rPr>
                <w:rFonts w:ascii="Bookman Old Style" w:hAnsi="Bookman Old Style"/>
                <w:sz w:val="20"/>
                <w:szCs w:val="20"/>
              </w:rPr>
            </w:pPr>
            <w:r w:rsidRPr="00630251">
              <w:rPr>
                <w:rFonts w:ascii="Bookman Old Style" w:hAnsi="Bookman Old Style"/>
                <w:sz w:val="20"/>
                <w:szCs w:val="20"/>
              </w:rPr>
              <w:t>[</w:t>
            </w:r>
            <w:r w:rsidR="00DA5BB6" w:rsidRPr="00630251">
              <w:rPr>
                <w:rFonts w:ascii="Bookman Old Style" w:hAnsi="Bookman Old Style"/>
                <w:sz w:val="20"/>
                <w:szCs w:val="20"/>
              </w:rPr>
              <w:t>CED 8002</w:t>
            </w:r>
            <w:r w:rsidRPr="00630251">
              <w:rPr>
                <w:rFonts w:ascii="Bookman Old Style" w:hAnsi="Bookman Old Style"/>
                <w:sz w:val="20"/>
                <w:szCs w:val="20"/>
              </w:rPr>
              <w:t>]</w:t>
            </w:r>
          </w:p>
          <w:p w14:paraId="37484EBC" w14:textId="1729A8AD" w:rsidR="005E030D" w:rsidRPr="00630251" w:rsidRDefault="005E030D" w:rsidP="0036736F">
            <w:pPr>
              <w:rPr>
                <w:rFonts w:ascii="Bookman Old Style" w:hAnsi="Bookman Old Style"/>
                <w:sz w:val="20"/>
                <w:szCs w:val="20"/>
              </w:rPr>
            </w:pPr>
          </w:p>
        </w:tc>
        <w:tc>
          <w:tcPr>
            <w:tcW w:w="4587" w:type="dxa"/>
          </w:tcPr>
          <w:p w14:paraId="6C015C5C" w14:textId="256549C4"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Dissertation Continued</w:t>
            </w:r>
            <w:r w:rsidR="005E030D" w:rsidRPr="00630251">
              <w:rPr>
                <w:rFonts w:ascii="Bookman Old Style" w:hAnsi="Bookman Old Style"/>
                <w:sz w:val="20"/>
                <w:szCs w:val="20"/>
              </w:rPr>
              <w:t xml:space="preserve"> (as needed</w:t>
            </w:r>
            <w:r w:rsidR="001E29F1" w:rsidRPr="00630251">
              <w:rPr>
                <w:rFonts w:ascii="Bookman Old Style" w:hAnsi="Bookman Old Style"/>
                <w:sz w:val="20"/>
                <w:szCs w:val="20"/>
              </w:rPr>
              <w:t xml:space="preserve"> after Proposal Approval)</w:t>
            </w:r>
          </w:p>
        </w:tc>
        <w:tc>
          <w:tcPr>
            <w:tcW w:w="1887" w:type="dxa"/>
          </w:tcPr>
          <w:p w14:paraId="0B411C01" w14:textId="16A7F18F" w:rsidR="00DA5BB6" w:rsidRPr="00630251" w:rsidRDefault="005E030D" w:rsidP="0036736F">
            <w:pPr>
              <w:rPr>
                <w:rFonts w:ascii="Bookman Old Style" w:hAnsi="Bookman Old Style"/>
                <w:sz w:val="20"/>
                <w:szCs w:val="20"/>
              </w:rPr>
            </w:pPr>
            <w:r w:rsidRPr="00630251">
              <w:rPr>
                <w:rFonts w:ascii="Bookman Old Style" w:hAnsi="Bookman Old Style"/>
                <w:sz w:val="20"/>
                <w:szCs w:val="20"/>
              </w:rPr>
              <w:t>[</w:t>
            </w:r>
            <w:r w:rsidR="00DA5BB6" w:rsidRPr="00630251">
              <w:rPr>
                <w:rFonts w:ascii="Bookman Old Style" w:hAnsi="Bookman Old Style"/>
                <w:sz w:val="20"/>
                <w:szCs w:val="20"/>
              </w:rPr>
              <w:t>6  credits</w:t>
            </w:r>
            <w:r w:rsidRPr="00630251">
              <w:rPr>
                <w:rFonts w:ascii="Bookman Old Style" w:hAnsi="Bookman Old Style"/>
                <w:sz w:val="20"/>
                <w:szCs w:val="20"/>
              </w:rPr>
              <w:t>]</w:t>
            </w:r>
          </w:p>
        </w:tc>
      </w:tr>
      <w:tr w:rsidR="00DA5BB6" w:rsidRPr="00630251" w14:paraId="0CDF8F80" w14:textId="77777777" w:rsidTr="0036736F">
        <w:tc>
          <w:tcPr>
            <w:tcW w:w="2248" w:type="dxa"/>
          </w:tcPr>
          <w:p w14:paraId="20F030C4" w14:textId="77777777" w:rsidR="00DA5BB6" w:rsidRPr="00630251" w:rsidRDefault="00DA5BB6" w:rsidP="0036736F">
            <w:pPr>
              <w:rPr>
                <w:rFonts w:ascii="Bookman Old Style" w:hAnsi="Bookman Old Style"/>
                <w:b/>
                <w:sz w:val="20"/>
                <w:szCs w:val="20"/>
              </w:rPr>
            </w:pPr>
          </w:p>
        </w:tc>
        <w:tc>
          <w:tcPr>
            <w:tcW w:w="4587" w:type="dxa"/>
          </w:tcPr>
          <w:p w14:paraId="398B8C45" w14:textId="77777777" w:rsidR="00DA5BB6" w:rsidRPr="00630251" w:rsidRDefault="00DA5BB6" w:rsidP="0036736F">
            <w:pPr>
              <w:rPr>
                <w:rFonts w:ascii="Bookman Old Style" w:hAnsi="Bookman Old Style"/>
                <w:sz w:val="20"/>
                <w:szCs w:val="20"/>
              </w:rPr>
            </w:pPr>
          </w:p>
        </w:tc>
        <w:tc>
          <w:tcPr>
            <w:tcW w:w="1887" w:type="dxa"/>
          </w:tcPr>
          <w:p w14:paraId="39910E54" w14:textId="77777777" w:rsidR="00DA5BB6" w:rsidRPr="00630251" w:rsidRDefault="00DA5BB6" w:rsidP="0036736F">
            <w:pPr>
              <w:rPr>
                <w:rFonts w:ascii="Bookman Old Style" w:hAnsi="Bookman Old Style"/>
                <w:sz w:val="20"/>
                <w:szCs w:val="20"/>
              </w:rPr>
            </w:pPr>
          </w:p>
        </w:tc>
      </w:tr>
      <w:tr w:rsidR="00DA5BB6" w:rsidRPr="00630251" w14:paraId="09F9AFFD" w14:textId="77777777" w:rsidTr="0036736F">
        <w:trPr>
          <w:trHeight w:val="287"/>
        </w:trPr>
        <w:tc>
          <w:tcPr>
            <w:tcW w:w="8722" w:type="dxa"/>
            <w:gridSpan w:val="3"/>
          </w:tcPr>
          <w:p w14:paraId="7790D2F3" w14:textId="04350F87" w:rsidR="00DA5BB6" w:rsidRPr="00630251" w:rsidRDefault="00DA5BB6" w:rsidP="0036736F">
            <w:pPr>
              <w:rPr>
                <w:rFonts w:ascii="Bookman Old Style" w:hAnsi="Bookman Old Style"/>
                <w:sz w:val="20"/>
                <w:szCs w:val="20"/>
              </w:rPr>
            </w:pPr>
            <w:r w:rsidRPr="00630251">
              <w:rPr>
                <w:rFonts w:ascii="Bookman Old Style" w:hAnsi="Bookman Old Style"/>
                <w:b/>
                <w:sz w:val="20"/>
                <w:szCs w:val="20"/>
              </w:rPr>
              <w:t>2 SPECIALIZATION COURSES*** – 6 CREDITS</w:t>
            </w:r>
          </w:p>
        </w:tc>
      </w:tr>
      <w:tr w:rsidR="00DA5BB6" w:rsidRPr="00630251" w14:paraId="0747FA2F" w14:textId="77777777" w:rsidTr="0036736F">
        <w:tc>
          <w:tcPr>
            <w:tcW w:w="2248" w:type="dxa"/>
          </w:tcPr>
          <w:p w14:paraId="4AE12C31"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7958</w:t>
            </w:r>
          </w:p>
        </w:tc>
        <w:tc>
          <w:tcPr>
            <w:tcW w:w="4587" w:type="dxa"/>
          </w:tcPr>
          <w:p w14:paraId="3B691EE1"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Psychopharmacology</w:t>
            </w:r>
          </w:p>
        </w:tc>
        <w:tc>
          <w:tcPr>
            <w:tcW w:w="1887" w:type="dxa"/>
          </w:tcPr>
          <w:p w14:paraId="4AD277BA" w14:textId="1D064B7D"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1D6F9E94" w14:textId="77777777" w:rsidTr="0036736F">
        <w:tc>
          <w:tcPr>
            <w:tcW w:w="2248" w:type="dxa"/>
          </w:tcPr>
          <w:p w14:paraId="6F5587DB"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7961</w:t>
            </w:r>
          </w:p>
        </w:tc>
        <w:tc>
          <w:tcPr>
            <w:tcW w:w="4587" w:type="dxa"/>
          </w:tcPr>
          <w:p w14:paraId="3F49D1E6"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Trauma Assessment and Counseling</w:t>
            </w:r>
          </w:p>
        </w:tc>
        <w:tc>
          <w:tcPr>
            <w:tcW w:w="1887" w:type="dxa"/>
          </w:tcPr>
          <w:p w14:paraId="0E06296B"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4CC2B6B4" w14:textId="77777777" w:rsidTr="0036736F">
        <w:tc>
          <w:tcPr>
            <w:tcW w:w="2248" w:type="dxa"/>
          </w:tcPr>
          <w:p w14:paraId="5E2349CA"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7631</w:t>
            </w:r>
          </w:p>
        </w:tc>
        <w:tc>
          <w:tcPr>
            <w:tcW w:w="4587" w:type="dxa"/>
          </w:tcPr>
          <w:p w14:paraId="0AD2A2CD"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Advanced College Student Services and Counseling</w:t>
            </w:r>
          </w:p>
        </w:tc>
        <w:tc>
          <w:tcPr>
            <w:tcW w:w="1887" w:type="dxa"/>
          </w:tcPr>
          <w:p w14:paraId="4DBC52D6"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7AE61EE0" w14:textId="77777777" w:rsidTr="0036736F">
        <w:tc>
          <w:tcPr>
            <w:tcW w:w="2248" w:type="dxa"/>
          </w:tcPr>
          <w:p w14:paraId="64E804DC"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7632</w:t>
            </w:r>
          </w:p>
        </w:tc>
        <w:tc>
          <w:tcPr>
            <w:tcW w:w="4587" w:type="dxa"/>
          </w:tcPr>
          <w:p w14:paraId="340F5439"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 xml:space="preserve">Advanced College Counseling and Student Development </w:t>
            </w:r>
          </w:p>
        </w:tc>
        <w:tc>
          <w:tcPr>
            <w:tcW w:w="1887" w:type="dxa"/>
          </w:tcPr>
          <w:p w14:paraId="4B1EE28D"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05398FFE" w14:textId="77777777" w:rsidTr="0036736F">
        <w:tc>
          <w:tcPr>
            <w:tcW w:w="2248" w:type="dxa"/>
          </w:tcPr>
          <w:p w14:paraId="693B678A"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7986***</w:t>
            </w:r>
          </w:p>
        </w:tc>
        <w:tc>
          <w:tcPr>
            <w:tcW w:w="4587" w:type="dxa"/>
          </w:tcPr>
          <w:p w14:paraId="27001631"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Advanced Internship: Teaching</w:t>
            </w:r>
          </w:p>
        </w:tc>
        <w:tc>
          <w:tcPr>
            <w:tcW w:w="1887" w:type="dxa"/>
          </w:tcPr>
          <w:p w14:paraId="49600F58" w14:textId="77777777"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r w:rsidR="00DA5BB6" w:rsidRPr="00630251" w14:paraId="1F8E334F" w14:textId="77777777" w:rsidTr="0036736F">
        <w:tc>
          <w:tcPr>
            <w:tcW w:w="2248" w:type="dxa"/>
          </w:tcPr>
          <w:p w14:paraId="2088F26F" w14:textId="44B06B7E"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CED 7985***</w:t>
            </w:r>
          </w:p>
        </w:tc>
        <w:tc>
          <w:tcPr>
            <w:tcW w:w="4587" w:type="dxa"/>
          </w:tcPr>
          <w:p w14:paraId="40C94F3C" w14:textId="20A5FCEC"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Advanced Internship: Professional</w:t>
            </w:r>
          </w:p>
        </w:tc>
        <w:tc>
          <w:tcPr>
            <w:tcW w:w="1887" w:type="dxa"/>
          </w:tcPr>
          <w:p w14:paraId="05F19282" w14:textId="0A21907B" w:rsidR="00DA5BB6" w:rsidRPr="00630251" w:rsidRDefault="00DA5BB6" w:rsidP="0036736F">
            <w:pPr>
              <w:rPr>
                <w:rFonts w:ascii="Bookman Old Style" w:hAnsi="Bookman Old Style"/>
                <w:sz w:val="20"/>
                <w:szCs w:val="20"/>
              </w:rPr>
            </w:pPr>
            <w:r w:rsidRPr="00630251">
              <w:rPr>
                <w:rFonts w:ascii="Bookman Old Style" w:hAnsi="Bookman Old Style"/>
                <w:sz w:val="20"/>
                <w:szCs w:val="20"/>
              </w:rPr>
              <w:t>3 credits</w:t>
            </w:r>
          </w:p>
        </w:tc>
      </w:tr>
    </w:tbl>
    <w:p w14:paraId="0C55C1C4" w14:textId="77777777" w:rsidR="00DA5BB6" w:rsidRPr="00630251" w:rsidRDefault="00DA5BB6" w:rsidP="00DA5BB6">
      <w:pPr>
        <w:spacing w:line="360" w:lineRule="auto"/>
        <w:rPr>
          <w:rFonts w:ascii="Bookman Old Style" w:hAnsi="Bookman Old Style"/>
          <w:b/>
          <w:sz w:val="22"/>
          <w:szCs w:val="22"/>
        </w:rPr>
      </w:pPr>
    </w:p>
    <w:p w14:paraId="50F74269" w14:textId="77777777" w:rsidR="00DA5BB6" w:rsidRPr="00630251" w:rsidRDefault="00DA5BB6" w:rsidP="00DA5BB6">
      <w:pPr>
        <w:spacing w:line="360" w:lineRule="auto"/>
        <w:rPr>
          <w:rFonts w:ascii="Bookman Old Style" w:hAnsi="Bookman Old Style"/>
          <w:sz w:val="20"/>
          <w:szCs w:val="20"/>
        </w:rPr>
      </w:pPr>
      <w:r w:rsidRPr="00630251">
        <w:rPr>
          <w:rFonts w:ascii="Bookman Old Style" w:hAnsi="Bookman Old Style"/>
          <w:b/>
          <w:sz w:val="20"/>
          <w:szCs w:val="20"/>
        </w:rPr>
        <w:t>*</w:t>
      </w:r>
      <w:r w:rsidRPr="00630251">
        <w:rPr>
          <w:rFonts w:ascii="Bookman Old Style" w:hAnsi="Bookman Old Style"/>
          <w:sz w:val="20"/>
          <w:szCs w:val="20"/>
        </w:rPr>
        <w:t>Additional courses may be required to meet foundational competencies, academic</w:t>
      </w:r>
      <w:r w:rsidRPr="00630251">
        <w:rPr>
          <w:rFonts w:ascii="Bookman Old Style" w:hAnsi="Bookman Old Style"/>
          <w:sz w:val="22"/>
          <w:szCs w:val="22"/>
        </w:rPr>
        <w:t xml:space="preserve"> </w:t>
      </w:r>
      <w:r w:rsidRPr="00630251">
        <w:rPr>
          <w:rFonts w:ascii="Bookman Old Style" w:hAnsi="Bookman Old Style"/>
          <w:sz w:val="20"/>
          <w:szCs w:val="20"/>
        </w:rPr>
        <w:t>requirements for licensure, and/or specialization.</w:t>
      </w:r>
    </w:p>
    <w:p w14:paraId="38BB978D" w14:textId="448F81E4" w:rsidR="00DA5BB6" w:rsidRPr="00630251" w:rsidRDefault="00DA5BB6" w:rsidP="00DA5BB6">
      <w:pPr>
        <w:spacing w:line="360" w:lineRule="auto"/>
        <w:rPr>
          <w:rFonts w:ascii="Bookman Old Style" w:hAnsi="Bookman Old Style"/>
          <w:sz w:val="20"/>
          <w:szCs w:val="20"/>
        </w:rPr>
      </w:pPr>
      <w:r w:rsidRPr="00630251">
        <w:rPr>
          <w:rFonts w:ascii="Bookman Old Style" w:hAnsi="Bookman Old Style"/>
          <w:sz w:val="20"/>
          <w:szCs w:val="20"/>
        </w:rPr>
        <w:t>**EDD 6330 and EDD 6340 may be taken in the Educational Leadership Program.</w:t>
      </w:r>
    </w:p>
    <w:p w14:paraId="35316CB1" w14:textId="629611F3" w:rsidR="00DA5BB6" w:rsidRPr="00630251" w:rsidRDefault="00DA5BB6" w:rsidP="00DA5BB6">
      <w:pPr>
        <w:spacing w:line="360" w:lineRule="auto"/>
        <w:rPr>
          <w:rFonts w:ascii="Bookman Old Style" w:hAnsi="Bookman Old Style"/>
          <w:sz w:val="20"/>
          <w:szCs w:val="20"/>
        </w:rPr>
      </w:pPr>
      <w:r w:rsidRPr="00630251">
        <w:rPr>
          <w:rFonts w:ascii="Bookman Old Style" w:hAnsi="Bookman Old Style"/>
          <w:sz w:val="20"/>
          <w:szCs w:val="20"/>
        </w:rPr>
        <w:t>++ Students must co-teach two courses</w:t>
      </w:r>
      <w:r w:rsidR="001C388E" w:rsidRPr="00630251">
        <w:rPr>
          <w:rFonts w:ascii="Bookman Old Style" w:hAnsi="Bookman Old Style"/>
          <w:sz w:val="20"/>
          <w:szCs w:val="20"/>
        </w:rPr>
        <w:t xml:space="preserve"> including </w:t>
      </w:r>
      <w:r w:rsidRPr="00630251">
        <w:rPr>
          <w:rFonts w:ascii="Bookman Old Style" w:hAnsi="Bookman Old Style"/>
          <w:sz w:val="20"/>
          <w:szCs w:val="20"/>
        </w:rPr>
        <w:t>one in Practicum or Internship</w:t>
      </w:r>
    </w:p>
    <w:p w14:paraId="235837B4" w14:textId="77777777" w:rsidR="00DA5BB6" w:rsidRPr="00630251" w:rsidRDefault="00DA5BB6" w:rsidP="00DA5BB6">
      <w:pPr>
        <w:spacing w:line="360" w:lineRule="auto"/>
        <w:rPr>
          <w:rFonts w:ascii="Bookman Old Style" w:hAnsi="Bookman Old Style"/>
          <w:sz w:val="20"/>
          <w:szCs w:val="20"/>
        </w:rPr>
      </w:pPr>
      <w:r w:rsidRPr="00630251">
        <w:rPr>
          <w:rFonts w:ascii="Bookman Old Style" w:hAnsi="Bookman Old Style"/>
          <w:sz w:val="20"/>
          <w:szCs w:val="20"/>
        </w:rPr>
        <w:t xml:space="preserve">For course descriptions, see the </w:t>
      </w:r>
      <w:r w:rsidRPr="00630251">
        <w:rPr>
          <w:rFonts w:ascii="Bookman Old Style" w:hAnsi="Bookman Old Style"/>
          <w:i/>
          <w:sz w:val="20"/>
          <w:szCs w:val="20"/>
        </w:rPr>
        <w:t>Graduate Catalog.</w:t>
      </w:r>
    </w:p>
    <w:p w14:paraId="0A5DB6DB" w14:textId="5076F081" w:rsidR="00DA5BB6" w:rsidRPr="00630251" w:rsidRDefault="00DA5BB6" w:rsidP="00DA5BB6">
      <w:pPr>
        <w:spacing w:line="360" w:lineRule="auto"/>
        <w:rPr>
          <w:rFonts w:ascii="Bookman Old Style" w:hAnsi="Bookman Old Style"/>
        </w:rPr>
      </w:pPr>
    </w:p>
    <w:p w14:paraId="7DF5552F" w14:textId="79EE05B5" w:rsidR="00296A25" w:rsidRPr="00630251" w:rsidRDefault="00296A25" w:rsidP="00DA5BB6">
      <w:pPr>
        <w:spacing w:line="360" w:lineRule="auto"/>
        <w:rPr>
          <w:rFonts w:ascii="Bookman Old Style" w:hAnsi="Bookman Old Style"/>
        </w:rPr>
      </w:pPr>
    </w:p>
    <w:p w14:paraId="28B84D51" w14:textId="77777777" w:rsidR="00963295" w:rsidRPr="00630251" w:rsidRDefault="00963295" w:rsidP="00DA5BB6">
      <w:pPr>
        <w:spacing w:line="360" w:lineRule="auto"/>
        <w:rPr>
          <w:rFonts w:ascii="Bookman Old Style" w:hAnsi="Bookman Old Style"/>
        </w:rPr>
      </w:pPr>
    </w:p>
    <w:p w14:paraId="648EBB61" w14:textId="29C6DAC4" w:rsidR="004B4D41" w:rsidRPr="00630251" w:rsidRDefault="004B4D41" w:rsidP="00B164B0">
      <w:pPr>
        <w:pStyle w:val="Heading2"/>
      </w:pPr>
      <w:bookmarkStart w:id="69" w:name="_Toc87109219"/>
      <w:r w:rsidRPr="00630251">
        <w:t>Full-Time Course Sequence</w:t>
      </w:r>
      <w:bookmarkEnd w:id="69"/>
      <w:r w:rsidR="00DC2543" w:rsidRPr="00630251">
        <w:t xml:space="preserve"> </w:t>
      </w:r>
    </w:p>
    <w:p w14:paraId="52B76063" w14:textId="77777777" w:rsidR="004B4D41" w:rsidRPr="00630251" w:rsidRDefault="004B4D41" w:rsidP="004B4D41">
      <w:pPr>
        <w:rPr>
          <w:rFonts w:ascii="Bookman Old Style" w:hAnsi="Bookman Old Style"/>
          <w:sz w:val="22"/>
          <w:szCs w:val="22"/>
        </w:rPr>
      </w:pPr>
    </w:p>
    <w:tbl>
      <w:tblPr>
        <w:tblStyle w:val="TableGrid"/>
        <w:tblW w:w="9445" w:type="dxa"/>
        <w:tblCellMar>
          <w:left w:w="115" w:type="dxa"/>
          <w:right w:w="115" w:type="dxa"/>
        </w:tblCellMar>
        <w:tblLook w:val="04A0" w:firstRow="1" w:lastRow="0" w:firstColumn="1" w:lastColumn="0" w:noHBand="0" w:noVBand="1"/>
      </w:tblPr>
      <w:tblGrid>
        <w:gridCol w:w="4554"/>
        <w:gridCol w:w="556"/>
        <w:gridCol w:w="3779"/>
        <w:gridCol w:w="556"/>
      </w:tblGrid>
      <w:tr w:rsidR="004B4D41" w:rsidRPr="00630251" w14:paraId="733D8CA6" w14:textId="77777777" w:rsidTr="0064476B">
        <w:tc>
          <w:tcPr>
            <w:tcW w:w="4554" w:type="dxa"/>
            <w:tcBorders>
              <w:right w:val="nil"/>
            </w:tcBorders>
            <w:shd w:val="clear" w:color="auto" w:fill="AEAAAA" w:themeFill="background2" w:themeFillShade="BF"/>
          </w:tcPr>
          <w:p w14:paraId="5FF9A23C" w14:textId="77777777" w:rsidR="004B4D41" w:rsidRPr="00630251" w:rsidRDefault="004B4D41" w:rsidP="0064476B">
            <w:pPr>
              <w:rPr>
                <w:rFonts w:ascii="Bookman Old Style" w:hAnsi="Bookman Old Style"/>
                <w:b/>
              </w:rPr>
            </w:pPr>
          </w:p>
        </w:tc>
        <w:tc>
          <w:tcPr>
            <w:tcW w:w="556" w:type="dxa"/>
            <w:tcBorders>
              <w:left w:val="nil"/>
              <w:right w:val="nil"/>
            </w:tcBorders>
            <w:shd w:val="clear" w:color="auto" w:fill="AEAAAA" w:themeFill="background2" w:themeFillShade="BF"/>
          </w:tcPr>
          <w:p w14:paraId="06D1C3B3" w14:textId="77777777" w:rsidR="004B4D41" w:rsidRPr="00630251" w:rsidRDefault="004B4D41" w:rsidP="0064476B">
            <w:pPr>
              <w:rPr>
                <w:rFonts w:ascii="Bookman Old Style" w:hAnsi="Bookman Old Style"/>
                <w:b/>
              </w:rPr>
            </w:pPr>
          </w:p>
        </w:tc>
        <w:tc>
          <w:tcPr>
            <w:tcW w:w="3779" w:type="dxa"/>
            <w:tcBorders>
              <w:left w:val="nil"/>
              <w:right w:val="nil"/>
            </w:tcBorders>
            <w:shd w:val="clear" w:color="auto" w:fill="AEAAAA" w:themeFill="background2" w:themeFillShade="BF"/>
          </w:tcPr>
          <w:p w14:paraId="384D4CB8" w14:textId="77777777" w:rsidR="004B4D41" w:rsidRPr="00630251" w:rsidRDefault="004B4D41" w:rsidP="0064476B">
            <w:pPr>
              <w:rPr>
                <w:rFonts w:ascii="Bookman Old Style" w:hAnsi="Bookman Old Style"/>
                <w:b/>
              </w:rPr>
            </w:pPr>
          </w:p>
        </w:tc>
        <w:tc>
          <w:tcPr>
            <w:tcW w:w="556" w:type="dxa"/>
            <w:tcBorders>
              <w:left w:val="nil"/>
            </w:tcBorders>
            <w:shd w:val="clear" w:color="auto" w:fill="AEAAAA" w:themeFill="background2" w:themeFillShade="BF"/>
          </w:tcPr>
          <w:p w14:paraId="08850C82" w14:textId="77777777" w:rsidR="004B4D41" w:rsidRPr="00630251" w:rsidRDefault="004B4D41" w:rsidP="0064476B">
            <w:pPr>
              <w:rPr>
                <w:rFonts w:ascii="Bookman Old Style" w:hAnsi="Bookman Old Style"/>
                <w:b/>
              </w:rPr>
            </w:pPr>
          </w:p>
        </w:tc>
      </w:tr>
      <w:tr w:rsidR="004B4D41" w:rsidRPr="00630251" w14:paraId="13F218F5" w14:textId="77777777" w:rsidTr="0064476B">
        <w:tc>
          <w:tcPr>
            <w:tcW w:w="4554" w:type="dxa"/>
          </w:tcPr>
          <w:p w14:paraId="1B49A9B4" w14:textId="77777777" w:rsidR="004B4D41" w:rsidRPr="00630251" w:rsidRDefault="004B4D41" w:rsidP="0064476B">
            <w:pPr>
              <w:rPr>
                <w:rFonts w:ascii="Bookman Old Style" w:hAnsi="Bookman Old Style"/>
                <w:sz w:val="20"/>
                <w:szCs w:val="20"/>
              </w:rPr>
            </w:pPr>
            <w:r w:rsidRPr="00630251">
              <w:rPr>
                <w:rFonts w:ascii="Bookman Old Style" w:hAnsi="Bookman Old Style"/>
                <w:b/>
                <w:sz w:val="20"/>
                <w:szCs w:val="20"/>
              </w:rPr>
              <w:t xml:space="preserve">Fall Semester Year 1 </w:t>
            </w:r>
          </w:p>
        </w:tc>
        <w:tc>
          <w:tcPr>
            <w:tcW w:w="556" w:type="dxa"/>
          </w:tcPr>
          <w:p w14:paraId="7400195B"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Cr.</w:t>
            </w:r>
          </w:p>
        </w:tc>
        <w:tc>
          <w:tcPr>
            <w:tcW w:w="3779" w:type="dxa"/>
          </w:tcPr>
          <w:p w14:paraId="42D9B663" w14:textId="77777777" w:rsidR="004B4D41" w:rsidRPr="00630251" w:rsidRDefault="004B4D41" w:rsidP="0064476B">
            <w:pPr>
              <w:rPr>
                <w:rFonts w:ascii="Bookman Old Style" w:hAnsi="Bookman Old Style"/>
                <w:sz w:val="20"/>
                <w:szCs w:val="20"/>
              </w:rPr>
            </w:pPr>
            <w:r w:rsidRPr="00630251">
              <w:rPr>
                <w:rFonts w:ascii="Bookman Old Style" w:hAnsi="Bookman Old Style"/>
                <w:b/>
                <w:sz w:val="20"/>
                <w:szCs w:val="20"/>
              </w:rPr>
              <w:t>Spring Semester Year 1</w:t>
            </w:r>
          </w:p>
        </w:tc>
        <w:tc>
          <w:tcPr>
            <w:tcW w:w="556" w:type="dxa"/>
          </w:tcPr>
          <w:p w14:paraId="3536D765"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Cr.</w:t>
            </w:r>
          </w:p>
        </w:tc>
      </w:tr>
      <w:tr w:rsidR="004B4D41" w:rsidRPr="00630251" w14:paraId="03CA9523" w14:textId="77777777" w:rsidTr="0064476B">
        <w:tc>
          <w:tcPr>
            <w:tcW w:w="4554" w:type="dxa"/>
          </w:tcPr>
          <w:p w14:paraId="49B42B9F"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CED 7957 Trauma Foundations</w:t>
            </w:r>
          </w:p>
        </w:tc>
        <w:tc>
          <w:tcPr>
            <w:tcW w:w="556" w:type="dxa"/>
          </w:tcPr>
          <w:p w14:paraId="1FFA4A94"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tc>
        <w:tc>
          <w:tcPr>
            <w:tcW w:w="3779" w:type="dxa"/>
          </w:tcPr>
          <w:p w14:paraId="600BE51B"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CED 7952 Advanced Counseling Theory &amp; Evidence-Based Practice</w:t>
            </w:r>
          </w:p>
        </w:tc>
        <w:tc>
          <w:tcPr>
            <w:tcW w:w="556" w:type="dxa"/>
          </w:tcPr>
          <w:p w14:paraId="436138BD"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tc>
      </w:tr>
      <w:tr w:rsidR="004B4D41" w:rsidRPr="00630251" w14:paraId="61463FE9" w14:textId="77777777" w:rsidTr="0064476B">
        <w:trPr>
          <w:trHeight w:val="530"/>
        </w:trPr>
        <w:tc>
          <w:tcPr>
            <w:tcW w:w="4554" w:type="dxa"/>
          </w:tcPr>
          <w:p w14:paraId="0DC81777" w14:textId="77777777" w:rsidR="004B4D41" w:rsidRPr="00630251" w:rsidRDefault="004B4D41" w:rsidP="0064476B">
            <w:pPr>
              <w:rPr>
                <w:rFonts w:ascii="Bookman Old Style" w:hAnsi="Bookman Old Style"/>
                <w:strike/>
                <w:sz w:val="20"/>
                <w:szCs w:val="20"/>
              </w:rPr>
            </w:pPr>
            <w:r w:rsidRPr="00630251">
              <w:rPr>
                <w:rFonts w:ascii="Bookman Old Style" w:hAnsi="Bookman Old Style"/>
                <w:sz w:val="20"/>
                <w:szCs w:val="20"/>
              </w:rPr>
              <w:t>CED 7963 Advanced Group Counseling</w:t>
            </w:r>
          </w:p>
        </w:tc>
        <w:tc>
          <w:tcPr>
            <w:tcW w:w="556" w:type="dxa"/>
          </w:tcPr>
          <w:p w14:paraId="5038E91A"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p w14:paraId="32535F1E" w14:textId="77777777" w:rsidR="004B4D41" w:rsidRPr="00630251" w:rsidRDefault="004B4D41" w:rsidP="0064476B">
            <w:pPr>
              <w:rPr>
                <w:rFonts w:ascii="Bookman Old Style" w:hAnsi="Bookman Old Style"/>
                <w:sz w:val="20"/>
                <w:szCs w:val="20"/>
              </w:rPr>
            </w:pPr>
          </w:p>
        </w:tc>
        <w:tc>
          <w:tcPr>
            <w:tcW w:w="3779" w:type="dxa"/>
          </w:tcPr>
          <w:p w14:paraId="4374BF1D"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 xml:space="preserve">CED 7986 Advanced Internship II: Teaching </w:t>
            </w:r>
          </w:p>
        </w:tc>
        <w:tc>
          <w:tcPr>
            <w:tcW w:w="556" w:type="dxa"/>
          </w:tcPr>
          <w:p w14:paraId="70D4A4BB"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p w14:paraId="28C09B09" w14:textId="77777777" w:rsidR="004B4D41" w:rsidRPr="00630251" w:rsidRDefault="004B4D41" w:rsidP="0064476B">
            <w:pPr>
              <w:rPr>
                <w:rFonts w:ascii="Bookman Old Style" w:hAnsi="Bookman Old Style"/>
                <w:strike/>
                <w:sz w:val="20"/>
                <w:szCs w:val="20"/>
              </w:rPr>
            </w:pPr>
          </w:p>
          <w:p w14:paraId="000880EA" w14:textId="77777777" w:rsidR="004B4D41" w:rsidRPr="00630251" w:rsidRDefault="004B4D41" w:rsidP="0064476B">
            <w:pPr>
              <w:rPr>
                <w:rFonts w:ascii="Bookman Old Style" w:hAnsi="Bookman Old Style"/>
                <w:sz w:val="20"/>
                <w:szCs w:val="20"/>
              </w:rPr>
            </w:pPr>
          </w:p>
        </w:tc>
      </w:tr>
      <w:tr w:rsidR="004B4D41" w:rsidRPr="00630251" w14:paraId="25DF7F6A" w14:textId="77777777" w:rsidTr="0064476B">
        <w:trPr>
          <w:trHeight w:val="539"/>
        </w:trPr>
        <w:tc>
          <w:tcPr>
            <w:tcW w:w="4554" w:type="dxa"/>
          </w:tcPr>
          <w:p w14:paraId="5F0EC29B"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 xml:space="preserve">Specialization Elective </w:t>
            </w:r>
          </w:p>
        </w:tc>
        <w:tc>
          <w:tcPr>
            <w:tcW w:w="556" w:type="dxa"/>
          </w:tcPr>
          <w:p w14:paraId="544CB08A"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tc>
        <w:tc>
          <w:tcPr>
            <w:tcW w:w="3779" w:type="dxa"/>
          </w:tcPr>
          <w:p w14:paraId="1D1D7E1E"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CED 7980 Advanced Practicum</w:t>
            </w:r>
          </w:p>
        </w:tc>
        <w:tc>
          <w:tcPr>
            <w:tcW w:w="556" w:type="dxa"/>
          </w:tcPr>
          <w:p w14:paraId="0F7C1287"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tc>
      </w:tr>
      <w:tr w:rsidR="004B4D41" w:rsidRPr="00630251" w14:paraId="3DE63F87" w14:textId="77777777" w:rsidTr="0064476B">
        <w:tc>
          <w:tcPr>
            <w:tcW w:w="4554" w:type="dxa"/>
          </w:tcPr>
          <w:p w14:paraId="0A27CC18"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CED 7910 Professional Orientation Seminar</w:t>
            </w:r>
          </w:p>
        </w:tc>
        <w:tc>
          <w:tcPr>
            <w:tcW w:w="556" w:type="dxa"/>
          </w:tcPr>
          <w:p w14:paraId="33CD6C3E"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1</w:t>
            </w:r>
          </w:p>
        </w:tc>
        <w:tc>
          <w:tcPr>
            <w:tcW w:w="3779" w:type="dxa"/>
          </w:tcPr>
          <w:p w14:paraId="6ABE50DA" w14:textId="77777777" w:rsidR="004B4D41" w:rsidRPr="00630251" w:rsidRDefault="004B4D41" w:rsidP="0064476B">
            <w:pPr>
              <w:rPr>
                <w:rFonts w:ascii="Bookman Old Style" w:hAnsi="Bookman Old Style"/>
                <w:sz w:val="20"/>
                <w:szCs w:val="20"/>
              </w:rPr>
            </w:pPr>
          </w:p>
        </w:tc>
        <w:tc>
          <w:tcPr>
            <w:tcW w:w="556" w:type="dxa"/>
          </w:tcPr>
          <w:p w14:paraId="22309C3B" w14:textId="77777777" w:rsidR="004B4D41" w:rsidRPr="00630251" w:rsidRDefault="004B4D41" w:rsidP="0064476B">
            <w:pPr>
              <w:rPr>
                <w:rFonts w:ascii="Bookman Old Style" w:hAnsi="Bookman Old Style"/>
                <w:sz w:val="20"/>
                <w:szCs w:val="20"/>
              </w:rPr>
            </w:pPr>
          </w:p>
        </w:tc>
      </w:tr>
      <w:tr w:rsidR="004B4D41" w:rsidRPr="00630251" w14:paraId="0FE55D79" w14:textId="77777777" w:rsidTr="0064476B">
        <w:tc>
          <w:tcPr>
            <w:tcW w:w="8889" w:type="dxa"/>
            <w:gridSpan w:val="3"/>
          </w:tcPr>
          <w:p w14:paraId="451FEB72"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Total                                                               10</w:t>
            </w:r>
          </w:p>
        </w:tc>
        <w:tc>
          <w:tcPr>
            <w:tcW w:w="556" w:type="dxa"/>
          </w:tcPr>
          <w:p w14:paraId="7498403D"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9</w:t>
            </w:r>
          </w:p>
        </w:tc>
      </w:tr>
    </w:tbl>
    <w:p w14:paraId="6D3FA16D" w14:textId="77777777" w:rsidR="004B4D41" w:rsidRPr="00630251" w:rsidRDefault="004B4D41" w:rsidP="004B4D41">
      <w:pPr>
        <w:pBdr>
          <w:top w:val="single" w:sz="2" w:space="1" w:color="0E0E0F"/>
          <w:bottom w:val="single" w:sz="2" w:space="1" w:color="0E0E0F"/>
          <w:right w:val="single" w:sz="2" w:space="4" w:color="0E0E0F"/>
          <w:between w:val="single" w:sz="2" w:space="1" w:color="0E0E0F"/>
          <w:bar w:val="single" w:sz="2" w:color="0E0E0F"/>
        </w:pBdr>
        <w:shd w:val="clear" w:color="auto" w:fill="D0CECE" w:themeFill="background2" w:themeFillShade="E6"/>
        <w:rPr>
          <w:rFonts w:ascii="Bookman Old Style" w:hAnsi="Bookman Old Style"/>
          <w:sz w:val="20"/>
          <w:szCs w:val="20"/>
        </w:rPr>
      </w:pPr>
    </w:p>
    <w:tbl>
      <w:tblPr>
        <w:tblStyle w:val="TableGrid"/>
        <w:tblW w:w="9450" w:type="dxa"/>
        <w:tblInd w:w="-5" w:type="dxa"/>
        <w:tblLook w:val="04A0" w:firstRow="1" w:lastRow="0" w:firstColumn="1" w:lastColumn="0" w:noHBand="0" w:noVBand="1"/>
      </w:tblPr>
      <w:tblGrid>
        <w:gridCol w:w="4590"/>
        <w:gridCol w:w="540"/>
        <w:gridCol w:w="3780"/>
        <w:gridCol w:w="540"/>
      </w:tblGrid>
      <w:tr w:rsidR="004B4D41" w:rsidRPr="00630251" w14:paraId="6EA03A80" w14:textId="77777777" w:rsidTr="0064476B">
        <w:tc>
          <w:tcPr>
            <w:tcW w:w="4590" w:type="dxa"/>
          </w:tcPr>
          <w:p w14:paraId="3D20D4D3"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 xml:space="preserve">Summer Session Year 1 </w:t>
            </w:r>
          </w:p>
        </w:tc>
        <w:tc>
          <w:tcPr>
            <w:tcW w:w="540" w:type="dxa"/>
          </w:tcPr>
          <w:p w14:paraId="2F9170CE"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Cr.</w:t>
            </w:r>
          </w:p>
        </w:tc>
        <w:tc>
          <w:tcPr>
            <w:tcW w:w="3780" w:type="dxa"/>
          </w:tcPr>
          <w:p w14:paraId="79A1539E"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Summer Session Year 1</w:t>
            </w:r>
          </w:p>
        </w:tc>
        <w:tc>
          <w:tcPr>
            <w:tcW w:w="540" w:type="dxa"/>
          </w:tcPr>
          <w:p w14:paraId="3D11CADC" w14:textId="77777777" w:rsidR="004B4D41" w:rsidRPr="00630251" w:rsidRDefault="004B4D41" w:rsidP="0064476B">
            <w:pPr>
              <w:rPr>
                <w:rFonts w:ascii="Bookman Old Style" w:hAnsi="Bookman Old Style"/>
                <w:b/>
                <w:sz w:val="20"/>
                <w:szCs w:val="20"/>
              </w:rPr>
            </w:pPr>
          </w:p>
        </w:tc>
      </w:tr>
      <w:tr w:rsidR="004B4D41" w:rsidRPr="00630251" w14:paraId="31211431" w14:textId="77777777" w:rsidTr="0064476B">
        <w:trPr>
          <w:trHeight w:val="287"/>
        </w:trPr>
        <w:tc>
          <w:tcPr>
            <w:tcW w:w="4590" w:type="dxa"/>
          </w:tcPr>
          <w:p w14:paraId="13F145E0" w14:textId="77777777" w:rsidR="004B4D41" w:rsidRPr="00630251" w:rsidRDefault="004B4D41" w:rsidP="0064476B">
            <w:pPr>
              <w:rPr>
                <w:rFonts w:ascii="Bookman Old Style" w:hAnsi="Bookman Old Style"/>
                <w:sz w:val="20"/>
                <w:szCs w:val="20"/>
                <w:highlight w:val="yellow"/>
              </w:rPr>
            </w:pPr>
            <w:r w:rsidRPr="00630251">
              <w:rPr>
                <w:rFonts w:ascii="Bookman Old Style" w:hAnsi="Bookman Old Style"/>
                <w:sz w:val="20"/>
                <w:szCs w:val="20"/>
              </w:rPr>
              <w:t>CED 7930 Qualitative Methods</w:t>
            </w:r>
          </w:p>
        </w:tc>
        <w:tc>
          <w:tcPr>
            <w:tcW w:w="540" w:type="dxa"/>
          </w:tcPr>
          <w:p w14:paraId="2A126224"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tc>
        <w:tc>
          <w:tcPr>
            <w:tcW w:w="3780" w:type="dxa"/>
          </w:tcPr>
          <w:p w14:paraId="1E4BC8A9"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CED 7975 Leadership and Advocacy  in Counseling</w:t>
            </w:r>
          </w:p>
        </w:tc>
        <w:tc>
          <w:tcPr>
            <w:tcW w:w="540" w:type="dxa"/>
          </w:tcPr>
          <w:p w14:paraId="5C5DBD1B"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p w14:paraId="132C9A1D" w14:textId="77777777" w:rsidR="004B4D41" w:rsidRPr="00630251" w:rsidRDefault="004B4D41" w:rsidP="0064476B">
            <w:pPr>
              <w:rPr>
                <w:rFonts w:ascii="Bookman Old Style" w:hAnsi="Bookman Old Style"/>
                <w:sz w:val="20"/>
                <w:szCs w:val="20"/>
              </w:rPr>
            </w:pPr>
          </w:p>
        </w:tc>
      </w:tr>
      <w:tr w:rsidR="004B4D41" w:rsidRPr="00630251" w14:paraId="62FA45AD" w14:textId="77777777" w:rsidTr="0064476B">
        <w:tc>
          <w:tcPr>
            <w:tcW w:w="8910" w:type="dxa"/>
            <w:gridSpan w:val="3"/>
          </w:tcPr>
          <w:p w14:paraId="5D10647B"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Total</w:t>
            </w:r>
          </w:p>
        </w:tc>
        <w:tc>
          <w:tcPr>
            <w:tcW w:w="540" w:type="dxa"/>
          </w:tcPr>
          <w:p w14:paraId="58EBA3DD"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6</w:t>
            </w:r>
          </w:p>
        </w:tc>
      </w:tr>
    </w:tbl>
    <w:p w14:paraId="364FE95F" w14:textId="77777777" w:rsidR="004B4D41" w:rsidRPr="00630251" w:rsidRDefault="004B4D41" w:rsidP="004B4D41">
      <w:pPr>
        <w:pBdr>
          <w:top w:val="single" w:sz="2" w:space="1" w:color="0E0E0F"/>
          <w:bottom w:val="single" w:sz="2" w:space="1" w:color="0E0E0F"/>
          <w:right w:val="single" w:sz="2" w:space="4" w:color="0E0E0F"/>
          <w:between w:val="single" w:sz="2" w:space="1" w:color="0E0E0F"/>
          <w:bar w:val="single" w:sz="2" w:color="0E0E0F"/>
        </w:pBdr>
        <w:shd w:val="clear" w:color="auto" w:fill="D0CECE" w:themeFill="background2" w:themeFillShade="E6"/>
        <w:rPr>
          <w:rFonts w:ascii="Bookman Old Style" w:hAnsi="Bookman Old Style"/>
          <w:sz w:val="20"/>
          <w:szCs w:val="20"/>
        </w:rPr>
      </w:pPr>
    </w:p>
    <w:tbl>
      <w:tblPr>
        <w:tblStyle w:val="TableGrid"/>
        <w:tblW w:w="9445" w:type="dxa"/>
        <w:tblLayout w:type="fixed"/>
        <w:tblLook w:val="04A0" w:firstRow="1" w:lastRow="0" w:firstColumn="1" w:lastColumn="0" w:noHBand="0" w:noVBand="1"/>
      </w:tblPr>
      <w:tblGrid>
        <w:gridCol w:w="4585"/>
        <w:gridCol w:w="559"/>
        <w:gridCol w:w="3785"/>
        <w:gridCol w:w="516"/>
      </w:tblGrid>
      <w:tr w:rsidR="004B4D41" w:rsidRPr="00630251" w14:paraId="4F9190DD" w14:textId="77777777" w:rsidTr="0064476B">
        <w:trPr>
          <w:trHeight w:val="386"/>
        </w:trPr>
        <w:tc>
          <w:tcPr>
            <w:tcW w:w="4585" w:type="dxa"/>
          </w:tcPr>
          <w:p w14:paraId="32B8AE17"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 xml:space="preserve">Fall Semester Year 2  </w:t>
            </w:r>
          </w:p>
        </w:tc>
        <w:tc>
          <w:tcPr>
            <w:tcW w:w="559" w:type="dxa"/>
          </w:tcPr>
          <w:p w14:paraId="71FB7441"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Cr.</w:t>
            </w:r>
          </w:p>
        </w:tc>
        <w:tc>
          <w:tcPr>
            <w:tcW w:w="3785" w:type="dxa"/>
          </w:tcPr>
          <w:p w14:paraId="56A7E1E4"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Spring Semester Year 2</w:t>
            </w:r>
          </w:p>
        </w:tc>
        <w:tc>
          <w:tcPr>
            <w:tcW w:w="516" w:type="dxa"/>
          </w:tcPr>
          <w:p w14:paraId="0191C079" w14:textId="77777777" w:rsidR="004B4D41" w:rsidRPr="00630251" w:rsidRDefault="004B4D41" w:rsidP="0064476B">
            <w:pPr>
              <w:ind w:hanging="19"/>
              <w:rPr>
                <w:rFonts w:ascii="Bookman Old Style" w:hAnsi="Bookman Old Style"/>
                <w:b/>
                <w:sz w:val="20"/>
                <w:szCs w:val="20"/>
              </w:rPr>
            </w:pPr>
            <w:r w:rsidRPr="00630251">
              <w:rPr>
                <w:rFonts w:ascii="Bookman Old Style" w:hAnsi="Bookman Old Style"/>
                <w:b/>
                <w:sz w:val="20"/>
                <w:szCs w:val="20"/>
              </w:rPr>
              <w:t>Cr.</w:t>
            </w:r>
          </w:p>
        </w:tc>
      </w:tr>
      <w:tr w:rsidR="004B4D41" w:rsidRPr="00630251" w14:paraId="748A7D32" w14:textId="77777777" w:rsidTr="0064476B">
        <w:trPr>
          <w:trHeight w:val="503"/>
        </w:trPr>
        <w:tc>
          <w:tcPr>
            <w:tcW w:w="4585" w:type="dxa"/>
          </w:tcPr>
          <w:p w14:paraId="1E6F3CE3" w14:textId="6FDBB04A"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 xml:space="preserve">EDD 6330 </w:t>
            </w:r>
            <w:r w:rsidR="009B17E7" w:rsidRPr="00630251">
              <w:rPr>
                <w:rFonts w:ascii="Bookman Old Style" w:hAnsi="Bookman Old Style"/>
                <w:sz w:val="20"/>
                <w:szCs w:val="20"/>
              </w:rPr>
              <w:t xml:space="preserve">Intro Statistical </w:t>
            </w:r>
            <w:r w:rsidRPr="00630251">
              <w:rPr>
                <w:rFonts w:ascii="Bookman Old Style" w:hAnsi="Bookman Old Style"/>
                <w:sz w:val="20"/>
                <w:szCs w:val="20"/>
              </w:rPr>
              <w:t>Methods</w:t>
            </w:r>
          </w:p>
          <w:p w14:paraId="2C7FA429" w14:textId="77777777" w:rsidR="004B4D41" w:rsidRPr="00630251" w:rsidRDefault="004B4D41" w:rsidP="0064476B">
            <w:pPr>
              <w:rPr>
                <w:rFonts w:ascii="Bookman Old Style" w:hAnsi="Bookman Old Style"/>
                <w:sz w:val="20"/>
                <w:szCs w:val="20"/>
              </w:rPr>
            </w:pPr>
          </w:p>
        </w:tc>
        <w:tc>
          <w:tcPr>
            <w:tcW w:w="559" w:type="dxa"/>
          </w:tcPr>
          <w:p w14:paraId="37C98E9D"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p w14:paraId="4A70EF15" w14:textId="77777777" w:rsidR="004B4D41" w:rsidRPr="00630251" w:rsidRDefault="004B4D41" w:rsidP="0064476B">
            <w:pPr>
              <w:rPr>
                <w:rFonts w:ascii="Bookman Old Style" w:hAnsi="Bookman Old Style"/>
                <w:sz w:val="20"/>
                <w:szCs w:val="20"/>
              </w:rPr>
            </w:pPr>
          </w:p>
        </w:tc>
        <w:tc>
          <w:tcPr>
            <w:tcW w:w="3785" w:type="dxa"/>
          </w:tcPr>
          <w:p w14:paraId="1808715E"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EDD 6</w:t>
            </w:r>
            <w:r w:rsidR="00106ACB" w:rsidRPr="00630251">
              <w:rPr>
                <w:rFonts w:ascii="Bookman Old Style" w:hAnsi="Bookman Old Style"/>
                <w:sz w:val="20"/>
                <w:szCs w:val="20"/>
              </w:rPr>
              <w:t>34</w:t>
            </w:r>
            <w:r w:rsidRPr="00630251">
              <w:rPr>
                <w:rFonts w:ascii="Bookman Old Style" w:hAnsi="Bookman Old Style"/>
                <w:sz w:val="20"/>
                <w:szCs w:val="20"/>
              </w:rPr>
              <w:t xml:space="preserve">0 Advanced Quantitative </w:t>
            </w:r>
          </w:p>
          <w:p w14:paraId="6990CE7F" w14:textId="481DF076" w:rsidR="00106ACB" w:rsidRPr="00630251" w:rsidRDefault="00106ACB" w:rsidP="0064476B">
            <w:pPr>
              <w:rPr>
                <w:rFonts w:ascii="Bookman Old Style" w:hAnsi="Bookman Old Style"/>
                <w:sz w:val="20"/>
                <w:szCs w:val="20"/>
              </w:rPr>
            </w:pPr>
            <w:r w:rsidRPr="00630251">
              <w:rPr>
                <w:rFonts w:ascii="Bookman Old Style" w:hAnsi="Bookman Old Style"/>
                <w:sz w:val="20"/>
                <w:szCs w:val="20"/>
              </w:rPr>
              <w:t>Methods</w:t>
            </w:r>
          </w:p>
        </w:tc>
        <w:tc>
          <w:tcPr>
            <w:tcW w:w="516" w:type="dxa"/>
          </w:tcPr>
          <w:p w14:paraId="734EBE1E"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p w14:paraId="2EE078E4" w14:textId="77777777" w:rsidR="004B4D41" w:rsidRPr="00630251" w:rsidRDefault="004B4D41" w:rsidP="0064476B">
            <w:pPr>
              <w:rPr>
                <w:rFonts w:ascii="Bookman Old Style" w:hAnsi="Bookman Old Style"/>
                <w:sz w:val="20"/>
                <w:szCs w:val="20"/>
              </w:rPr>
            </w:pPr>
          </w:p>
        </w:tc>
      </w:tr>
      <w:tr w:rsidR="009B17E7" w:rsidRPr="00630251" w14:paraId="2112B8C7" w14:textId="77777777" w:rsidTr="0064476B">
        <w:trPr>
          <w:trHeight w:val="314"/>
        </w:trPr>
        <w:tc>
          <w:tcPr>
            <w:tcW w:w="4585" w:type="dxa"/>
          </w:tcPr>
          <w:p w14:paraId="7FF1D41B" w14:textId="77777777" w:rsidR="009B17E7" w:rsidRPr="00630251" w:rsidRDefault="009B17E7" w:rsidP="009B17E7">
            <w:pPr>
              <w:rPr>
                <w:rFonts w:ascii="Bookman Old Style" w:hAnsi="Bookman Old Style"/>
                <w:sz w:val="20"/>
                <w:szCs w:val="20"/>
              </w:rPr>
            </w:pPr>
            <w:r w:rsidRPr="00630251">
              <w:rPr>
                <w:rFonts w:ascii="Bookman Old Style" w:hAnsi="Bookman Old Style"/>
                <w:sz w:val="20"/>
                <w:szCs w:val="20"/>
              </w:rPr>
              <w:t>CED 7959 Sexuality in Counseling</w:t>
            </w:r>
          </w:p>
        </w:tc>
        <w:tc>
          <w:tcPr>
            <w:tcW w:w="559" w:type="dxa"/>
          </w:tcPr>
          <w:p w14:paraId="7B631434" w14:textId="77777777" w:rsidR="009B17E7" w:rsidRPr="00630251" w:rsidRDefault="009B17E7" w:rsidP="009B17E7">
            <w:pPr>
              <w:rPr>
                <w:rFonts w:ascii="Bookman Old Style" w:hAnsi="Bookman Old Style"/>
                <w:sz w:val="20"/>
                <w:szCs w:val="20"/>
              </w:rPr>
            </w:pPr>
            <w:r w:rsidRPr="00630251">
              <w:rPr>
                <w:rFonts w:ascii="Bookman Old Style" w:hAnsi="Bookman Old Style"/>
                <w:sz w:val="20"/>
                <w:szCs w:val="20"/>
              </w:rPr>
              <w:t>3</w:t>
            </w:r>
          </w:p>
        </w:tc>
        <w:tc>
          <w:tcPr>
            <w:tcW w:w="3785" w:type="dxa"/>
          </w:tcPr>
          <w:p w14:paraId="230B0D99" w14:textId="129F052D" w:rsidR="009B17E7" w:rsidRPr="00630251" w:rsidRDefault="009B17E7" w:rsidP="009B17E7">
            <w:pPr>
              <w:rPr>
                <w:rFonts w:ascii="Bookman Old Style" w:hAnsi="Bookman Old Style"/>
                <w:sz w:val="20"/>
                <w:szCs w:val="20"/>
              </w:rPr>
            </w:pPr>
            <w:r w:rsidRPr="00630251">
              <w:rPr>
                <w:rFonts w:ascii="Bookman Old Style" w:hAnsi="Bookman Old Style"/>
                <w:sz w:val="20"/>
                <w:szCs w:val="20"/>
              </w:rPr>
              <w:t>CED 7915 Social &amp; Cultural Perspectives</w:t>
            </w:r>
          </w:p>
        </w:tc>
        <w:tc>
          <w:tcPr>
            <w:tcW w:w="516" w:type="dxa"/>
          </w:tcPr>
          <w:p w14:paraId="7A15600C" w14:textId="77777777" w:rsidR="009B17E7" w:rsidRPr="00630251" w:rsidRDefault="009B17E7" w:rsidP="009B17E7">
            <w:pPr>
              <w:rPr>
                <w:rFonts w:ascii="Bookman Old Style" w:hAnsi="Bookman Old Style"/>
                <w:sz w:val="20"/>
                <w:szCs w:val="20"/>
              </w:rPr>
            </w:pPr>
            <w:r w:rsidRPr="00630251">
              <w:rPr>
                <w:rFonts w:ascii="Bookman Old Style" w:hAnsi="Bookman Old Style"/>
                <w:sz w:val="20"/>
                <w:szCs w:val="20"/>
              </w:rPr>
              <w:t>3</w:t>
            </w:r>
          </w:p>
        </w:tc>
      </w:tr>
      <w:tr w:rsidR="009B17E7" w:rsidRPr="00630251" w14:paraId="329DBECF" w14:textId="77777777" w:rsidTr="0064476B">
        <w:trPr>
          <w:trHeight w:val="314"/>
        </w:trPr>
        <w:tc>
          <w:tcPr>
            <w:tcW w:w="4585" w:type="dxa"/>
          </w:tcPr>
          <w:p w14:paraId="66476D0D" w14:textId="7388AC11" w:rsidR="009B17E7" w:rsidRPr="00630251" w:rsidRDefault="009B17E7" w:rsidP="009B17E7">
            <w:pPr>
              <w:rPr>
                <w:rFonts w:ascii="Bookman Old Style" w:hAnsi="Bookman Old Style"/>
                <w:sz w:val="20"/>
                <w:szCs w:val="20"/>
              </w:rPr>
            </w:pPr>
            <w:r w:rsidRPr="00630251">
              <w:rPr>
                <w:rFonts w:ascii="Bookman Old Style" w:hAnsi="Bookman Old Style"/>
                <w:sz w:val="20"/>
                <w:szCs w:val="20"/>
              </w:rPr>
              <w:t xml:space="preserve">CED </w:t>
            </w:r>
            <w:r w:rsidR="005E030D" w:rsidRPr="00630251">
              <w:rPr>
                <w:rFonts w:ascii="Bookman Old Style" w:hAnsi="Bookman Old Style"/>
                <w:sz w:val="20"/>
                <w:szCs w:val="20"/>
              </w:rPr>
              <w:t>7985 Adv. Internship: Professional</w:t>
            </w:r>
          </w:p>
        </w:tc>
        <w:tc>
          <w:tcPr>
            <w:tcW w:w="559" w:type="dxa"/>
          </w:tcPr>
          <w:p w14:paraId="5D2F85DB" w14:textId="77777777" w:rsidR="009B17E7" w:rsidRPr="00630251" w:rsidRDefault="009B17E7" w:rsidP="009B17E7">
            <w:pPr>
              <w:rPr>
                <w:rFonts w:ascii="Bookman Old Style" w:hAnsi="Bookman Old Style"/>
                <w:sz w:val="20"/>
                <w:szCs w:val="20"/>
              </w:rPr>
            </w:pPr>
            <w:r w:rsidRPr="00630251">
              <w:rPr>
                <w:rFonts w:ascii="Bookman Old Style" w:hAnsi="Bookman Old Style"/>
                <w:sz w:val="20"/>
                <w:szCs w:val="20"/>
              </w:rPr>
              <w:t>3</w:t>
            </w:r>
          </w:p>
        </w:tc>
        <w:tc>
          <w:tcPr>
            <w:tcW w:w="3785" w:type="dxa"/>
          </w:tcPr>
          <w:p w14:paraId="032EFF40" w14:textId="187CC6FD" w:rsidR="009B17E7" w:rsidRPr="00630251" w:rsidRDefault="009B17E7" w:rsidP="009B17E7">
            <w:pPr>
              <w:rPr>
                <w:rFonts w:ascii="Bookman Old Style" w:hAnsi="Bookman Old Style"/>
                <w:sz w:val="20"/>
                <w:szCs w:val="20"/>
              </w:rPr>
            </w:pPr>
            <w:r w:rsidRPr="00630251">
              <w:rPr>
                <w:rFonts w:ascii="Bookman Old Style" w:hAnsi="Bookman Old Style"/>
                <w:sz w:val="20"/>
                <w:szCs w:val="20"/>
              </w:rPr>
              <w:t xml:space="preserve">CED 7989 Advanced </w:t>
            </w:r>
            <w:r w:rsidR="005E030D" w:rsidRPr="00630251">
              <w:rPr>
                <w:rFonts w:ascii="Bookman Old Style" w:hAnsi="Bookman Old Style"/>
                <w:sz w:val="20"/>
                <w:szCs w:val="20"/>
              </w:rPr>
              <w:t xml:space="preserve">Clinical </w:t>
            </w:r>
            <w:r w:rsidRPr="00630251">
              <w:rPr>
                <w:rFonts w:ascii="Bookman Old Style" w:hAnsi="Bookman Old Style"/>
                <w:sz w:val="20"/>
                <w:szCs w:val="20"/>
              </w:rPr>
              <w:t>Supervision</w:t>
            </w:r>
          </w:p>
        </w:tc>
        <w:tc>
          <w:tcPr>
            <w:tcW w:w="516" w:type="dxa"/>
          </w:tcPr>
          <w:p w14:paraId="3D02E1D0" w14:textId="77777777" w:rsidR="009B17E7" w:rsidRPr="00630251" w:rsidRDefault="009B17E7" w:rsidP="009B17E7">
            <w:pPr>
              <w:rPr>
                <w:rFonts w:ascii="Bookman Old Style" w:hAnsi="Bookman Old Style"/>
                <w:sz w:val="20"/>
                <w:szCs w:val="20"/>
              </w:rPr>
            </w:pPr>
            <w:r w:rsidRPr="00630251">
              <w:rPr>
                <w:rFonts w:ascii="Bookman Old Style" w:hAnsi="Bookman Old Style"/>
                <w:sz w:val="20"/>
                <w:szCs w:val="20"/>
              </w:rPr>
              <w:t>3</w:t>
            </w:r>
          </w:p>
        </w:tc>
      </w:tr>
      <w:tr w:rsidR="009B17E7" w:rsidRPr="00630251" w14:paraId="3CE72D01" w14:textId="77777777" w:rsidTr="0064476B">
        <w:trPr>
          <w:trHeight w:val="314"/>
        </w:trPr>
        <w:tc>
          <w:tcPr>
            <w:tcW w:w="4585" w:type="dxa"/>
          </w:tcPr>
          <w:p w14:paraId="68ADD84C" w14:textId="77777777" w:rsidR="009B17E7" w:rsidRPr="00630251" w:rsidRDefault="009B17E7" w:rsidP="009B17E7">
            <w:pPr>
              <w:rPr>
                <w:rFonts w:ascii="Bookman Old Style" w:hAnsi="Bookman Old Style"/>
                <w:sz w:val="20"/>
                <w:szCs w:val="20"/>
              </w:rPr>
            </w:pPr>
          </w:p>
        </w:tc>
        <w:tc>
          <w:tcPr>
            <w:tcW w:w="559" w:type="dxa"/>
          </w:tcPr>
          <w:p w14:paraId="704FD84A" w14:textId="77777777" w:rsidR="009B17E7" w:rsidRPr="00630251" w:rsidRDefault="009B17E7" w:rsidP="009B17E7">
            <w:pPr>
              <w:rPr>
                <w:rFonts w:ascii="Bookman Old Style" w:hAnsi="Bookman Old Style"/>
                <w:sz w:val="20"/>
                <w:szCs w:val="20"/>
              </w:rPr>
            </w:pPr>
            <w:r w:rsidRPr="00630251">
              <w:rPr>
                <w:rFonts w:ascii="Bookman Old Style" w:hAnsi="Bookman Old Style"/>
                <w:sz w:val="20"/>
                <w:szCs w:val="20"/>
              </w:rPr>
              <w:t>9</w:t>
            </w:r>
          </w:p>
        </w:tc>
        <w:tc>
          <w:tcPr>
            <w:tcW w:w="3785" w:type="dxa"/>
          </w:tcPr>
          <w:p w14:paraId="42297250" w14:textId="77777777" w:rsidR="009B17E7" w:rsidRPr="00630251" w:rsidRDefault="009B17E7" w:rsidP="009B17E7">
            <w:pPr>
              <w:rPr>
                <w:rFonts w:ascii="Bookman Old Style" w:hAnsi="Bookman Old Style"/>
                <w:sz w:val="20"/>
                <w:szCs w:val="20"/>
              </w:rPr>
            </w:pPr>
          </w:p>
        </w:tc>
        <w:tc>
          <w:tcPr>
            <w:tcW w:w="516" w:type="dxa"/>
          </w:tcPr>
          <w:p w14:paraId="4B134266" w14:textId="77777777" w:rsidR="009B17E7" w:rsidRPr="00630251" w:rsidRDefault="009B17E7" w:rsidP="009B17E7">
            <w:pPr>
              <w:rPr>
                <w:rFonts w:ascii="Bookman Old Style" w:hAnsi="Bookman Old Style"/>
                <w:sz w:val="20"/>
                <w:szCs w:val="20"/>
              </w:rPr>
            </w:pPr>
            <w:r w:rsidRPr="00630251">
              <w:rPr>
                <w:rFonts w:ascii="Bookman Old Style" w:hAnsi="Bookman Old Style"/>
                <w:sz w:val="20"/>
                <w:szCs w:val="20"/>
              </w:rPr>
              <w:t>9</w:t>
            </w:r>
          </w:p>
        </w:tc>
      </w:tr>
      <w:tr w:rsidR="009B17E7" w:rsidRPr="00630251" w14:paraId="671A0FAA" w14:textId="77777777" w:rsidTr="0064476B">
        <w:trPr>
          <w:trHeight w:val="251"/>
        </w:trPr>
        <w:tc>
          <w:tcPr>
            <w:tcW w:w="8929" w:type="dxa"/>
            <w:gridSpan w:val="3"/>
          </w:tcPr>
          <w:p w14:paraId="0BB65310" w14:textId="77777777" w:rsidR="009B17E7" w:rsidRPr="00630251" w:rsidRDefault="009B17E7" w:rsidP="009B17E7">
            <w:pPr>
              <w:rPr>
                <w:rFonts w:ascii="Bookman Old Style" w:hAnsi="Bookman Old Style"/>
                <w:sz w:val="20"/>
                <w:szCs w:val="20"/>
              </w:rPr>
            </w:pPr>
            <w:r w:rsidRPr="00630251">
              <w:rPr>
                <w:rFonts w:ascii="Bookman Old Style" w:hAnsi="Bookman Old Style"/>
                <w:sz w:val="20"/>
                <w:szCs w:val="20"/>
              </w:rPr>
              <w:t>Total</w:t>
            </w:r>
          </w:p>
        </w:tc>
        <w:tc>
          <w:tcPr>
            <w:tcW w:w="516" w:type="dxa"/>
          </w:tcPr>
          <w:p w14:paraId="6C9D3C2A" w14:textId="77777777" w:rsidR="009B17E7" w:rsidRPr="00630251" w:rsidRDefault="009B17E7" w:rsidP="009B17E7">
            <w:pPr>
              <w:rPr>
                <w:rFonts w:ascii="Bookman Old Style" w:hAnsi="Bookman Old Style"/>
                <w:sz w:val="20"/>
                <w:szCs w:val="20"/>
              </w:rPr>
            </w:pPr>
            <w:r w:rsidRPr="00630251">
              <w:rPr>
                <w:rFonts w:ascii="Bookman Old Style" w:hAnsi="Bookman Old Style"/>
                <w:sz w:val="20"/>
                <w:szCs w:val="20"/>
              </w:rPr>
              <w:t>18</w:t>
            </w:r>
          </w:p>
        </w:tc>
      </w:tr>
    </w:tbl>
    <w:p w14:paraId="6DD7E910" w14:textId="77777777" w:rsidR="004B4D41" w:rsidRPr="00630251" w:rsidRDefault="004B4D41" w:rsidP="004B4D41">
      <w:pPr>
        <w:pBdr>
          <w:top w:val="single" w:sz="2" w:space="1" w:color="0E0E0F"/>
          <w:bottom w:val="single" w:sz="2" w:space="1" w:color="0E0E0F"/>
          <w:right w:val="single" w:sz="2" w:space="3" w:color="0E0E0F"/>
          <w:between w:val="single" w:sz="2" w:space="1" w:color="0E0E0F"/>
          <w:bar w:val="single" w:sz="2" w:color="0E0E0F"/>
        </w:pBdr>
        <w:shd w:val="clear" w:color="auto" w:fill="D0CECE" w:themeFill="background2" w:themeFillShade="E6"/>
        <w:rPr>
          <w:rFonts w:ascii="Bookman Old Style" w:hAnsi="Bookman Old Style"/>
          <w:sz w:val="20"/>
          <w:szCs w:val="20"/>
        </w:rPr>
      </w:pPr>
      <w:r w:rsidRPr="00630251">
        <w:rPr>
          <w:rFonts w:ascii="Bookman Old Style" w:hAnsi="Bookman Old Style"/>
          <w:sz w:val="20"/>
          <w:szCs w:val="20"/>
        </w:rPr>
        <w:t xml:space="preserve"> </w:t>
      </w:r>
    </w:p>
    <w:tbl>
      <w:tblPr>
        <w:tblStyle w:val="TableGrid"/>
        <w:tblW w:w="9450" w:type="dxa"/>
        <w:tblInd w:w="-5" w:type="dxa"/>
        <w:tblLayout w:type="fixed"/>
        <w:tblLook w:val="04A0" w:firstRow="1" w:lastRow="0" w:firstColumn="1" w:lastColumn="0" w:noHBand="0" w:noVBand="1"/>
      </w:tblPr>
      <w:tblGrid>
        <w:gridCol w:w="4500"/>
        <w:gridCol w:w="630"/>
        <w:gridCol w:w="3690"/>
        <w:gridCol w:w="630"/>
      </w:tblGrid>
      <w:tr w:rsidR="004B4D41" w:rsidRPr="00630251" w14:paraId="0749B2FB" w14:textId="77777777" w:rsidTr="0064476B">
        <w:tc>
          <w:tcPr>
            <w:tcW w:w="4500" w:type="dxa"/>
          </w:tcPr>
          <w:p w14:paraId="0F14F1C4"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 xml:space="preserve">Summer Session Year 2 </w:t>
            </w:r>
          </w:p>
          <w:p w14:paraId="318BB5DC" w14:textId="77777777" w:rsidR="004B4D41" w:rsidRPr="00630251" w:rsidRDefault="004B4D41" w:rsidP="0064476B">
            <w:pPr>
              <w:rPr>
                <w:rFonts w:ascii="Bookman Old Style" w:hAnsi="Bookman Old Style"/>
                <w:b/>
                <w:sz w:val="20"/>
                <w:szCs w:val="20"/>
                <w:u w:val="single"/>
              </w:rPr>
            </w:pPr>
          </w:p>
        </w:tc>
        <w:tc>
          <w:tcPr>
            <w:tcW w:w="630" w:type="dxa"/>
          </w:tcPr>
          <w:p w14:paraId="57CC819A"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Cr.</w:t>
            </w:r>
          </w:p>
        </w:tc>
        <w:tc>
          <w:tcPr>
            <w:tcW w:w="3690" w:type="dxa"/>
          </w:tcPr>
          <w:p w14:paraId="5B94D220"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Summer Session Year 2</w:t>
            </w:r>
          </w:p>
        </w:tc>
        <w:tc>
          <w:tcPr>
            <w:tcW w:w="630" w:type="dxa"/>
          </w:tcPr>
          <w:p w14:paraId="774E0604"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Cr.</w:t>
            </w:r>
          </w:p>
        </w:tc>
      </w:tr>
      <w:tr w:rsidR="004B4D41" w:rsidRPr="00630251" w14:paraId="1FD9E0BB" w14:textId="77777777" w:rsidTr="0064476B">
        <w:trPr>
          <w:trHeight w:val="341"/>
        </w:trPr>
        <w:tc>
          <w:tcPr>
            <w:tcW w:w="4500" w:type="dxa"/>
          </w:tcPr>
          <w:p w14:paraId="3163ED79"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CED 7936 Qualitative Data Analysis</w:t>
            </w:r>
          </w:p>
        </w:tc>
        <w:tc>
          <w:tcPr>
            <w:tcW w:w="630" w:type="dxa"/>
          </w:tcPr>
          <w:p w14:paraId="619A0DD3"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tc>
        <w:tc>
          <w:tcPr>
            <w:tcW w:w="3690" w:type="dxa"/>
          </w:tcPr>
          <w:p w14:paraId="6E1153CE" w14:textId="719F3132" w:rsidR="004B4D41" w:rsidRPr="00630251" w:rsidRDefault="009B17E7" w:rsidP="0064476B">
            <w:pPr>
              <w:rPr>
                <w:rFonts w:ascii="Bookman Old Style" w:hAnsi="Bookman Old Style"/>
                <w:sz w:val="20"/>
                <w:szCs w:val="20"/>
              </w:rPr>
            </w:pPr>
            <w:r w:rsidRPr="00630251">
              <w:rPr>
                <w:rFonts w:ascii="Bookman Old Style" w:hAnsi="Bookman Old Style"/>
                <w:sz w:val="20"/>
                <w:szCs w:val="20"/>
              </w:rPr>
              <w:t>Specialization Elective</w:t>
            </w:r>
          </w:p>
        </w:tc>
        <w:tc>
          <w:tcPr>
            <w:tcW w:w="630" w:type="dxa"/>
          </w:tcPr>
          <w:p w14:paraId="29C90537"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tc>
      </w:tr>
      <w:tr w:rsidR="004B4D41" w:rsidRPr="00630251" w14:paraId="0C3701CE" w14:textId="77777777" w:rsidTr="0064476B">
        <w:trPr>
          <w:trHeight w:val="341"/>
        </w:trPr>
        <w:tc>
          <w:tcPr>
            <w:tcW w:w="8820" w:type="dxa"/>
            <w:gridSpan w:val="3"/>
          </w:tcPr>
          <w:p w14:paraId="048F1FEF"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Total</w:t>
            </w:r>
          </w:p>
        </w:tc>
        <w:tc>
          <w:tcPr>
            <w:tcW w:w="630" w:type="dxa"/>
          </w:tcPr>
          <w:p w14:paraId="01C8B792"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6</w:t>
            </w:r>
          </w:p>
        </w:tc>
      </w:tr>
    </w:tbl>
    <w:p w14:paraId="354D044B" w14:textId="77777777" w:rsidR="004B4D41" w:rsidRPr="00630251" w:rsidRDefault="004B4D41" w:rsidP="004B4D41">
      <w:pPr>
        <w:pBdr>
          <w:top w:val="single" w:sz="2" w:space="1" w:color="0E0E0F"/>
          <w:bottom w:val="single" w:sz="2" w:space="1" w:color="0E0E0F"/>
          <w:right w:val="single" w:sz="2" w:space="12" w:color="0E0E0F"/>
          <w:between w:val="single" w:sz="2" w:space="1" w:color="0E0E0F"/>
          <w:bar w:val="single" w:sz="2" w:color="0E0E0F"/>
        </w:pBdr>
        <w:shd w:val="clear" w:color="auto" w:fill="D0CECE" w:themeFill="background2" w:themeFillShade="E6"/>
        <w:rPr>
          <w:rFonts w:ascii="Bookman Old Style" w:hAnsi="Bookman Old Style"/>
          <w:sz w:val="20"/>
          <w:szCs w:val="20"/>
        </w:rPr>
      </w:pPr>
    </w:p>
    <w:tbl>
      <w:tblPr>
        <w:tblStyle w:val="TableGrid"/>
        <w:tblW w:w="9445" w:type="dxa"/>
        <w:tblLook w:val="04A0" w:firstRow="1" w:lastRow="0" w:firstColumn="1" w:lastColumn="0" w:noHBand="0" w:noVBand="1"/>
      </w:tblPr>
      <w:tblGrid>
        <w:gridCol w:w="4469"/>
        <w:gridCol w:w="539"/>
        <w:gridCol w:w="3884"/>
        <w:gridCol w:w="553"/>
      </w:tblGrid>
      <w:tr w:rsidR="004B4D41" w:rsidRPr="00630251" w14:paraId="6219493E" w14:textId="77777777" w:rsidTr="0064476B">
        <w:trPr>
          <w:trHeight w:val="548"/>
        </w:trPr>
        <w:tc>
          <w:tcPr>
            <w:tcW w:w="4469" w:type="dxa"/>
          </w:tcPr>
          <w:p w14:paraId="66AA9484"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 xml:space="preserve">Fall Semester Year 3 </w:t>
            </w:r>
          </w:p>
          <w:p w14:paraId="39107065" w14:textId="77777777" w:rsidR="004B4D41" w:rsidRPr="00630251" w:rsidRDefault="004B4D41" w:rsidP="0064476B">
            <w:pPr>
              <w:rPr>
                <w:rFonts w:ascii="Bookman Old Style" w:hAnsi="Bookman Old Style"/>
                <w:b/>
                <w:sz w:val="20"/>
                <w:szCs w:val="20"/>
                <w:u w:val="single"/>
              </w:rPr>
            </w:pPr>
          </w:p>
        </w:tc>
        <w:tc>
          <w:tcPr>
            <w:tcW w:w="539" w:type="dxa"/>
          </w:tcPr>
          <w:p w14:paraId="46B4AC28"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Cr.</w:t>
            </w:r>
          </w:p>
        </w:tc>
        <w:tc>
          <w:tcPr>
            <w:tcW w:w="3884" w:type="dxa"/>
          </w:tcPr>
          <w:p w14:paraId="1C3D4FBA"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Spring Semester Year 3</w:t>
            </w:r>
          </w:p>
        </w:tc>
        <w:tc>
          <w:tcPr>
            <w:tcW w:w="553" w:type="dxa"/>
          </w:tcPr>
          <w:p w14:paraId="77285A33" w14:textId="77777777" w:rsidR="004B4D41" w:rsidRPr="00630251" w:rsidRDefault="004B4D41" w:rsidP="0064476B">
            <w:pPr>
              <w:rPr>
                <w:rFonts w:ascii="Bookman Old Style" w:hAnsi="Bookman Old Style"/>
                <w:b/>
                <w:sz w:val="20"/>
                <w:szCs w:val="20"/>
              </w:rPr>
            </w:pPr>
            <w:r w:rsidRPr="00630251">
              <w:rPr>
                <w:rFonts w:ascii="Bookman Old Style" w:hAnsi="Bookman Old Style"/>
                <w:b/>
                <w:sz w:val="20"/>
                <w:szCs w:val="20"/>
              </w:rPr>
              <w:t>Cr.</w:t>
            </w:r>
          </w:p>
        </w:tc>
      </w:tr>
      <w:tr w:rsidR="004B4D41" w:rsidRPr="00630251" w14:paraId="33E3341E" w14:textId="77777777" w:rsidTr="0064476B">
        <w:trPr>
          <w:trHeight w:val="458"/>
        </w:trPr>
        <w:tc>
          <w:tcPr>
            <w:tcW w:w="4469" w:type="dxa"/>
          </w:tcPr>
          <w:p w14:paraId="7F1BACF5"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 xml:space="preserve">CED 8001 Dissertation </w:t>
            </w:r>
          </w:p>
        </w:tc>
        <w:tc>
          <w:tcPr>
            <w:tcW w:w="539" w:type="dxa"/>
          </w:tcPr>
          <w:p w14:paraId="63C7203F"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tc>
        <w:tc>
          <w:tcPr>
            <w:tcW w:w="3884" w:type="dxa"/>
          </w:tcPr>
          <w:p w14:paraId="692D0ACB"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CED 8001 Dissertation</w:t>
            </w:r>
          </w:p>
        </w:tc>
        <w:tc>
          <w:tcPr>
            <w:tcW w:w="553" w:type="dxa"/>
          </w:tcPr>
          <w:p w14:paraId="0003FBE5"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tc>
      </w:tr>
      <w:tr w:rsidR="004B4D41" w:rsidRPr="00630251" w14:paraId="1CC52D1A" w14:textId="77777777" w:rsidTr="0064476B">
        <w:trPr>
          <w:trHeight w:val="458"/>
        </w:trPr>
        <w:tc>
          <w:tcPr>
            <w:tcW w:w="4469" w:type="dxa"/>
          </w:tcPr>
          <w:p w14:paraId="2E533805"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CED 8001 Dissertation</w:t>
            </w:r>
          </w:p>
        </w:tc>
        <w:tc>
          <w:tcPr>
            <w:tcW w:w="539" w:type="dxa"/>
          </w:tcPr>
          <w:p w14:paraId="4998E64E"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3</w:t>
            </w:r>
          </w:p>
        </w:tc>
        <w:tc>
          <w:tcPr>
            <w:tcW w:w="3884" w:type="dxa"/>
          </w:tcPr>
          <w:p w14:paraId="09C80F4D" w14:textId="15AE018B" w:rsidR="004B4D41" w:rsidRPr="00630251" w:rsidRDefault="005E030D" w:rsidP="0064476B">
            <w:pPr>
              <w:rPr>
                <w:rFonts w:ascii="Bookman Old Style" w:hAnsi="Bookman Old Style"/>
                <w:sz w:val="20"/>
                <w:szCs w:val="20"/>
              </w:rPr>
            </w:pPr>
            <w:r w:rsidRPr="00630251">
              <w:rPr>
                <w:rFonts w:ascii="Bookman Old Style" w:hAnsi="Bookman Old Style"/>
                <w:sz w:val="20"/>
                <w:szCs w:val="20"/>
              </w:rPr>
              <w:t>CED 8001 Dissertation</w:t>
            </w:r>
          </w:p>
        </w:tc>
        <w:tc>
          <w:tcPr>
            <w:tcW w:w="553" w:type="dxa"/>
          </w:tcPr>
          <w:p w14:paraId="5AFFA761" w14:textId="77777777" w:rsidR="004B4D41" w:rsidRPr="00630251" w:rsidRDefault="004B4D41" w:rsidP="0064476B">
            <w:pPr>
              <w:rPr>
                <w:rFonts w:ascii="Bookman Old Style" w:hAnsi="Bookman Old Style"/>
                <w:sz w:val="20"/>
                <w:szCs w:val="20"/>
              </w:rPr>
            </w:pPr>
          </w:p>
        </w:tc>
      </w:tr>
      <w:tr w:rsidR="004B4D41" w:rsidRPr="00630251" w14:paraId="38EBD5F0" w14:textId="77777777" w:rsidTr="0064476B">
        <w:trPr>
          <w:trHeight w:val="305"/>
        </w:trPr>
        <w:tc>
          <w:tcPr>
            <w:tcW w:w="8892" w:type="dxa"/>
            <w:gridSpan w:val="3"/>
          </w:tcPr>
          <w:p w14:paraId="535FF165"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Total</w:t>
            </w:r>
          </w:p>
        </w:tc>
        <w:tc>
          <w:tcPr>
            <w:tcW w:w="553" w:type="dxa"/>
          </w:tcPr>
          <w:p w14:paraId="22BC9D50" w14:textId="77777777" w:rsidR="004B4D41" w:rsidRPr="00630251" w:rsidRDefault="004B4D41" w:rsidP="0064476B">
            <w:pPr>
              <w:rPr>
                <w:rFonts w:ascii="Bookman Old Style" w:hAnsi="Bookman Old Style"/>
                <w:sz w:val="20"/>
                <w:szCs w:val="20"/>
              </w:rPr>
            </w:pPr>
            <w:r w:rsidRPr="00630251">
              <w:rPr>
                <w:rFonts w:ascii="Bookman Old Style" w:hAnsi="Bookman Old Style"/>
                <w:sz w:val="20"/>
                <w:szCs w:val="20"/>
              </w:rPr>
              <w:t>9</w:t>
            </w:r>
          </w:p>
        </w:tc>
      </w:tr>
      <w:tr w:rsidR="004B4D41" w:rsidRPr="00630251" w14:paraId="010BFF2E" w14:textId="77777777" w:rsidTr="0064476B">
        <w:trPr>
          <w:trHeight w:val="458"/>
        </w:trPr>
        <w:tc>
          <w:tcPr>
            <w:tcW w:w="4469" w:type="dxa"/>
          </w:tcPr>
          <w:p w14:paraId="4A7B23CA" w14:textId="77777777" w:rsidR="004B4D41" w:rsidRPr="00630251" w:rsidRDefault="004B4D41" w:rsidP="0064476B">
            <w:pPr>
              <w:rPr>
                <w:rFonts w:ascii="Bookman Old Style" w:hAnsi="Bookman Old Style"/>
                <w:sz w:val="20"/>
                <w:szCs w:val="20"/>
              </w:rPr>
            </w:pPr>
          </w:p>
        </w:tc>
        <w:tc>
          <w:tcPr>
            <w:tcW w:w="539" w:type="dxa"/>
          </w:tcPr>
          <w:p w14:paraId="7118E0C9" w14:textId="77777777" w:rsidR="004B4D41" w:rsidRPr="00630251" w:rsidRDefault="004B4D41" w:rsidP="0064476B">
            <w:pPr>
              <w:rPr>
                <w:rFonts w:ascii="Bookman Old Style" w:hAnsi="Bookman Old Style"/>
                <w:sz w:val="20"/>
                <w:szCs w:val="20"/>
              </w:rPr>
            </w:pPr>
          </w:p>
        </w:tc>
        <w:tc>
          <w:tcPr>
            <w:tcW w:w="3884" w:type="dxa"/>
            <w:shd w:val="clear" w:color="auto" w:fill="AEAAAA" w:themeFill="background2" w:themeFillShade="BF"/>
          </w:tcPr>
          <w:p w14:paraId="62746824" w14:textId="77777777" w:rsidR="004B4D41" w:rsidRPr="00630251" w:rsidRDefault="004B4D41" w:rsidP="0064476B">
            <w:pPr>
              <w:rPr>
                <w:rFonts w:ascii="Bookman Old Style" w:hAnsi="Bookman Old Style"/>
                <w:sz w:val="20"/>
                <w:szCs w:val="20"/>
              </w:rPr>
            </w:pPr>
            <w:r w:rsidRPr="00630251">
              <w:rPr>
                <w:rFonts w:ascii="Bookman Old Style" w:hAnsi="Bookman Old Style"/>
                <w:b/>
                <w:sz w:val="20"/>
                <w:szCs w:val="20"/>
              </w:rPr>
              <w:t>Program Total</w:t>
            </w:r>
          </w:p>
        </w:tc>
        <w:tc>
          <w:tcPr>
            <w:tcW w:w="553" w:type="dxa"/>
            <w:shd w:val="clear" w:color="auto" w:fill="AEAAAA" w:themeFill="background2" w:themeFillShade="BF"/>
          </w:tcPr>
          <w:p w14:paraId="26CC274A" w14:textId="77777777" w:rsidR="004B4D41" w:rsidRPr="00630251" w:rsidRDefault="004B4D41" w:rsidP="0064476B">
            <w:pPr>
              <w:rPr>
                <w:rFonts w:ascii="Bookman Old Style" w:hAnsi="Bookman Old Style"/>
                <w:sz w:val="20"/>
                <w:szCs w:val="20"/>
              </w:rPr>
            </w:pPr>
            <w:r w:rsidRPr="00630251">
              <w:rPr>
                <w:rFonts w:ascii="Bookman Old Style" w:hAnsi="Bookman Old Style"/>
                <w:b/>
                <w:sz w:val="20"/>
                <w:szCs w:val="20"/>
              </w:rPr>
              <w:t>57-58</w:t>
            </w:r>
          </w:p>
        </w:tc>
      </w:tr>
    </w:tbl>
    <w:p w14:paraId="44492B27" w14:textId="77777777" w:rsidR="004B4D41" w:rsidRPr="00630251" w:rsidRDefault="004B4D41" w:rsidP="004B4D41">
      <w:pPr>
        <w:rPr>
          <w:rFonts w:ascii="Bookman Old Style" w:hAnsi="Bookman Old Style"/>
          <w:sz w:val="20"/>
          <w:szCs w:val="20"/>
        </w:rPr>
      </w:pPr>
      <w:r w:rsidRPr="00630251">
        <w:rPr>
          <w:rFonts w:ascii="Bookman Old Style" w:hAnsi="Bookman Old Style"/>
          <w:sz w:val="20"/>
          <w:szCs w:val="20"/>
        </w:rPr>
        <w:lastRenderedPageBreak/>
        <w:t>*Additional courses may be required to meet competencies and/or specialization.</w:t>
      </w:r>
    </w:p>
    <w:p w14:paraId="46094DC9" w14:textId="77777777" w:rsidR="004B4D41" w:rsidRPr="00630251" w:rsidRDefault="004B4D41" w:rsidP="004B4D41">
      <w:pPr>
        <w:rPr>
          <w:rFonts w:ascii="Bookman Old Style" w:hAnsi="Bookman Old Style"/>
          <w:sz w:val="20"/>
          <w:szCs w:val="20"/>
        </w:rPr>
      </w:pPr>
      <w:r w:rsidRPr="00630251">
        <w:rPr>
          <w:rFonts w:ascii="Bookman Old Style" w:hAnsi="Bookman Old Style"/>
          <w:sz w:val="20"/>
          <w:szCs w:val="20"/>
        </w:rPr>
        <w:t xml:space="preserve">Courses may be offered in different semesters based on student needs and faculty availability. </w:t>
      </w:r>
    </w:p>
    <w:p w14:paraId="6DF9FC6C" w14:textId="77777777" w:rsidR="004B4D41" w:rsidRPr="00630251" w:rsidRDefault="004B4D41" w:rsidP="004B4D41">
      <w:pPr>
        <w:rPr>
          <w:rFonts w:ascii="Bookman Old Style" w:hAnsi="Bookman Old Style"/>
          <w:sz w:val="20"/>
          <w:szCs w:val="20"/>
        </w:rPr>
      </w:pPr>
    </w:p>
    <w:p w14:paraId="2A55A45C" w14:textId="77777777" w:rsidR="004B4D41" w:rsidRPr="00630251" w:rsidRDefault="004B4D41" w:rsidP="004B4D41">
      <w:pPr>
        <w:rPr>
          <w:rFonts w:ascii="Bookman Old Style" w:hAnsi="Bookman Old Style"/>
          <w:sz w:val="20"/>
          <w:szCs w:val="20"/>
        </w:rPr>
      </w:pPr>
    </w:p>
    <w:p w14:paraId="009D9FB1" w14:textId="77777777" w:rsidR="005F64FC" w:rsidRPr="00630251" w:rsidRDefault="005F64FC" w:rsidP="004B4D41">
      <w:pPr>
        <w:jc w:val="center"/>
        <w:rPr>
          <w:rFonts w:ascii="Bookman Old Style" w:hAnsi="Bookman Old Style"/>
          <w:b/>
          <w:sz w:val="22"/>
          <w:szCs w:val="22"/>
        </w:rPr>
      </w:pPr>
    </w:p>
    <w:p w14:paraId="11AE445D" w14:textId="77777777" w:rsidR="00D2554F" w:rsidRPr="00630251" w:rsidRDefault="00D2554F" w:rsidP="004B4D41">
      <w:pPr>
        <w:jc w:val="center"/>
        <w:rPr>
          <w:rFonts w:ascii="Bookman Old Style" w:hAnsi="Bookman Old Style"/>
          <w:b/>
        </w:rPr>
      </w:pPr>
    </w:p>
    <w:p w14:paraId="71AB1BDF" w14:textId="77777777" w:rsidR="004335CB" w:rsidRPr="00630251" w:rsidRDefault="004335CB" w:rsidP="004B4D41">
      <w:pPr>
        <w:jc w:val="center"/>
        <w:rPr>
          <w:rFonts w:ascii="Bookman Old Style" w:hAnsi="Bookman Old Style"/>
          <w:b/>
        </w:rPr>
      </w:pPr>
    </w:p>
    <w:p w14:paraId="3A61E15C" w14:textId="7B01085F" w:rsidR="004B4D41" w:rsidRPr="00630251" w:rsidRDefault="004B4D41" w:rsidP="00B164B0">
      <w:pPr>
        <w:pStyle w:val="Heading2"/>
      </w:pPr>
      <w:bookmarkStart w:id="70" w:name="_Toc87109220"/>
      <w:r w:rsidRPr="00630251">
        <w:t>Part-Time Course Sequence</w:t>
      </w:r>
      <w:bookmarkEnd w:id="70"/>
      <w:r w:rsidR="00DC2543" w:rsidRPr="00630251">
        <w:t xml:space="preserve"> </w:t>
      </w:r>
    </w:p>
    <w:p w14:paraId="580F503A" w14:textId="77777777" w:rsidR="004B4D41" w:rsidRPr="00630251" w:rsidRDefault="004B4D41" w:rsidP="004B4D41">
      <w:pPr>
        <w:rPr>
          <w:rFonts w:ascii="Bookman Old Style" w:hAnsi="Bookman Old Style"/>
          <w:b/>
          <w:sz w:val="20"/>
          <w:szCs w:val="20"/>
        </w:rPr>
      </w:pPr>
    </w:p>
    <w:tbl>
      <w:tblPr>
        <w:tblStyle w:val="TableGrid"/>
        <w:tblW w:w="9895" w:type="dxa"/>
        <w:tblLook w:val="04A0" w:firstRow="1" w:lastRow="0" w:firstColumn="1" w:lastColumn="0" w:noHBand="0" w:noVBand="1"/>
      </w:tblPr>
      <w:tblGrid>
        <w:gridCol w:w="4495"/>
        <w:gridCol w:w="720"/>
        <w:gridCol w:w="4053"/>
        <w:gridCol w:w="627"/>
      </w:tblGrid>
      <w:tr w:rsidR="004B4D41" w:rsidRPr="00630251" w14:paraId="1957590E" w14:textId="77777777" w:rsidTr="0064476B">
        <w:trPr>
          <w:trHeight w:val="242"/>
        </w:trPr>
        <w:tc>
          <w:tcPr>
            <w:tcW w:w="4495" w:type="dxa"/>
            <w:tcBorders>
              <w:right w:val="nil"/>
            </w:tcBorders>
            <w:shd w:val="clear" w:color="auto" w:fill="AEAAAA" w:themeFill="background2" w:themeFillShade="BF"/>
          </w:tcPr>
          <w:p w14:paraId="5E8597B0" w14:textId="77777777" w:rsidR="004B4D41" w:rsidRPr="00630251" w:rsidRDefault="004B4D41" w:rsidP="0064476B">
            <w:pPr>
              <w:rPr>
                <w:rFonts w:ascii="Bookman Old Style" w:hAnsi="Bookman Old Style"/>
                <w:b/>
                <w:sz w:val="20"/>
                <w:szCs w:val="20"/>
              </w:rPr>
            </w:pPr>
          </w:p>
        </w:tc>
        <w:tc>
          <w:tcPr>
            <w:tcW w:w="720" w:type="dxa"/>
            <w:tcBorders>
              <w:left w:val="nil"/>
              <w:right w:val="nil"/>
            </w:tcBorders>
            <w:shd w:val="clear" w:color="auto" w:fill="AEAAAA" w:themeFill="background2" w:themeFillShade="BF"/>
          </w:tcPr>
          <w:p w14:paraId="461913E1" w14:textId="77777777" w:rsidR="004B4D41" w:rsidRPr="00630251" w:rsidRDefault="004B4D41" w:rsidP="0064476B">
            <w:pPr>
              <w:rPr>
                <w:rFonts w:ascii="Bookman Old Style" w:hAnsi="Bookman Old Style"/>
                <w:b/>
                <w:sz w:val="20"/>
                <w:szCs w:val="20"/>
              </w:rPr>
            </w:pPr>
          </w:p>
        </w:tc>
        <w:tc>
          <w:tcPr>
            <w:tcW w:w="4053" w:type="dxa"/>
            <w:tcBorders>
              <w:left w:val="nil"/>
              <w:right w:val="nil"/>
            </w:tcBorders>
            <w:shd w:val="clear" w:color="auto" w:fill="AEAAAA" w:themeFill="background2" w:themeFillShade="BF"/>
          </w:tcPr>
          <w:p w14:paraId="4B1C6984" w14:textId="77777777" w:rsidR="004B4D41" w:rsidRPr="00630251" w:rsidRDefault="004B4D41" w:rsidP="0064476B">
            <w:pPr>
              <w:rPr>
                <w:rFonts w:ascii="Bookman Old Style" w:hAnsi="Bookman Old Style"/>
                <w:b/>
                <w:sz w:val="20"/>
                <w:szCs w:val="20"/>
              </w:rPr>
            </w:pPr>
          </w:p>
        </w:tc>
        <w:tc>
          <w:tcPr>
            <w:tcW w:w="627" w:type="dxa"/>
            <w:tcBorders>
              <w:left w:val="nil"/>
            </w:tcBorders>
            <w:shd w:val="clear" w:color="auto" w:fill="AEAAAA" w:themeFill="background2" w:themeFillShade="BF"/>
          </w:tcPr>
          <w:p w14:paraId="1C08D16F" w14:textId="77777777" w:rsidR="004B4D41" w:rsidRPr="00630251" w:rsidRDefault="004B4D41" w:rsidP="0064476B">
            <w:pPr>
              <w:rPr>
                <w:rFonts w:ascii="Bookman Old Style" w:hAnsi="Bookman Old Style"/>
                <w:sz w:val="20"/>
                <w:szCs w:val="20"/>
              </w:rPr>
            </w:pPr>
          </w:p>
        </w:tc>
      </w:tr>
      <w:tr w:rsidR="004B4D41" w:rsidRPr="00630251" w14:paraId="557C55E6" w14:textId="77777777" w:rsidTr="0064476B">
        <w:trPr>
          <w:trHeight w:val="242"/>
        </w:trPr>
        <w:tc>
          <w:tcPr>
            <w:tcW w:w="4495" w:type="dxa"/>
          </w:tcPr>
          <w:p w14:paraId="47003DBC"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t xml:space="preserve">Fall Semester Year 1  </w:t>
            </w:r>
          </w:p>
          <w:p w14:paraId="6F4D325B" w14:textId="77777777" w:rsidR="004B4D41" w:rsidRPr="00630251" w:rsidRDefault="004B4D41" w:rsidP="0064476B">
            <w:pPr>
              <w:rPr>
                <w:rFonts w:ascii="Bookman Old Style" w:hAnsi="Bookman Old Style"/>
                <w:b/>
                <w:sz w:val="18"/>
                <w:szCs w:val="18"/>
              </w:rPr>
            </w:pPr>
          </w:p>
        </w:tc>
        <w:tc>
          <w:tcPr>
            <w:tcW w:w="720" w:type="dxa"/>
          </w:tcPr>
          <w:p w14:paraId="7F91BDD2"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t>Cr.</w:t>
            </w:r>
          </w:p>
        </w:tc>
        <w:tc>
          <w:tcPr>
            <w:tcW w:w="4053" w:type="dxa"/>
          </w:tcPr>
          <w:p w14:paraId="152C2FBB"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t>Spring Semester Year 1</w:t>
            </w:r>
          </w:p>
        </w:tc>
        <w:tc>
          <w:tcPr>
            <w:tcW w:w="627" w:type="dxa"/>
          </w:tcPr>
          <w:p w14:paraId="5B2FD7F2"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t>Cr.</w:t>
            </w:r>
          </w:p>
        </w:tc>
      </w:tr>
      <w:tr w:rsidR="004B4D41" w:rsidRPr="00630251" w14:paraId="0AF62754" w14:textId="77777777" w:rsidTr="0064476B">
        <w:tc>
          <w:tcPr>
            <w:tcW w:w="4495" w:type="dxa"/>
          </w:tcPr>
          <w:p w14:paraId="1DF8437B"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 xml:space="preserve">CED 7957 Trauma Foundations </w:t>
            </w:r>
          </w:p>
          <w:p w14:paraId="584180E0" w14:textId="77777777" w:rsidR="004B4D41" w:rsidRPr="00630251" w:rsidRDefault="004B4D41" w:rsidP="0064476B">
            <w:pPr>
              <w:rPr>
                <w:rFonts w:ascii="Bookman Old Style" w:hAnsi="Bookman Old Style"/>
                <w:sz w:val="18"/>
                <w:szCs w:val="18"/>
              </w:rPr>
            </w:pPr>
          </w:p>
        </w:tc>
        <w:tc>
          <w:tcPr>
            <w:tcW w:w="720" w:type="dxa"/>
          </w:tcPr>
          <w:p w14:paraId="63F9FE3E"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c>
          <w:tcPr>
            <w:tcW w:w="4053" w:type="dxa"/>
          </w:tcPr>
          <w:p w14:paraId="089B8DCF"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 xml:space="preserve">CED 7980 Advanced Practicum in Counseling </w:t>
            </w:r>
          </w:p>
        </w:tc>
        <w:tc>
          <w:tcPr>
            <w:tcW w:w="627" w:type="dxa"/>
          </w:tcPr>
          <w:p w14:paraId="529BE649"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p w14:paraId="41DE5F2D" w14:textId="77777777" w:rsidR="004B4D41" w:rsidRPr="00630251" w:rsidRDefault="004B4D41" w:rsidP="0064476B">
            <w:pPr>
              <w:rPr>
                <w:rFonts w:ascii="Bookman Old Style" w:hAnsi="Bookman Old Style"/>
                <w:sz w:val="18"/>
                <w:szCs w:val="18"/>
              </w:rPr>
            </w:pPr>
          </w:p>
        </w:tc>
      </w:tr>
      <w:tr w:rsidR="004B4D41" w:rsidRPr="00630251" w14:paraId="770448F4" w14:textId="77777777" w:rsidTr="0064476B">
        <w:trPr>
          <w:trHeight w:val="305"/>
        </w:trPr>
        <w:tc>
          <w:tcPr>
            <w:tcW w:w="4495" w:type="dxa"/>
          </w:tcPr>
          <w:p w14:paraId="204F7D29"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CED 7963 Advanced Group Counseling</w:t>
            </w:r>
          </w:p>
          <w:p w14:paraId="248157DA" w14:textId="77777777" w:rsidR="004B4D41" w:rsidRPr="00630251" w:rsidRDefault="004B4D41" w:rsidP="0064476B">
            <w:pPr>
              <w:rPr>
                <w:rFonts w:ascii="Bookman Old Style" w:hAnsi="Bookman Old Style"/>
                <w:strike/>
                <w:sz w:val="18"/>
                <w:szCs w:val="18"/>
              </w:rPr>
            </w:pPr>
          </w:p>
        </w:tc>
        <w:tc>
          <w:tcPr>
            <w:tcW w:w="720" w:type="dxa"/>
          </w:tcPr>
          <w:p w14:paraId="11140464"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c>
          <w:tcPr>
            <w:tcW w:w="4053" w:type="dxa"/>
          </w:tcPr>
          <w:p w14:paraId="47F91AAA"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CED 7952 Advanced Counseling Theory &amp; Evidence-Based Practice</w:t>
            </w:r>
          </w:p>
        </w:tc>
        <w:tc>
          <w:tcPr>
            <w:tcW w:w="627" w:type="dxa"/>
          </w:tcPr>
          <w:p w14:paraId="3A80B749"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r>
      <w:tr w:rsidR="004B4D41" w:rsidRPr="00630251" w14:paraId="030F0B73" w14:textId="77777777" w:rsidTr="0064476B">
        <w:tc>
          <w:tcPr>
            <w:tcW w:w="4495" w:type="dxa"/>
          </w:tcPr>
          <w:p w14:paraId="7A6FA5E2"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CED 7910 Professional Orientation Seminar</w:t>
            </w:r>
          </w:p>
        </w:tc>
        <w:tc>
          <w:tcPr>
            <w:tcW w:w="720" w:type="dxa"/>
          </w:tcPr>
          <w:p w14:paraId="283BC903"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1</w:t>
            </w:r>
          </w:p>
          <w:p w14:paraId="189B3FF3" w14:textId="77777777" w:rsidR="004B4D41" w:rsidRPr="00630251" w:rsidRDefault="004B4D41" w:rsidP="0064476B">
            <w:pPr>
              <w:rPr>
                <w:rFonts w:ascii="Bookman Old Style" w:hAnsi="Bookman Old Style"/>
                <w:sz w:val="18"/>
                <w:szCs w:val="18"/>
              </w:rPr>
            </w:pPr>
          </w:p>
        </w:tc>
        <w:tc>
          <w:tcPr>
            <w:tcW w:w="4053" w:type="dxa"/>
          </w:tcPr>
          <w:p w14:paraId="16F1082C" w14:textId="77777777" w:rsidR="004B4D41" w:rsidRPr="00630251" w:rsidRDefault="004B4D41" w:rsidP="0064476B">
            <w:pPr>
              <w:rPr>
                <w:rFonts w:ascii="Bookman Old Style" w:hAnsi="Bookman Old Style"/>
                <w:sz w:val="18"/>
                <w:szCs w:val="18"/>
              </w:rPr>
            </w:pPr>
          </w:p>
        </w:tc>
        <w:tc>
          <w:tcPr>
            <w:tcW w:w="627" w:type="dxa"/>
          </w:tcPr>
          <w:p w14:paraId="37D350FC" w14:textId="77777777" w:rsidR="004B4D41" w:rsidRPr="00630251" w:rsidRDefault="004B4D41" w:rsidP="0064476B">
            <w:pPr>
              <w:rPr>
                <w:rFonts w:ascii="Bookman Old Style" w:hAnsi="Bookman Old Style"/>
                <w:sz w:val="18"/>
                <w:szCs w:val="18"/>
              </w:rPr>
            </w:pPr>
          </w:p>
          <w:p w14:paraId="40D69496" w14:textId="77777777" w:rsidR="004B4D41" w:rsidRPr="00630251" w:rsidRDefault="004B4D41" w:rsidP="0064476B">
            <w:pPr>
              <w:rPr>
                <w:rFonts w:ascii="Bookman Old Style" w:hAnsi="Bookman Old Style"/>
                <w:sz w:val="18"/>
                <w:szCs w:val="18"/>
              </w:rPr>
            </w:pPr>
          </w:p>
        </w:tc>
      </w:tr>
      <w:tr w:rsidR="004B4D41" w:rsidRPr="00630251" w14:paraId="03445164" w14:textId="77777777" w:rsidTr="0064476B">
        <w:trPr>
          <w:trHeight w:val="251"/>
        </w:trPr>
        <w:tc>
          <w:tcPr>
            <w:tcW w:w="9268" w:type="dxa"/>
            <w:gridSpan w:val="3"/>
          </w:tcPr>
          <w:p w14:paraId="7336DCCB"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 xml:space="preserve">Total                                                                       </w:t>
            </w:r>
          </w:p>
        </w:tc>
        <w:tc>
          <w:tcPr>
            <w:tcW w:w="627" w:type="dxa"/>
          </w:tcPr>
          <w:p w14:paraId="1AC1436C"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13</w:t>
            </w:r>
          </w:p>
        </w:tc>
      </w:tr>
    </w:tbl>
    <w:p w14:paraId="6EF323EB" w14:textId="77777777" w:rsidR="004B4D41" w:rsidRPr="00630251" w:rsidRDefault="004B4D41" w:rsidP="004B4D41">
      <w:pPr>
        <w:pBdr>
          <w:top w:val="single" w:sz="2" w:space="1" w:color="0E0E0F"/>
          <w:bottom w:val="single" w:sz="2" w:space="1" w:color="0E0E0F"/>
          <w:right w:val="single" w:sz="2" w:space="25" w:color="0E0E0F"/>
          <w:between w:val="single" w:sz="2" w:space="1" w:color="0E0E0F"/>
          <w:bar w:val="single" w:sz="2" w:color="0E0E0F"/>
        </w:pBdr>
        <w:shd w:val="clear" w:color="auto" w:fill="D0CECE" w:themeFill="background2" w:themeFillShade="E6"/>
        <w:rPr>
          <w:rFonts w:ascii="Bookman Old Style" w:hAnsi="Bookman Old Style"/>
          <w:sz w:val="18"/>
          <w:szCs w:val="18"/>
        </w:rPr>
      </w:pPr>
    </w:p>
    <w:tbl>
      <w:tblPr>
        <w:tblStyle w:val="TableGrid"/>
        <w:tblW w:w="9892" w:type="dxa"/>
        <w:tblInd w:w="-5" w:type="dxa"/>
        <w:tblLook w:val="04A0" w:firstRow="1" w:lastRow="0" w:firstColumn="1" w:lastColumn="0" w:noHBand="0" w:noVBand="1"/>
      </w:tblPr>
      <w:tblGrid>
        <w:gridCol w:w="4527"/>
        <w:gridCol w:w="693"/>
        <w:gridCol w:w="4050"/>
        <w:gridCol w:w="622"/>
      </w:tblGrid>
      <w:tr w:rsidR="004B4D41" w:rsidRPr="00630251" w14:paraId="53C7B64A" w14:textId="77777777" w:rsidTr="0064476B">
        <w:trPr>
          <w:trHeight w:val="431"/>
        </w:trPr>
        <w:tc>
          <w:tcPr>
            <w:tcW w:w="4527" w:type="dxa"/>
          </w:tcPr>
          <w:p w14:paraId="00B5F03A"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t xml:space="preserve">Summer Session Year 1 </w:t>
            </w:r>
          </w:p>
        </w:tc>
        <w:tc>
          <w:tcPr>
            <w:tcW w:w="693" w:type="dxa"/>
          </w:tcPr>
          <w:p w14:paraId="5ECDA33B" w14:textId="77777777" w:rsidR="004B4D41" w:rsidRPr="00630251" w:rsidRDefault="004B4D41" w:rsidP="0064476B">
            <w:pPr>
              <w:rPr>
                <w:rFonts w:ascii="Bookman Old Style" w:hAnsi="Bookman Old Style"/>
                <w:sz w:val="18"/>
                <w:szCs w:val="18"/>
              </w:rPr>
            </w:pPr>
          </w:p>
        </w:tc>
        <w:tc>
          <w:tcPr>
            <w:tcW w:w="4050" w:type="dxa"/>
          </w:tcPr>
          <w:p w14:paraId="11FBF730" w14:textId="77777777" w:rsidR="004B4D41" w:rsidRPr="00630251" w:rsidRDefault="004B4D41" w:rsidP="0064476B">
            <w:pPr>
              <w:rPr>
                <w:rFonts w:ascii="Bookman Old Style" w:hAnsi="Bookman Old Style"/>
                <w:sz w:val="18"/>
                <w:szCs w:val="18"/>
              </w:rPr>
            </w:pPr>
            <w:r w:rsidRPr="00630251">
              <w:rPr>
                <w:rFonts w:ascii="Bookman Old Style" w:hAnsi="Bookman Old Style"/>
                <w:b/>
                <w:sz w:val="18"/>
                <w:szCs w:val="18"/>
              </w:rPr>
              <w:t>Summer Session Year 1</w:t>
            </w:r>
          </w:p>
        </w:tc>
        <w:tc>
          <w:tcPr>
            <w:tcW w:w="622" w:type="dxa"/>
          </w:tcPr>
          <w:p w14:paraId="0A46A8D5" w14:textId="77777777" w:rsidR="004B4D41" w:rsidRPr="00630251" w:rsidRDefault="004B4D41" w:rsidP="0064476B">
            <w:pPr>
              <w:rPr>
                <w:rFonts w:ascii="Bookman Old Style" w:hAnsi="Bookman Old Style"/>
                <w:sz w:val="18"/>
                <w:szCs w:val="18"/>
              </w:rPr>
            </w:pPr>
          </w:p>
        </w:tc>
      </w:tr>
      <w:tr w:rsidR="004B4D41" w:rsidRPr="00630251" w14:paraId="3CEBA3FF" w14:textId="77777777" w:rsidTr="0064476B">
        <w:tc>
          <w:tcPr>
            <w:tcW w:w="4527" w:type="dxa"/>
          </w:tcPr>
          <w:p w14:paraId="2FA91697"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CED 7930 Qualitative Methods</w:t>
            </w:r>
          </w:p>
          <w:p w14:paraId="04D4734E" w14:textId="77777777" w:rsidR="004B4D41" w:rsidRPr="00630251" w:rsidRDefault="004B4D41" w:rsidP="0064476B">
            <w:pPr>
              <w:rPr>
                <w:rFonts w:ascii="Bookman Old Style" w:hAnsi="Bookman Old Style"/>
                <w:sz w:val="18"/>
                <w:szCs w:val="18"/>
                <w:highlight w:val="yellow"/>
              </w:rPr>
            </w:pPr>
          </w:p>
        </w:tc>
        <w:tc>
          <w:tcPr>
            <w:tcW w:w="693" w:type="dxa"/>
          </w:tcPr>
          <w:p w14:paraId="65581FA5"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c>
          <w:tcPr>
            <w:tcW w:w="4050" w:type="dxa"/>
          </w:tcPr>
          <w:p w14:paraId="00C2F282"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CED 7975 Leadership and Advocacy in Counseling</w:t>
            </w:r>
          </w:p>
        </w:tc>
        <w:tc>
          <w:tcPr>
            <w:tcW w:w="622" w:type="dxa"/>
          </w:tcPr>
          <w:p w14:paraId="51DE187A"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p w14:paraId="505DE373" w14:textId="77777777" w:rsidR="004B4D41" w:rsidRPr="00630251" w:rsidRDefault="004B4D41" w:rsidP="0064476B">
            <w:pPr>
              <w:rPr>
                <w:rFonts w:ascii="Bookman Old Style" w:hAnsi="Bookman Old Style"/>
                <w:sz w:val="18"/>
                <w:szCs w:val="18"/>
              </w:rPr>
            </w:pPr>
          </w:p>
        </w:tc>
      </w:tr>
      <w:tr w:rsidR="004B4D41" w:rsidRPr="00630251" w14:paraId="5FDE29F3" w14:textId="77777777" w:rsidTr="0064476B">
        <w:tc>
          <w:tcPr>
            <w:tcW w:w="9270" w:type="dxa"/>
            <w:gridSpan w:val="3"/>
          </w:tcPr>
          <w:p w14:paraId="36FF32B9"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Total</w:t>
            </w:r>
          </w:p>
        </w:tc>
        <w:tc>
          <w:tcPr>
            <w:tcW w:w="622" w:type="dxa"/>
          </w:tcPr>
          <w:p w14:paraId="7749A8D0"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6</w:t>
            </w:r>
          </w:p>
        </w:tc>
      </w:tr>
    </w:tbl>
    <w:p w14:paraId="68FC28D1" w14:textId="77777777" w:rsidR="004B4D41" w:rsidRPr="00630251" w:rsidRDefault="004B4D41" w:rsidP="004B4D41">
      <w:pPr>
        <w:pBdr>
          <w:top w:val="single" w:sz="2" w:space="1" w:color="0E0E0F"/>
          <w:bottom w:val="single" w:sz="2" w:space="1" w:color="0E0E0F"/>
          <w:right w:val="single" w:sz="2" w:space="26" w:color="0E0E0F"/>
        </w:pBdr>
        <w:shd w:val="clear" w:color="auto" w:fill="D0CECE" w:themeFill="background2" w:themeFillShade="E6"/>
        <w:rPr>
          <w:rFonts w:ascii="Bookman Old Style" w:hAnsi="Bookman Old Style"/>
          <w:sz w:val="18"/>
          <w:szCs w:val="18"/>
        </w:rPr>
      </w:pPr>
    </w:p>
    <w:tbl>
      <w:tblPr>
        <w:tblStyle w:val="TableGrid"/>
        <w:tblW w:w="9927" w:type="dxa"/>
        <w:tblLook w:val="04A0" w:firstRow="1" w:lastRow="0" w:firstColumn="1" w:lastColumn="0" w:noHBand="0" w:noVBand="1"/>
      </w:tblPr>
      <w:tblGrid>
        <w:gridCol w:w="4495"/>
        <w:gridCol w:w="720"/>
        <w:gridCol w:w="4140"/>
        <w:gridCol w:w="572"/>
      </w:tblGrid>
      <w:tr w:rsidR="004B4D41" w:rsidRPr="00630251" w14:paraId="2BCB0227" w14:textId="77777777" w:rsidTr="0064476B">
        <w:tc>
          <w:tcPr>
            <w:tcW w:w="4495" w:type="dxa"/>
          </w:tcPr>
          <w:p w14:paraId="2CB6B617"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t xml:space="preserve">Fall Semester Year 2  </w:t>
            </w:r>
          </w:p>
        </w:tc>
        <w:tc>
          <w:tcPr>
            <w:tcW w:w="720" w:type="dxa"/>
          </w:tcPr>
          <w:p w14:paraId="787453DD" w14:textId="77777777" w:rsidR="004B4D41" w:rsidRPr="00630251" w:rsidRDefault="004B4D41" w:rsidP="0064476B">
            <w:pPr>
              <w:rPr>
                <w:rFonts w:ascii="Bookman Old Style" w:hAnsi="Bookman Old Style"/>
                <w:sz w:val="18"/>
                <w:szCs w:val="18"/>
              </w:rPr>
            </w:pPr>
          </w:p>
        </w:tc>
        <w:tc>
          <w:tcPr>
            <w:tcW w:w="4140" w:type="dxa"/>
          </w:tcPr>
          <w:p w14:paraId="21C23861"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t>Spring Semester Year 2</w:t>
            </w:r>
          </w:p>
        </w:tc>
        <w:tc>
          <w:tcPr>
            <w:tcW w:w="572" w:type="dxa"/>
          </w:tcPr>
          <w:p w14:paraId="32F994B7" w14:textId="77777777" w:rsidR="004B4D41" w:rsidRPr="00630251" w:rsidRDefault="004B4D41" w:rsidP="0064476B">
            <w:pPr>
              <w:rPr>
                <w:rFonts w:ascii="Bookman Old Style" w:hAnsi="Bookman Old Style"/>
                <w:sz w:val="18"/>
                <w:szCs w:val="18"/>
              </w:rPr>
            </w:pPr>
          </w:p>
        </w:tc>
      </w:tr>
      <w:tr w:rsidR="004B4D41" w:rsidRPr="00630251" w14:paraId="061D1DFE" w14:textId="77777777" w:rsidTr="0064476B">
        <w:trPr>
          <w:trHeight w:val="539"/>
        </w:trPr>
        <w:tc>
          <w:tcPr>
            <w:tcW w:w="4495" w:type="dxa"/>
          </w:tcPr>
          <w:p w14:paraId="261E6B8F" w14:textId="6D942BC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 xml:space="preserve">EDD 6330 </w:t>
            </w:r>
            <w:r w:rsidR="009B17E7" w:rsidRPr="00630251">
              <w:rPr>
                <w:rFonts w:ascii="Bookman Old Style" w:hAnsi="Bookman Old Style"/>
                <w:sz w:val="18"/>
                <w:szCs w:val="18"/>
              </w:rPr>
              <w:t>Intro Statistical</w:t>
            </w:r>
            <w:r w:rsidRPr="00630251">
              <w:rPr>
                <w:rFonts w:ascii="Bookman Old Style" w:hAnsi="Bookman Old Style"/>
                <w:sz w:val="18"/>
                <w:szCs w:val="18"/>
              </w:rPr>
              <w:t xml:space="preserve"> Methods</w:t>
            </w:r>
          </w:p>
        </w:tc>
        <w:tc>
          <w:tcPr>
            <w:tcW w:w="720" w:type="dxa"/>
          </w:tcPr>
          <w:p w14:paraId="78111B2C"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c>
          <w:tcPr>
            <w:tcW w:w="4140" w:type="dxa"/>
          </w:tcPr>
          <w:p w14:paraId="434C591A" w14:textId="3D64B85D"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 xml:space="preserve">EDD 6340 Advanced Quantitative </w:t>
            </w:r>
            <w:r w:rsidR="00106ACB" w:rsidRPr="00630251">
              <w:rPr>
                <w:rFonts w:ascii="Bookman Old Style" w:hAnsi="Bookman Old Style"/>
                <w:sz w:val="18"/>
                <w:szCs w:val="18"/>
              </w:rPr>
              <w:t>Methods</w:t>
            </w:r>
          </w:p>
        </w:tc>
        <w:tc>
          <w:tcPr>
            <w:tcW w:w="572" w:type="dxa"/>
          </w:tcPr>
          <w:p w14:paraId="6303067F"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r>
      <w:tr w:rsidR="004B4D41" w:rsidRPr="00630251" w14:paraId="16A116E7" w14:textId="77777777" w:rsidTr="0064476B">
        <w:trPr>
          <w:trHeight w:val="368"/>
        </w:trPr>
        <w:tc>
          <w:tcPr>
            <w:tcW w:w="4495" w:type="dxa"/>
          </w:tcPr>
          <w:p w14:paraId="2614434F" w14:textId="602DE20F"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 xml:space="preserve">CED </w:t>
            </w:r>
            <w:r w:rsidR="00DA3915" w:rsidRPr="00630251">
              <w:rPr>
                <w:rFonts w:ascii="Bookman Old Style" w:hAnsi="Bookman Old Style"/>
                <w:sz w:val="18"/>
                <w:szCs w:val="18"/>
              </w:rPr>
              <w:t>7959</w:t>
            </w:r>
            <w:r w:rsidR="00987F9F" w:rsidRPr="00630251">
              <w:rPr>
                <w:rFonts w:ascii="Bookman Old Style" w:hAnsi="Bookman Old Style"/>
                <w:sz w:val="18"/>
                <w:szCs w:val="18"/>
              </w:rPr>
              <w:t xml:space="preserve"> </w:t>
            </w:r>
            <w:r w:rsidR="00DA3915" w:rsidRPr="00630251">
              <w:rPr>
                <w:rFonts w:ascii="Bookman Old Style" w:hAnsi="Bookman Old Style"/>
                <w:sz w:val="18"/>
                <w:szCs w:val="18"/>
              </w:rPr>
              <w:t xml:space="preserve"> Sexuality in Counseling</w:t>
            </w:r>
          </w:p>
        </w:tc>
        <w:tc>
          <w:tcPr>
            <w:tcW w:w="720" w:type="dxa"/>
          </w:tcPr>
          <w:p w14:paraId="726703B7"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c>
          <w:tcPr>
            <w:tcW w:w="4140" w:type="dxa"/>
          </w:tcPr>
          <w:p w14:paraId="75067166" w14:textId="7B2B1E1D"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CED 79</w:t>
            </w:r>
            <w:r w:rsidR="00DA3915" w:rsidRPr="00630251">
              <w:rPr>
                <w:rFonts w:ascii="Bookman Old Style" w:hAnsi="Bookman Old Style"/>
                <w:sz w:val="18"/>
                <w:szCs w:val="18"/>
              </w:rPr>
              <w:t>89</w:t>
            </w:r>
            <w:r w:rsidRPr="00630251">
              <w:rPr>
                <w:rFonts w:ascii="Bookman Old Style" w:hAnsi="Bookman Old Style"/>
                <w:sz w:val="18"/>
                <w:szCs w:val="18"/>
              </w:rPr>
              <w:t xml:space="preserve"> </w:t>
            </w:r>
            <w:r w:rsidR="00DA3915" w:rsidRPr="00630251">
              <w:rPr>
                <w:rFonts w:ascii="Bookman Old Style" w:hAnsi="Bookman Old Style"/>
                <w:sz w:val="18"/>
                <w:szCs w:val="18"/>
              </w:rPr>
              <w:t xml:space="preserve">Advanced </w:t>
            </w:r>
            <w:r w:rsidR="005E030D" w:rsidRPr="00630251">
              <w:rPr>
                <w:rFonts w:ascii="Bookman Old Style" w:hAnsi="Bookman Old Style"/>
                <w:sz w:val="18"/>
                <w:szCs w:val="18"/>
              </w:rPr>
              <w:t xml:space="preserve">Clinical </w:t>
            </w:r>
            <w:r w:rsidR="00DA3915" w:rsidRPr="00630251">
              <w:rPr>
                <w:rFonts w:ascii="Bookman Old Style" w:hAnsi="Bookman Old Style"/>
                <w:sz w:val="18"/>
                <w:szCs w:val="18"/>
              </w:rPr>
              <w:t>Supervision</w:t>
            </w:r>
          </w:p>
        </w:tc>
        <w:tc>
          <w:tcPr>
            <w:tcW w:w="572" w:type="dxa"/>
          </w:tcPr>
          <w:p w14:paraId="133941E1"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r>
      <w:tr w:rsidR="004B4D41" w:rsidRPr="00630251" w14:paraId="757FC46A" w14:textId="77777777" w:rsidTr="0064476B">
        <w:trPr>
          <w:trHeight w:val="269"/>
        </w:trPr>
        <w:tc>
          <w:tcPr>
            <w:tcW w:w="9355" w:type="dxa"/>
            <w:gridSpan w:val="3"/>
          </w:tcPr>
          <w:p w14:paraId="3CF85E4E"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Total</w:t>
            </w:r>
          </w:p>
        </w:tc>
        <w:tc>
          <w:tcPr>
            <w:tcW w:w="572" w:type="dxa"/>
          </w:tcPr>
          <w:p w14:paraId="1F46ADA1"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12</w:t>
            </w:r>
          </w:p>
        </w:tc>
      </w:tr>
    </w:tbl>
    <w:p w14:paraId="419F08EC" w14:textId="77777777" w:rsidR="004B4D41" w:rsidRPr="00630251" w:rsidRDefault="004B4D41" w:rsidP="004B4D41">
      <w:pPr>
        <w:pBdr>
          <w:top w:val="single" w:sz="2" w:space="1" w:color="0E0E0F"/>
          <w:bottom w:val="single" w:sz="2" w:space="1" w:color="0E0E0F"/>
          <w:right w:val="single" w:sz="2" w:space="28" w:color="0E0E0F"/>
        </w:pBdr>
        <w:shd w:val="clear" w:color="auto" w:fill="D0CECE" w:themeFill="background2" w:themeFillShade="E6"/>
        <w:rPr>
          <w:rFonts w:ascii="Bookman Old Style" w:hAnsi="Bookman Old Style"/>
          <w:sz w:val="18"/>
          <w:szCs w:val="18"/>
        </w:rPr>
      </w:pPr>
    </w:p>
    <w:tbl>
      <w:tblPr>
        <w:tblStyle w:val="TableGrid"/>
        <w:tblW w:w="9990" w:type="dxa"/>
        <w:tblInd w:w="-5" w:type="dxa"/>
        <w:tblLayout w:type="fixed"/>
        <w:tblLook w:val="04A0" w:firstRow="1" w:lastRow="0" w:firstColumn="1" w:lastColumn="0" w:noHBand="0" w:noVBand="1"/>
      </w:tblPr>
      <w:tblGrid>
        <w:gridCol w:w="4500"/>
        <w:gridCol w:w="720"/>
        <w:gridCol w:w="4050"/>
        <w:gridCol w:w="720"/>
      </w:tblGrid>
      <w:tr w:rsidR="004B4D41" w:rsidRPr="00630251" w14:paraId="15266415" w14:textId="77777777" w:rsidTr="0064476B">
        <w:trPr>
          <w:trHeight w:val="224"/>
        </w:trPr>
        <w:tc>
          <w:tcPr>
            <w:tcW w:w="4500" w:type="dxa"/>
          </w:tcPr>
          <w:p w14:paraId="0D262DAA"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t xml:space="preserve">Summer Session Year 2 </w:t>
            </w:r>
          </w:p>
        </w:tc>
        <w:tc>
          <w:tcPr>
            <w:tcW w:w="720" w:type="dxa"/>
          </w:tcPr>
          <w:p w14:paraId="0CB283C4" w14:textId="77777777" w:rsidR="004B4D41" w:rsidRPr="00630251" w:rsidRDefault="004B4D41" w:rsidP="0064476B">
            <w:pPr>
              <w:rPr>
                <w:rFonts w:ascii="Bookman Old Style" w:hAnsi="Bookman Old Style"/>
                <w:sz w:val="18"/>
                <w:szCs w:val="18"/>
              </w:rPr>
            </w:pPr>
          </w:p>
        </w:tc>
        <w:tc>
          <w:tcPr>
            <w:tcW w:w="4050" w:type="dxa"/>
          </w:tcPr>
          <w:p w14:paraId="3775A1BD" w14:textId="77777777" w:rsidR="004B4D41" w:rsidRPr="00630251" w:rsidRDefault="004B4D41" w:rsidP="0064476B">
            <w:pPr>
              <w:rPr>
                <w:rFonts w:ascii="Bookman Old Style" w:hAnsi="Bookman Old Style"/>
                <w:sz w:val="18"/>
                <w:szCs w:val="18"/>
              </w:rPr>
            </w:pPr>
            <w:r w:rsidRPr="00630251">
              <w:rPr>
                <w:rFonts w:ascii="Bookman Old Style" w:hAnsi="Bookman Old Style"/>
                <w:b/>
                <w:sz w:val="18"/>
                <w:szCs w:val="18"/>
              </w:rPr>
              <w:t>Summer Session Year 2</w:t>
            </w:r>
          </w:p>
        </w:tc>
        <w:tc>
          <w:tcPr>
            <w:tcW w:w="720" w:type="dxa"/>
          </w:tcPr>
          <w:p w14:paraId="36CA9798" w14:textId="77777777" w:rsidR="004B4D41" w:rsidRPr="00630251" w:rsidRDefault="004B4D41" w:rsidP="0064476B">
            <w:pPr>
              <w:rPr>
                <w:rFonts w:ascii="Bookman Old Style" w:hAnsi="Bookman Old Style"/>
                <w:sz w:val="18"/>
                <w:szCs w:val="18"/>
              </w:rPr>
            </w:pPr>
          </w:p>
        </w:tc>
      </w:tr>
      <w:tr w:rsidR="004B4D41" w:rsidRPr="00630251" w14:paraId="44BC9AB9" w14:textId="77777777" w:rsidTr="0064476B">
        <w:trPr>
          <w:trHeight w:val="269"/>
        </w:trPr>
        <w:tc>
          <w:tcPr>
            <w:tcW w:w="4500" w:type="dxa"/>
          </w:tcPr>
          <w:p w14:paraId="7CDA4680" w14:textId="3884DF8E" w:rsidR="004B4D41" w:rsidRPr="00630251" w:rsidRDefault="00E24526" w:rsidP="0064476B">
            <w:pPr>
              <w:rPr>
                <w:rFonts w:ascii="Bookman Old Style" w:hAnsi="Bookman Old Style"/>
                <w:sz w:val="18"/>
                <w:szCs w:val="18"/>
              </w:rPr>
            </w:pPr>
            <w:r w:rsidRPr="00630251">
              <w:rPr>
                <w:rFonts w:ascii="Bookman Old Style" w:hAnsi="Bookman Old Style"/>
                <w:sz w:val="18"/>
                <w:szCs w:val="18"/>
              </w:rPr>
              <w:t xml:space="preserve">CED 7936 </w:t>
            </w:r>
            <w:r w:rsidR="00904BB1" w:rsidRPr="00630251">
              <w:rPr>
                <w:rFonts w:ascii="Bookman Old Style" w:hAnsi="Bookman Old Style"/>
                <w:sz w:val="18"/>
                <w:szCs w:val="18"/>
              </w:rPr>
              <w:t>Qualitative</w:t>
            </w:r>
            <w:r w:rsidRPr="00630251">
              <w:rPr>
                <w:rFonts w:ascii="Bookman Old Style" w:hAnsi="Bookman Old Style"/>
                <w:sz w:val="18"/>
                <w:szCs w:val="18"/>
              </w:rPr>
              <w:t xml:space="preserve"> Data Analysis</w:t>
            </w:r>
          </w:p>
        </w:tc>
        <w:tc>
          <w:tcPr>
            <w:tcW w:w="720" w:type="dxa"/>
          </w:tcPr>
          <w:p w14:paraId="5CCFAAA3"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c>
          <w:tcPr>
            <w:tcW w:w="4050" w:type="dxa"/>
          </w:tcPr>
          <w:p w14:paraId="25D21F16" w14:textId="6A5F0721"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Spec</w:t>
            </w:r>
            <w:r w:rsidR="005508DE" w:rsidRPr="00630251">
              <w:rPr>
                <w:rFonts w:ascii="Bookman Old Style" w:hAnsi="Bookman Old Style"/>
                <w:sz w:val="18"/>
                <w:szCs w:val="18"/>
              </w:rPr>
              <w:t>ialization elective</w:t>
            </w:r>
          </w:p>
        </w:tc>
        <w:tc>
          <w:tcPr>
            <w:tcW w:w="720" w:type="dxa"/>
          </w:tcPr>
          <w:p w14:paraId="08FF49BD"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r>
      <w:tr w:rsidR="004B4D41" w:rsidRPr="00630251" w14:paraId="28F5D397" w14:textId="77777777" w:rsidTr="0064476B">
        <w:trPr>
          <w:trHeight w:val="269"/>
        </w:trPr>
        <w:tc>
          <w:tcPr>
            <w:tcW w:w="9270" w:type="dxa"/>
            <w:gridSpan w:val="3"/>
          </w:tcPr>
          <w:p w14:paraId="41570EA9"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Total</w:t>
            </w:r>
          </w:p>
        </w:tc>
        <w:tc>
          <w:tcPr>
            <w:tcW w:w="720" w:type="dxa"/>
          </w:tcPr>
          <w:p w14:paraId="43DA4E2C"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6</w:t>
            </w:r>
          </w:p>
        </w:tc>
      </w:tr>
    </w:tbl>
    <w:p w14:paraId="79C30704" w14:textId="77777777" w:rsidR="004B4D41" w:rsidRPr="00630251" w:rsidRDefault="004B4D41" w:rsidP="004B4D41">
      <w:pPr>
        <w:pBdr>
          <w:top w:val="single" w:sz="2" w:space="1" w:color="0E0E0F"/>
          <w:bottom w:val="single" w:sz="2" w:space="1" w:color="0E0E0F"/>
          <w:right w:val="single" w:sz="2" w:space="29" w:color="0E0E0F"/>
        </w:pBdr>
        <w:shd w:val="clear" w:color="auto" w:fill="D0CECE" w:themeFill="background2" w:themeFillShade="E6"/>
        <w:rPr>
          <w:rFonts w:ascii="Bookman Old Style" w:hAnsi="Bookman Old Style"/>
          <w:sz w:val="18"/>
          <w:szCs w:val="18"/>
        </w:rPr>
      </w:pPr>
    </w:p>
    <w:tbl>
      <w:tblPr>
        <w:tblStyle w:val="TableGrid"/>
        <w:tblW w:w="9985" w:type="dxa"/>
        <w:tblLook w:val="04A0" w:firstRow="1" w:lastRow="0" w:firstColumn="1" w:lastColumn="0" w:noHBand="0" w:noVBand="1"/>
      </w:tblPr>
      <w:tblGrid>
        <w:gridCol w:w="4495"/>
        <w:gridCol w:w="720"/>
        <w:gridCol w:w="4056"/>
        <w:gridCol w:w="714"/>
      </w:tblGrid>
      <w:tr w:rsidR="004B4D41" w:rsidRPr="00630251" w14:paraId="55207481" w14:textId="77777777" w:rsidTr="0064476B">
        <w:trPr>
          <w:trHeight w:val="305"/>
        </w:trPr>
        <w:tc>
          <w:tcPr>
            <w:tcW w:w="4495" w:type="dxa"/>
          </w:tcPr>
          <w:p w14:paraId="49F12960"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t xml:space="preserve">Fall Semester Year 3  </w:t>
            </w:r>
          </w:p>
        </w:tc>
        <w:tc>
          <w:tcPr>
            <w:tcW w:w="720" w:type="dxa"/>
          </w:tcPr>
          <w:p w14:paraId="43CD2AB5" w14:textId="77777777" w:rsidR="004B4D41" w:rsidRPr="00630251" w:rsidRDefault="004B4D41" w:rsidP="0064476B">
            <w:pPr>
              <w:rPr>
                <w:rFonts w:ascii="Bookman Old Style" w:hAnsi="Bookman Old Style"/>
                <w:sz w:val="18"/>
                <w:szCs w:val="18"/>
              </w:rPr>
            </w:pPr>
          </w:p>
        </w:tc>
        <w:tc>
          <w:tcPr>
            <w:tcW w:w="4056" w:type="dxa"/>
          </w:tcPr>
          <w:p w14:paraId="30EC2BA2"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t>Spring Semester Year 3</w:t>
            </w:r>
          </w:p>
        </w:tc>
        <w:tc>
          <w:tcPr>
            <w:tcW w:w="714" w:type="dxa"/>
          </w:tcPr>
          <w:p w14:paraId="6F52C36F" w14:textId="77777777" w:rsidR="004B4D41" w:rsidRPr="00630251" w:rsidRDefault="004B4D41" w:rsidP="0064476B">
            <w:pPr>
              <w:rPr>
                <w:rFonts w:ascii="Bookman Old Style" w:hAnsi="Bookman Old Style"/>
                <w:sz w:val="18"/>
                <w:szCs w:val="18"/>
              </w:rPr>
            </w:pPr>
          </w:p>
        </w:tc>
      </w:tr>
      <w:tr w:rsidR="004B4D41" w:rsidRPr="00630251" w14:paraId="1843005A" w14:textId="77777777" w:rsidTr="0064476B">
        <w:trPr>
          <w:trHeight w:val="350"/>
        </w:trPr>
        <w:tc>
          <w:tcPr>
            <w:tcW w:w="4495" w:type="dxa"/>
          </w:tcPr>
          <w:p w14:paraId="59226A61"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 xml:space="preserve">CED 7985 Advanced Internship 1: Professional. or CED 7986 Advanced Internship 2: Teaching </w:t>
            </w:r>
          </w:p>
        </w:tc>
        <w:tc>
          <w:tcPr>
            <w:tcW w:w="720" w:type="dxa"/>
          </w:tcPr>
          <w:p w14:paraId="1857EC33"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c>
          <w:tcPr>
            <w:tcW w:w="4056" w:type="dxa"/>
          </w:tcPr>
          <w:p w14:paraId="000D15A8"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 xml:space="preserve">CED 7986 Advanced Internship 2: Teaching  or </w:t>
            </w:r>
          </w:p>
          <w:p w14:paraId="11047931"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 xml:space="preserve">CED 7985 Advanced Internship 1: Professional </w:t>
            </w:r>
          </w:p>
        </w:tc>
        <w:tc>
          <w:tcPr>
            <w:tcW w:w="714" w:type="dxa"/>
          </w:tcPr>
          <w:p w14:paraId="73AA1841"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p w14:paraId="5F7159BC" w14:textId="77777777" w:rsidR="004B4D41" w:rsidRPr="00630251" w:rsidRDefault="004B4D41" w:rsidP="0064476B">
            <w:pPr>
              <w:rPr>
                <w:rFonts w:ascii="Bookman Old Style" w:hAnsi="Bookman Old Style"/>
                <w:sz w:val="18"/>
                <w:szCs w:val="18"/>
              </w:rPr>
            </w:pPr>
          </w:p>
          <w:p w14:paraId="1A8C6D1F" w14:textId="77777777" w:rsidR="004B4D41" w:rsidRPr="00630251" w:rsidRDefault="004B4D41" w:rsidP="0064476B">
            <w:pPr>
              <w:rPr>
                <w:rFonts w:ascii="Bookman Old Style" w:hAnsi="Bookman Old Style"/>
                <w:sz w:val="18"/>
                <w:szCs w:val="18"/>
              </w:rPr>
            </w:pPr>
          </w:p>
        </w:tc>
      </w:tr>
      <w:tr w:rsidR="004B4D41" w:rsidRPr="00630251" w14:paraId="6E3783BB" w14:textId="77777777" w:rsidTr="0064476B">
        <w:trPr>
          <w:trHeight w:val="350"/>
        </w:trPr>
        <w:tc>
          <w:tcPr>
            <w:tcW w:w="4495" w:type="dxa"/>
          </w:tcPr>
          <w:p w14:paraId="5D71381D" w14:textId="17D5425E" w:rsidR="004B4D41" w:rsidRPr="00630251" w:rsidRDefault="00850A86" w:rsidP="0064476B">
            <w:pPr>
              <w:rPr>
                <w:rFonts w:ascii="Bookman Old Style" w:hAnsi="Bookman Old Style"/>
                <w:sz w:val="18"/>
                <w:szCs w:val="18"/>
              </w:rPr>
            </w:pPr>
            <w:r w:rsidRPr="00630251">
              <w:rPr>
                <w:rFonts w:ascii="Bookman Old Style" w:hAnsi="Bookman Old Style"/>
                <w:sz w:val="18"/>
                <w:szCs w:val="18"/>
              </w:rPr>
              <w:t>CED 7915 Social &amp; Cultural Perspectives</w:t>
            </w:r>
          </w:p>
        </w:tc>
        <w:tc>
          <w:tcPr>
            <w:tcW w:w="720" w:type="dxa"/>
          </w:tcPr>
          <w:p w14:paraId="5B828BF2"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c>
          <w:tcPr>
            <w:tcW w:w="4056" w:type="dxa"/>
          </w:tcPr>
          <w:p w14:paraId="3A3FB3D5" w14:textId="0D064A41" w:rsidR="004B4D41" w:rsidRPr="00630251" w:rsidRDefault="005508DE" w:rsidP="0064476B">
            <w:pPr>
              <w:rPr>
                <w:rFonts w:ascii="Bookman Old Style" w:hAnsi="Bookman Old Style"/>
                <w:sz w:val="18"/>
                <w:szCs w:val="18"/>
              </w:rPr>
            </w:pPr>
            <w:r w:rsidRPr="00630251">
              <w:rPr>
                <w:rFonts w:ascii="Bookman Old Style" w:hAnsi="Bookman Old Style"/>
                <w:sz w:val="18"/>
                <w:szCs w:val="18"/>
              </w:rPr>
              <w:t>Specialization elective</w:t>
            </w:r>
          </w:p>
        </w:tc>
        <w:tc>
          <w:tcPr>
            <w:tcW w:w="714" w:type="dxa"/>
          </w:tcPr>
          <w:p w14:paraId="38E2C1F4" w14:textId="70A1306E" w:rsidR="004B4D41" w:rsidRPr="00630251" w:rsidRDefault="004B4D41" w:rsidP="0064476B">
            <w:pPr>
              <w:rPr>
                <w:rFonts w:ascii="Bookman Old Style" w:hAnsi="Bookman Old Style"/>
                <w:sz w:val="18"/>
                <w:szCs w:val="18"/>
              </w:rPr>
            </w:pPr>
          </w:p>
        </w:tc>
      </w:tr>
      <w:tr w:rsidR="004B4D41" w:rsidRPr="00630251" w14:paraId="28944EDE" w14:textId="77777777" w:rsidTr="0064476B">
        <w:trPr>
          <w:trHeight w:val="350"/>
        </w:trPr>
        <w:tc>
          <w:tcPr>
            <w:tcW w:w="9271" w:type="dxa"/>
            <w:gridSpan w:val="3"/>
          </w:tcPr>
          <w:p w14:paraId="62C591D2"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 xml:space="preserve">Total </w:t>
            </w:r>
          </w:p>
        </w:tc>
        <w:tc>
          <w:tcPr>
            <w:tcW w:w="714" w:type="dxa"/>
          </w:tcPr>
          <w:p w14:paraId="50780CEA"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12</w:t>
            </w:r>
          </w:p>
        </w:tc>
      </w:tr>
    </w:tbl>
    <w:p w14:paraId="5CA256AA" w14:textId="77777777" w:rsidR="004B4D41" w:rsidRPr="00630251" w:rsidRDefault="004B4D41" w:rsidP="004B4D41">
      <w:pPr>
        <w:pBdr>
          <w:top w:val="single" w:sz="2" w:space="0" w:color="0E0E0F"/>
          <w:bottom w:val="single" w:sz="2" w:space="1" w:color="0E0E0F"/>
          <w:right w:val="single" w:sz="2" w:space="30" w:color="0E0E0F"/>
        </w:pBdr>
        <w:shd w:val="clear" w:color="auto" w:fill="D0CECE" w:themeFill="background2" w:themeFillShade="E6"/>
        <w:rPr>
          <w:rFonts w:ascii="Bookman Old Style" w:hAnsi="Bookman Old Style"/>
          <w:sz w:val="18"/>
          <w:szCs w:val="18"/>
        </w:rPr>
      </w:pPr>
    </w:p>
    <w:tbl>
      <w:tblPr>
        <w:tblStyle w:val="TableGrid"/>
        <w:tblW w:w="9990" w:type="dxa"/>
        <w:tblInd w:w="-5" w:type="dxa"/>
        <w:tblLook w:val="04A0" w:firstRow="1" w:lastRow="0" w:firstColumn="1" w:lastColumn="0" w:noHBand="0" w:noVBand="1"/>
      </w:tblPr>
      <w:tblGrid>
        <w:gridCol w:w="4500"/>
        <w:gridCol w:w="720"/>
        <w:gridCol w:w="4050"/>
        <w:gridCol w:w="720"/>
      </w:tblGrid>
      <w:tr w:rsidR="004B4D41" w:rsidRPr="00630251" w14:paraId="484793F7" w14:textId="77777777" w:rsidTr="0064476B">
        <w:tc>
          <w:tcPr>
            <w:tcW w:w="4500" w:type="dxa"/>
          </w:tcPr>
          <w:p w14:paraId="5AE3A48D"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t xml:space="preserve">Summer Session Year 3 </w:t>
            </w:r>
          </w:p>
        </w:tc>
        <w:tc>
          <w:tcPr>
            <w:tcW w:w="720" w:type="dxa"/>
          </w:tcPr>
          <w:p w14:paraId="6A2CAB88" w14:textId="77777777" w:rsidR="004B4D41" w:rsidRPr="00630251" w:rsidRDefault="004B4D41" w:rsidP="0064476B">
            <w:pPr>
              <w:rPr>
                <w:rFonts w:ascii="Bookman Old Style" w:hAnsi="Bookman Old Style"/>
                <w:sz w:val="18"/>
                <w:szCs w:val="18"/>
              </w:rPr>
            </w:pPr>
          </w:p>
        </w:tc>
        <w:tc>
          <w:tcPr>
            <w:tcW w:w="4050" w:type="dxa"/>
          </w:tcPr>
          <w:p w14:paraId="4EBD7957"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t>Summer Session Year 3</w:t>
            </w:r>
          </w:p>
        </w:tc>
        <w:tc>
          <w:tcPr>
            <w:tcW w:w="720" w:type="dxa"/>
          </w:tcPr>
          <w:p w14:paraId="55E4DEE3" w14:textId="77777777" w:rsidR="004B4D41" w:rsidRPr="00630251" w:rsidRDefault="004B4D41" w:rsidP="0064476B">
            <w:pPr>
              <w:rPr>
                <w:rFonts w:ascii="Bookman Old Style" w:hAnsi="Bookman Old Style"/>
                <w:sz w:val="18"/>
                <w:szCs w:val="18"/>
              </w:rPr>
            </w:pPr>
          </w:p>
        </w:tc>
      </w:tr>
      <w:tr w:rsidR="004B4D41" w:rsidRPr="00630251" w14:paraId="7FC82C70" w14:textId="77777777" w:rsidTr="0064476B">
        <w:trPr>
          <w:trHeight w:val="296"/>
        </w:trPr>
        <w:tc>
          <w:tcPr>
            <w:tcW w:w="4500" w:type="dxa"/>
          </w:tcPr>
          <w:p w14:paraId="7D043AFA" w14:textId="210A777C" w:rsidR="004B4D41" w:rsidRPr="00630251" w:rsidRDefault="00EA7850" w:rsidP="0064476B">
            <w:pPr>
              <w:rPr>
                <w:rFonts w:ascii="Bookman Old Style" w:hAnsi="Bookman Old Style"/>
                <w:sz w:val="18"/>
                <w:szCs w:val="18"/>
                <w:highlight w:val="yellow"/>
              </w:rPr>
            </w:pPr>
            <w:r w:rsidRPr="00630251">
              <w:rPr>
                <w:rFonts w:ascii="Bookman Old Style" w:hAnsi="Bookman Old Style"/>
                <w:sz w:val="18"/>
                <w:szCs w:val="18"/>
              </w:rPr>
              <w:t>8001 Dissertation</w:t>
            </w:r>
          </w:p>
        </w:tc>
        <w:tc>
          <w:tcPr>
            <w:tcW w:w="720" w:type="dxa"/>
          </w:tcPr>
          <w:p w14:paraId="26577744" w14:textId="29969402" w:rsidR="004B4D41" w:rsidRPr="00630251" w:rsidRDefault="00EA7850" w:rsidP="0064476B">
            <w:pPr>
              <w:rPr>
                <w:rFonts w:ascii="Bookman Old Style" w:hAnsi="Bookman Old Style"/>
                <w:sz w:val="18"/>
                <w:szCs w:val="18"/>
              </w:rPr>
            </w:pPr>
            <w:r w:rsidRPr="00630251">
              <w:rPr>
                <w:rFonts w:ascii="Bookman Old Style" w:hAnsi="Bookman Old Style"/>
                <w:sz w:val="18"/>
                <w:szCs w:val="18"/>
              </w:rPr>
              <w:t>3</w:t>
            </w:r>
          </w:p>
        </w:tc>
        <w:tc>
          <w:tcPr>
            <w:tcW w:w="4050" w:type="dxa"/>
          </w:tcPr>
          <w:p w14:paraId="04873BA8"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8001 Dissertation</w:t>
            </w:r>
          </w:p>
        </w:tc>
        <w:tc>
          <w:tcPr>
            <w:tcW w:w="720" w:type="dxa"/>
          </w:tcPr>
          <w:p w14:paraId="5308483D"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r>
      <w:tr w:rsidR="004B4D41" w:rsidRPr="00630251" w14:paraId="4BE99CF5" w14:textId="77777777" w:rsidTr="0064476B">
        <w:trPr>
          <w:trHeight w:val="296"/>
        </w:trPr>
        <w:tc>
          <w:tcPr>
            <w:tcW w:w="4500" w:type="dxa"/>
          </w:tcPr>
          <w:p w14:paraId="3D5DD48D" w14:textId="77777777" w:rsidR="004B4D41" w:rsidRPr="00630251" w:rsidRDefault="004B4D41" w:rsidP="0064476B">
            <w:pPr>
              <w:rPr>
                <w:rFonts w:ascii="Bookman Old Style" w:hAnsi="Bookman Old Style"/>
                <w:sz w:val="18"/>
                <w:szCs w:val="18"/>
                <w:highlight w:val="yellow"/>
              </w:rPr>
            </w:pPr>
          </w:p>
        </w:tc>
        <w:tc>
          <w:tcPr>
            <w:tcW w:w="720" w:type="dxa"/>
          </w:tcPr>
          <w:p w14:paraId="53AFF578" w14:textId="77777777" w:rsidR="004B4D41" w:rsidRPr="00630251" w:rsidRDefault="004B4D41" w:rsidP="0064476B">
            <w:pPr>
              <w:rPr>
                <w:rFonts w:ascii="Bookman Old Style" w:hAnsi="Bookman Old Style"/>
                <w:sz w:val="18"/>
                <w:szCs w:val="18"/>
              </w:rPr>
            </w:pPr>
          </w:p>
        </w:tc>
        <w:tc>
          <w:tcPr>
            <w:tcW w:w="4050" w:type="dxa"/>
          </w:tcPr>
          <w:p w14:paraId="2068EB0A" w14:textId="77777777" w:rsidR="004B4D41" w:rsidRPr="00630251" w:rsidRDefault="004B4D41" w:rsidP="0064476B">
            <w:pPr>
              <w:rPr>
                <w:rFonts w:ascii="Bookman Old Style" w:hAnsi="Bookman Old Style"/>
                <w:sz w:val="18"/>
                <w:szCs w:val="18"/>
              </w:rPr>
            </w:pPr>
          </w:p>
        </w:tc>
        <w:tc>
          <w:tcPr>
            <w:tcW w:w="720" w:type="dxa"/>
          </w:tcPr>
          <w:p w14:paraId="740DAE6E"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6</w:t>
            </w:r>
          </w:p>
        </w:tc>
      </w:tr>
    </w:tbl>
    <w:p w14:paraId="5C374B87" w14:textId="77777777" w:rsidR="004B4D41" w:rsidRPr="00630251" w:rsidRDefault="004B4D41" w:rsidP="004B4D41">
      <w:pPr>
        <w:pBdr>
          <w:top w:val="single" w:sz="2" w:space="1" w:color="0E0E0F"/>
          <w:bottom w:val="single" w:sz="2" w:space="1" w:color="0E0E0F"/>
          <w:right w:val="single" w:sz="2" w:space="30" w:color="0E0E0F"/>
        </w:pBdr>
        <w:shd w:val="clear" w:color="auto" w:fill="D0CECE" w:themeFill="background2" w:themeFillShade="E6"/>
        <w:rPr>
          <w:rFonts w:ascii="Bookman Old Style" w:hAnsi="Bookman Old Style"/>
          <w:sz w:val="18"/>
          <w:szCs w:val="18"/>
        </w:rPr>
      </w:pPr>
    </w:p>
    <w:tbl>
      <w:tblPr>
        <w:tblStyle w:val="TableGrid"/>
        <w:tblW w:w="9985" w:type="dxa"/>
        <w:tblLook w:val="04A0" w:firstRow="1" w:lastRow="0" w:firstColumn="1" w:lastColumn="0" w:noHBand="0" w:noVBand="1"/>
      </w:tblPr>
      <w:tblGrid>
        <w:gridCol w:w="4497"/>
        <w:gridCol w:w="720"/>
        <w:gridCol w:w="4048"/>
        <w:gridCol w:w="9"/>
        <w:gridCol w:w="711"/>
      </w:tblGrid>
      <w:tr w:rsidR="004B4D41" w:rsidRPr="00630251" w14:paraId="6E4922A2" w14:textId="77777777" w:rsidTr="0064476B">
        <w:trPr>
          <w:trHeight w:val="386"/>
        </w:trPr>
        <w:tc>
          <w:tcPr>
            <w:tcW w:w="4497" w:type="dxa"/>
          </w:tcPr>
          <w:p w14:paraId="505962CB"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lastRenderedPageBreak/>
              <w:t xml:space="preserve">Fall Semester Year 4  </w:t>
            </w:r>
          </w:p>
        </w:tc>
        <w:tc>
          <w:tcPr>
            <w:tcW w:w="720" w:type="dxa"/>
          </w:tcPr>
          <w:p w14:paraId="102FDD0A" w14:textId="77777777" w:rsidR="004B4D41" w:rsidRPr="00630251" w:rsidRDefault="004B4D41" w:rsidP="0064476B">
            <w:pPr>
              <w:rPr>
                <w:rFonts w:ascii="Bookman Old Style" w:hAnsi="Bookman Old Style"/>
                <w:sz w:val="18"/>
                <w:szCs w:val="18"/>
              </w:rPr>
            </w:pPr>
          </w:p>
        </w:tc>
        <w:tc>
          <w:tcPr>
            <w:tcW w:w="4057" w:type="dxa"/>
            <w:gridSpan w:val="2"/>
          </w:tcPr>
          <w:p w14:paraId="173F9390" w14:textId="77777777" w:rsidR="004B4D41" w:rsidRPr="00630251" w:rsidRDefault="004B4D41" w:rsidP="0064476B">
            <w:pPr>
              <w:rPr>
                <w:rFonts w:ascii="Bookman Old Style" w:hAnsi="Bookman Old Style"/>
                <w:b/>
                <w:sz w:val="18"/>
                <w:szCs w:val="18"/>
              </w:rPr>
            </w:pPr>
            <w:r w:rsidRPr="00630251">
              <w:rPr>
                <w:rFonts w:ascii="Bookman Old Style" w:hAnsi="Bookman Old Style"/>
                <w:b/>
                <w:sz w:val="18"/>
                <w:szCs w:val="18"/>
              </w:rPr>
              <w:t xml:space="preserve">Spring Semester Year 4 </w:t>
            </w:r>
          </w:p>
        </w:tc>
        <w:tc>
          <w:tcPr>
            <w:tcW w:w="711" w:type="dxa"/>
          </w:tcPr>
          <w:p w14:paraId="7D0CC75C" w14:textId="77777777" w:rsidR="004B4D41" w:rsidRPr="00630251" w:rsidRDefault="004B4D41" w:rsidP="0064476B">
            <w:pPr>
              <w:rPr>
                <w:rFonts w:ascii="Bookman Old Style" w:hAnsi="Bookman Old Style"/>
                <w:sz w:val="18"/>
                <w:szCs w:val="18"/>
              </w:rPr>
            </w:pPr>
          </w:p>
        </w:tc>
      </w:tr>
      <w:tr w:rsidR="004B4D41" w:rsidRPr="00630251" w14:paraId="3A302B51" w14:textId="77777777" w:rsidTr="0064476B">
        <w:trPr>
          <w:trHeight w:val="296"/>
        </w:trPr>
        <w:tc>
          <w:tcPr>
            <w:tcW w:w="4497" w:type="dxa"/>
          </w:tcPr>
          <w:p w14:paraId="06C297C4"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CED 8001 Dissertation</w:t>
            </w:r>
          </w:p>
        </w:tc>
        <w:tc>
          <w:tcPr>
            <w:tcW w:w="720" w:type="dxa"/>
          </w:tcPr>
          <w:p w14:paraId="7244F7DE"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c>
          <w:tcPr>
            <w:tcW w:w="4057" w:type="dxa"/>
            <w:gridSpan w:val="2"/>
          </w:tcPr>
          <w:p w14:paraId="5AE5EC4B"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CED 8001 Dissertation</w:t>
            </w:r>
          </w:p>
        </w:tc>
        <w:tc>
          <w:tcPr>
            <w:tcW w:w="711" w:type="dxa"/>
          </w:tcPr>
          <w:p w14:paraId="41A6E1C5"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3</w:t>
            </w:r>
          </w:p>
        </w:tc>
      </w:tr>
      <w:tr w:rsidR="004B4D41" w:rsidRPr="00630251" w14:paraId="0EF3838B" w14:textId="77777777" w:rsidTr="0064476B">
        <w:trPr>
          <w:trHeight w:val="296"/>
        </w:trPr>
        <w:tc>
          <w:tcPr>
            <w:tcW w:w="4497" w:type="dxa"/>
          </w:tcPr>
          <w:p w14:paraId="64FA99B7" w14:textId="1F98BF08" w:rsidR="004B4D41" w:rsidRPr="00630251" w:rsidRDefault="004B4D41" w:rsidP="0064476B">
            <w:pPr>
              <w:rPr>
                <w:rFonts w:ascii="Bookman Old Style" w:hAnsi="Bookman Old Style"/>
                <w:sz w:val="18"/>
                <w:szCs w:val="18"/>
              </w:rPr>
            </w:pPr>
          </w:p>
        </w:tc>
        <w:tc>
          <w:tcPr>
            <w:tcW w:w="720" w:type="dxa"/>
          </w:tcPr>
          <w:p w14:paraId="7CE7F2C5" w14:textId="10B8E0E7" w:rsidR="004B4D41" w:rsidRPr="00630251" w:rsidRDefault="004B4D41" w:rsidP="0064476B">
            <w:pPr>
              <w:rPr>
                <w:rFonts w:ascii="Bookman Old Style" w:hAnsi="Bookman Old Style"/>
                <w:sz w:val="18"/>
                <w:szCs w:val="18"/>
              </w:rPr>
            </w:pPr>
          </w:p>
        </w:tc>
        <w:tc>
          <w:tcPr>
            <w:tcW w:w="4057" w:type="dxa"/>
            <w:gridSpan w:val="2"/>
          </w:tcPr>
          <w:p w14:paraId="695961FB" w14:textId="77777777" w:rsidR="004B4D41" w:rsidRPr="00630251" w:rsidRDefault="004B4D41" w:rsidP="0064476B">
            <w:pPr>
              <w:rPr>
                <w:rFonts w:ascii="Bookman Old Style" w:hAnsi="Bookman Old Style"/>
                <w:sz w:val="18"/>
                <w:szCs w:val="18"/>
              </w:rPr>
            </w:pPr>
          </w:p>
        </w:tc>
        <w:tc>
          <w:tcPr>
            <w:tcW w:w="711" w:type="dxa"/>
          </w:tcPr>
          <w:p w14:paraId="2510C21C" w14:textId="77777777" w:rsidR="004B4D41" w:rsidRPr="00630251" w:rsidRDefault="004B4D41" w:rsidP="0064476B">
            <w:pPr>
              <w:rPr>
                <w:rFonts w:ascii="Bookman Old Style" w:hAnsi="Bookman Old Style"/>
                <w:sz w:val="18"/>
                <w:szCs w:val="18"/>
              </w:rPr>
            </w:pPr>
          </w:p>
        </w:tc>
      </w:tr>
      <w:tr w:rsidR="004B4D41" w:rsidRPr="00630251" w14:paraId="0D43DAF9" w14:textId="77777777" w:rsidTr="0064476B">
        <w:trPr>
          <w:trHeight w:val="296"/>
        </w:trPr>
        <w:tc>
          <w:tcPr>
            <w:tcW w:w="9274" w:type="dxa"/>
            <w:gridSpan w:val="4"/>
          </w:tcPr>
          <w:p w14:paraId="2F0A1708"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 xml:space="preserve">Total </w:t>
            </w:r>
          </w:p>
        </w:tc>
        <w:tc>
          <w:tcPr>
            <w:tcW w:w="711" w:type="dxa"/>
          </w:tcPr>
          <w:p w14:paraId="312255D7"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9</w:t>
            </w:r>
          </w:p>
        </w:tc>
      </w:tr>
      <w:tr w:rsidR="004B4D41" w:rsidRPr="00630251" w14:paraId="65F080A7" w14:textId="77777777" w:rsidTr="0064476B">
        <w:trPr>
          <w:trHeight w:val="296"/>
        </w:trPr>
        <w:tc>
          <w:tcPr>
            <w:tcW w:w="4497" w:type="dxa"/>
            <w:shd w:val="clear" w:color="auto" w:fill="auto"/>
          </w:tcPr>
          <w:p w14:paraId="7F3428F7" w14:textId="77777777" w:rsidR="004B4D41" w:rsidRPr="00630251" w:rsidRDefault="004B4D41" w:rsidP="0064476B">
            <w:pPr>
              <w:rPr>
                <w:rFonts w:ascii="Bookman Old Style" w:hAnsi="Bookman Old Style"/>
                <w:sz w:val="18"/>
                <w:szCs w:val="18"/>
              </w:rPr>
            </w:pPr>
          </w:p>
        </w:tc>
        <w:tc>
          <w:tcPr>
            <w:tcW w:w="720" w:type="dxa"/>
            <w:shd w:val="clear" w:color="auto" w:fill="auto"/>
          </w:tcPr>
          <w:p w14:paraId="0F1499DF" w14:textId="77777777" w:rsidR="004B4D41" w:rsidRPr="00630251" w:rsidRDefault="004B4D41" w:rsidP="0064476B">
            <w:pPr>
              <w:rPr>
                <w:rFonts w:ascii="Bookman Old Style" w:hAnsi="Bookman Old Style"/>
                <w:sz w:val="18"/>
                <w:szCs w:val="18"/>
              </w:rPr>
            </w:pPr>
          </w:p>
        </w:tc>
        <w:tc>
          <w:tcPr>
            <w:tcW w:w="4048" w:type="dxa"/>
            <w:shd w:val="clear" w:color="auto" w:fill="AEAAAA" w:themeFill="background2" w:themeFillShade="BF"/>
          </w:tcPr>
          <w:p w14:paraId="245FC985" w14:textId="77777777" w:rsidR="004B4D41" w:rsidRPr="00630251" w:rsidRDefault="004B4D41" w:rsidP="0064476B">
            <w:pPr>
              <w:pBdr>
                <w:top w:val="single" w:sz="2" w:space="0" w:color="0E0E0F"/>
                <w:left w:val="single" w:sz="4" w:space="1" w:color="auto"/>
                <w:bottom w:val="single" w:sz="2" w:space="1" w:color="0E0E0F"/>
                <w:right w:val="single" w:sz="2" w:space="31" w:color="0E0E0F"/>
              </w:pBdr>
              <w:shd w:val="clear" w:color="auto" w:fill="D0CECE" w:themeFill="background2" w:themeFillShade="E6"/>
              <w:rPr>
                <w:rFonts w:ascii="Bookman Old Style" w:hAnsi="Bookman Old Style"/>
                <w:sz w:val="18"/>
                <w:szCs w:val="18"/>
              </w:rPr>
            </w:pPr>
            <w:r w:rsidRPr="00630251">
              <w:rPr>
                <w:rFonts w:ascii="Bookman Old Style" w:hAnsi="Bookman Old Style"/>
                <w:sz w:val="18"/>
                <w:szCs w:val="18"/>
              </w:rPr>
              <w:t>Program Total</w:t>
            </w:r>
          </w:p>
          <w:p w14:paraId="09C2AE10" w14:textId="77777777" w:rsidR="004B4D41" w:rsidRPr="00630251" w:rsidRDefault="004B4D41" w:rsidP="0064476B">
            <w:pPr>
              <w:rPr>
                <w:rFonts w:ascii="Bookman Old Style" w:hAnsi="Bookman Old Style"/>
                <w:sz w:val="18"/>
                <w:szCs w:val="18"/>
              </w:rPr>
            </w:pPr>
          </w:p>
        </w:tc>
        <w:tc>
          <w:tcPr>
            <w:tcW w:w="720" w:type="dxa"/>
            <w:gridSpan w:val="2"/>
            <w:shd w:val="clear" w:color="auto" w:fill="AEAAAA" w:themeFill="background2" w:themeFillShade="BF"/>
          </w:tcPr>
          <w:p w14:paraId="0C9C5EE0" w14:textId="77777777" w:rsidR="004B4D41" w:rsidRPr="00630251" w:rsidRDefault="004B4D41" w:rsidP="0064476B">
            <w:pPr>
              <w:rPr>
                <w:rFonts w:ascii="Bookman Old Style" w:hAnsi="Bookman Old Style"/>
                <w:sz w:val="18"/>
                <w:szCs w:val="18"/>
              </w:rPr>
            </w:pPr>
            <w:r w:rsidRPr="00630251">
              <w:rPr>
                <w:rFonts w:ascii="Bookman Old Style" w:hAnsi="Bookman Old Style"/>
                <w:sz w:val="18"/>
                <w:szCs w:val="18"/>
              </w:rPr>
              <w:t>57-58</w:t>
            </w:r>
          </w:p>
        </w:tc>
      </w:tr>
    </w:tbl>
    <w:p w14:paraId="6537AA2E" w14:textId="51B845F2" w:rsidR="005F64FC" w:rsidRPr="00630251" w:rsidRDefault="004B4D41" w:rsidP="004B4D41">
      <w:pPr>
        <w:spacing w:line="360" w:lineRule="auto"/>
        <w:rPr>
          <w:rFonts w:ascii="Bookman Old Style" w:hAnsi="Bookman Old Style"/>
          <w:sz w:val="18"/>
          <w:szCs w:val="18"/>
        </w:rPr>
      </w:pPr>
      <w:r w:rsidRPr="00630251">
        <w:rPr>
          <w:rFonts w:ascii="Bookman Old Style" w:hAnsi="Bookman Old Style"/>
          <w:sz w:val="18"/>
          <w:szCs w:val="18"/>
        </w:rPr>
        <w:t>*Additional courses may be required to meet competencies and/or specialization</w:t>
      </w:r>
    </w:p>
    <w:p w14:paraId="12F6FFF5" w14:textId="77777777" w:rsidR="00987F9F" w:rsidRPr="00630251" w:rsidRDefault="00987F9F" w:rsidP="00C70923">
      <w:pPr>
        <w:spacing w:line="360" w:lineRule="auto"/>
        <w:jc w:val="center"/>
        <w:rPr>
          <w:rFonts w:ascii="Bookman Old Style" w:hAnsi="Bookman Old Style"/>
          <w:b/>
        </w:rPr>
      </w:pPr>
    </w:p>
    <w:p w14:paraId="7CD73A4D" w14:textId="77777777" w:rsidR="005508DE" w:rsidRPr="00630251" w:rsidRDefault="005508DE" w:rsidP="00C70923">
      <w:pPr>
        <w:spacing w:line="360" w:lineRule="auto"/>
        <w:jc w:val="center"/>
        <w:rPr>
          <w:rFonts w:ascii="Bookman Old Style" w:hAnsi="Bookman Old Style"/>
          <w:b/>
        </w:rPr>
      </w:pPr>
    </w:p>
    <w:p w14:paraId="075ED3C8" w14:textId="7E2A36F9" w:rsidR="00C70923" w:rsidRPr="00630251" w:rsidRDefault="00C70923" w:rsidP="00B164B0">
      <w:pPr>
        <w:pStyle w:val="Heading2"/>
      </w:pPr>
      <w:bookmarkStart w:id="71" w:name="_Toc87109221"/>
      <w:r w:rsidRPr="00630251">
        <w:t>Full-time Course Sequence</w:t>
      </w:r>
      <w:r w:rsidR="004335CB" w:rsidRPr="00630251">
        <w:t>-</w:t>
      </w:r>
      <w:r w:rsidRPr="00630251">
        <w:t>Cohort 4</w:t>
      </w:r>
      <w:bookmarkEnd w:id="71"/>
    </w:p>
    <w:p w14:paraId="5BEF59F3" w14:textId="77777777" w:rsidR="00C70923" w:rsidRPr="00630251" w:rsidRDefault="00C70923" w:rsidP="00C70923">
      <w:pPr>
        <w:rPr>
          <w:rFonts w:ascii="Bookman Old Style" w:hAnsi="Bookman Old Style"/>
          <w:sz w:val="22"/>
          <w:szCs w:val="22"/>
        </w:rPr>
      </w:pPr>
    </w:p>
    <w:tbl>
      <w:tblPr>
        <w:tblStyle w:val="TableGrid"/>
        <w:tblW w:w="9805" w:type="dxa"/>
        <w:tblCellMar>
          <w:left w:w="115" w:type="dxa"/>
          <w:right w:w="115" w:type="dxa"/>
        </w:tblCellMar>
        <w:tblLook w:val="04A0" w:firstRow="1" w:lastRow="0" w:firstColumn="1" w:lastColumn="0" w:noHBand="0" w:noVBand="1"/>
      </w:tblPr>
      <w:tblGrid>
        <w:gridCol w:w="4554"/>
        <w:gridCol w:w="556"/>
        <w:gridCol w:w="3779"/>
        <w:gridCol w:w="916"/>
      </w:tblGrid>
      <w:tr w:rsidR="00C70923" w:rsidRPr="00630251" w14:paraId="1A6EABF8" w14:textId="77777777" w:rsidTr="00D2554F">
        <w:tc>
          <w:tcPr>
            <w:tcW w:w="4554" w:type="dxa"/>
            <w:tcBorders>
              <w:right w:val="nil"/>
            </w:tcBorders>
            <w:shd w:val="clear" w:color="auto" w:fill="AEAAAA" w:themeFill="background2" w:themeFillShade="BF"/>
          </w:tcPr>
          <w:p w14:paraId="085AA542" w14:textId="77777777" w:rsidR="00C70923" w:rsidRPr="00630251" w:rsidRDefault="00C70923" w:rsidP="003F3B92">
            <w:pPr>
              <w:rPr>
                <w:rFonts w:ascii="Bookman Old Style" w:hAnsi="Bookman Old Style"/>
                <w:b/>
              </w:rPr>
            </w:pPr>
          </w:p>
        </w:tc>
        <w:tc>
          <w:tcPr>
            <w:tcW w:w="556" w:type="dxa"/>
            <w:tcBorders>
              <w:left w:val="nil"/>
              <w:right w:val="nil"/>
            </w:tcBorders>
            <w:shd w:val="clear" w:color="auto" w:fill="AEAAAA" w:themeFill="background2" w:themeFillShade="BF"/>
          </w:tcPr>
          <w:p w14:paraId="1882909F" w14:textId="77777777" w:rsidR="00C70923" w:rsidRPr="00630251" w:rsidRDefault="00C70923" w:rsidP="003F3B92">
            <w:pPr>
              <w:rPr>
                <w:rFonts w:ascii="Bookman Old Style" w:hAnsi="Bookman Old Style"/>
                <w:b/>
              </w:rPr>
            </w:pPr>
          </w:p>
        </w:tc>
        <w:tc>
          <w:tcPr>
            <w:tcW w:w="3779" w:type="dxa"/>
            <w:tcBorders>
              <w:left w:val="nil"/>
              <w:right w:val="nil"/>
            </w:tcBorders>
            <w:shd w:val="clear" w:color="auto" w:fill="AEAAAA" w:themeFill="background2" w:themeFillShade="BF"/>
          </w:tcPr>
          <w:p w14:paraId="63F2EDB7" w14:textId="77777777" w:rsidR="00C70923" w:rsidRPr="00630251" w:rsidRDefault="00C70923" w:rsidP="003F3B92">
            <w:pPr>
              <w:rPr>
                <w:rFonts w:ascii="Bookman Old Style" w:hAnsi="Bookman Old Style"/>
                <w:b/>
              </w:rPr>
            </w:pPr>
          </w:p>
        </w:tc>
        <w:tc>
          <w:tcPr>
            <w:tcW w:w="916" w:type="dxa"/>
            <w:tcBorders>
              <w:left w:val="nil"/>
            </w:tcBorders>
            <w:shd w:val="clear" w:color="auto" w:fill="AEAAAA" w:themeFill="background2" w:themeFillShade="BF"/>
          </w:tcPr>
          <w:p w14:paraId="79966A08" w14:textId="77777777" w:rsidR="00C70923" w:rsidRPr="00630251" w:rsidRDefault="00C70923" w:rsidP="003F3B92">
            <w:pPr>
              <w:rPr>
                <w:rFonts w:ascii="Bookman Old Style" w:hAnsi="Bookman Old Style"/>
                <w:b/>
              </w:rPr>
            </w:pPr>
          </w:p>
        </w:tc>
      </w:tr>
      <w:tr w:rsidR="00C70923" w:rsidRPr="00630251" w14:paraId="5DCA0494" w14:textId="77777777" w:rsidTr="00D2554F">
        <w:tc>
          <w:tcPr>
            <w:tcW w:w="4554" w:type="dxa"/>
          </w:tcPr>
          <w:p w14:paraId="22C814B3" w14:textId="77777777" w:rsidR="00C70923" w:rsidRPr="00630251" w:rsidRDefault="00C70923" w:rsidP="003F3B92">
            <w:pPr>
              <w:rPr>
                <w:rFonts w:ascii="Bookman Old Style" w:hAnsi="Bookman Old Style"/>
                <w:sz w:val="20"/>
                <w:szCs w:val="20"/>
              </w:rPr>
            </w:pPr>
            <w:r w:rsidRPr="00630251">
              <w:rPr>
                <w:rFonts w:ascii="Bookman Old Style" w:hAnsi="Bookman Old Style"/>
                <w:b/>
                <w:sz w:val="20"/>
                <w:szCs w:val="20"/>
              </w:rPr>
              <w:t xml:space="preserve">Fall Semester Year 1 </w:t>
            </w:r>
          </w:p>
        </w:tc>
        <w:tc>
          <w:tcPr>
            <w:tcW w:w="556" w:type="dxa"/>
          </w:tcPr>
          <w:p w14:paraId="70CED511"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Cr.</w:t>
            </w:r>
          </w:p>
        </w:tc>
        <w:tc>
          <w:tcPr>
            <w:tcW w:w="3779" w:type="dxa"/>
          </w:tcPr>
          <w:p w14:paraId="49D0D64D" w14:textId="77777777" w:rsidR="00C70923" w:rsidRPr="00630251" w:rsidRDefault="00C70923" w:rsidP="003F3B92">
            <w:pPr>
              <w:rPr>
                <w:rFonts w:ascii="Bookman Old Style" w:hAnsi="Bookman Old Style"/>
                <w:sz w:val="20"/>
                <w:szCs w:val="20"/>
              </w:rPr>
            </w:pPr>
            <w:r w:rsidRPr="00630251">
              <w:rPr>
                <w:rFonts w:ascii="Bookman Old Style" w:hAnsi="Bookman Old Style"/>
                <w:b/>
                <w:sz w:val="20"/>
                <w:szCs w:val="20"/>
              </w:rPr>
              <w:t>Spring Semester Year 1</w:t>
            </w:r>
          </w:p>
        </w:tc>
        <w:tc>
          <w:tcPr>
            <w:tcW w:w="916" w:type="dxa"/>
          </w:tcPr>
          <w:p w14:paraId="6BBA1BD1"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Cr.</w:t>
            </w:r>
          </w:p>
        </w:tc>
      </w:tr>
      <w:tr w:rsidR="00C70923" w:rsidRPr="00630251" w14:paraId="5451D7CF" w14:textId="77777777" w:rsidTr="00D2554F">
        <w:tc>
          <w:tcPr>
            <w:tcW w:w="4554" w:type="dxa"/>
          </w:tcPr>
          <w:p w14:paraId="2A1E9216"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CED 7957 Trauma Foundations</w:t>
            </w:r>
          </w:p>
        </w:tc>
        <w:tc>
          <w:tcPr>
            <w:tcW w:w="556" w:type="dxa"/>
          </w:tcPr>
          <w:p w14:paraId="71D7142E"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tc>
        <w:tc>
          <w:tcPr>
            <w:tcW w:w="3779" w:type="dxa"/>
          </w:tcPr>
          <w:p w14:paraId="49BFD2CE" w14:textId="77777777" w:rsidR="00E76469" w:rsidRPr="00630251" w:rsidRDefault="00E76469" w:rsidP="00E76469">
            <w:pPr>
              <w:rPr>
                <w:rFonts w:ascii="Bookman Old Style" w:hAnsi="Bookman Old Style"/>
                <w:sz w:val="20"/>
                <w:szCs w:val="20"/>
              </w:rPr>
            </w:pPr>
            <w:r w:rsidRPr="00630251">
              <w:rPr>
                <w:rFonts w:ascii="Bookman Old Style" w:hAnsi="Bookman Old Style"/>
                <w:sz w:val="20"/>
                <w:szCs w:val="20"/>
              </w:rPr>
              <w:t>CED 7980 Advanced Practicum</w:t>
            </w:r>
          </w:p>
          <w:p w14:paraId="632E1FC5" w14:textId="17267EB6" w:rsidR="00C70923" w:rsidRPr="00630251" w:rsidRDefault="00C70923" w:rsidP="003F3B92">
            <w:pPr>
              <w:rPr>
                <w:rFonts w:ascii="Bookman Old Style" w:hAnsi="Bookman Old Style"/>
                <w:sz w:val="20"/>
                <w:szCs w:val="20"/>
              </w:rPr>
            </w:pPr>
          </w:p>
        </w:tc>
        <w:tc>
          <w:tcPr>
            <w:tcW w:w="916" w:type="dxa"/>
          </w:tcPr>
          <w:p w14:paraId="7B85BA87"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tc>
      </w:tr>
      <w:tr w:rsidR="00C70923" w:rsidRPr="00630251" w14:paraId="61BB929D" w14:textId="77777777" w:rsidTr="00D2554F">
        <w:trPr>
          <w:trHeight w:val="530"/>
        </w:trPr>
        <w:tc>
          <w:tcPr>
            <w:tcW w:w="4554" w:type="dxa"/>
          </w:tcPr>
          <w:p w14:paraId="2579AFAC" w14:textId="77777777" w:rsidR="00C70923" w:rsidRPr="00630251" w:rsidRDefault="00C70923" w:rsidP="00C70923">
            <w:pPr>
              <w:rPr>
                <w:rFonts w:ascii="Bookman Old Style" w:hAnsi="Bookman Old Style"/>
                <w:sz w:val="20"/>
                <w:szCs w:val="20"/>
              </w:rPr>
            </w:pPr>
            <w:r w:rsidRPr="00630251">
              <w:rPr>
                <w:rFonts w:ascii="Bookman Old Style" w:hAnsi="Bookman Old Style"/>
                <w:sz w:val="20"/>
                <w:szCs w:val="20"/>
              </w:rPr>
              <w:t>CED 7930 Qualitative Methods</w:t>
            </w:r>
          </w:p>
          <w:p w14:paraId="62D10952" w14:textId="4B1AB044" w:rsidR="00C70923" w:rsidRPr="00630251" w:rsidRDefault="00C70923" w:rsidP="003F3B92">
            <w:pPr>
              <w:rPr>
                <w:rFonts w:ascii="Bookman Old Style" w:hAnsi="Bookman Old Style"/>
                <w:strike/>
                <w:sz w:val="20"/>
                <w:szCs w:val="20"/>
              </w:rPr>
            </w:pPr>
          </w:p>
        </w:tc>
        <w:tc>
          <w:tcPr>
            <w:tcW w:w="556" w:type="dxa"/>
          </w:tcPr>
          <w:p w14:paraId="085F88ED"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p w14:paraId="5414A26B" w14:textId="77777777" w:rsidR="00C70923" w:rsidRPr="00630251" w:rsidRDefault="00C70923" w:rsidP="003F3B92">
            <w:pPr>
              <w:rPr>
                <w:rFonts w:ascii="Bookman Old Style" w:hAnsi="Bookman Old Style"/>
                <w:sz w:val="20"/>
                <w:szCs w:val="20"/>
              </w:rPr>
            </w:pPr>
          </w:p>
        </w:tc>
        <w:tc>
          <w:tcPr>
            <w:tcW w:w="3779" w:type="dxa"/>
          </w:tcPr>
          <w:p w14:paraId="36A7D729" w14:textId="0A3A43D9" w:rsidR="00C70923" w:rsidRPr="00630251" w:rsidRDefault="00435198" w:rsidP="003F3B92">
            <w:pPr>
              <w:rPr>
                <w:rFonts w:ascii="Bookman Old Style" w:hAnsi="Bookman Old Style"/>
                <w:sz w:val="20"/>
                <w:szCs w:val="20"/>
              </w:rPr>
            </w:pPr>
            <w:r w:rsidRPr="00630251">
              <w:rPr>
                <w:rFonts w:ascii="Bookman Old Style" w:hAnsi="Bookman Old Style"/>
                <w:sz w:val="20"/>
                <w:szCs w:val="20"/>
              </w:rPr>
              <w:t xml:space="preserve">CED 7936 Qualitative Data Analysis </w:t>
            </w:r>
          </w:p>
        </w:tc>
        <w:tc>
          <w:tcPr>
            <w:tcW w:w="916" w:type="dxa"/>
          </w:tcPr>
          <w:p w14:paraId="5FF61623"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p w14:paraId="7EBC192C" w14:textId="77777777" w:rsidR="00C70923" w:rsidRPr="00630251" w:rsidRDefault="00C70923" w:rsidP="003F3B92">
            <w:pPr>
              <w:rPr>
                <w:rFonts w:ascii="Bookman Old Style" w:hAnsi="Bookman Old Style"/>
                <w:strike/>
                <w:sz w:val="20"/>
                <w:szCs w:val="20"/>
              </w:rPr>
            </w:pPr>
          </w:p>
          <w:p w14:paraId="111EB2BC" w14:textId="77777777" w:rsidR="00C70923" w:rsidRPr="00630251" w:rsidRDefault="00C70923" w:rsidP="003F3B92">
            <w:pPr>
              <w:rPr>
                <w:rFonts w:ascii="Bookman Old Style" w:hAnsi="Bookman Old Style"/>
                <w:sz w:val="20"/>
                <w:szCs w:val="20"/>
              </w:rPr>
            </w:pPr>
          </w:p>
        </w:tc>
      </w:tr>
      <w:tr w:rsidR="00C70923" w:rsidRPr="00630251" w14:paraId="49252A29" w14:textId="77777777" w:rsidTr="00D2554F">
        <w:trPr>
          <w:trHeight w:val="539"/>
        </w:trPr>
        <w:tc>
          <w:tcPr>
            <w:tcW w:w="4554" w:type="dxa"/>
          </w:tcPr>
          <w:p w14:paraId="73F47357" w14:textId="667A44CD" w:rsidR="00C70923" w:rsidRPr="00630251" w:rsidRDefault="00435198" w:rsidP="003F3B92">
            <w:pPr>
              <w:rPr>
                <w:rFonts w:ascii="Bookman Old Style" w:hAnsi="Bookman Old Style"/>
                <w:sz w:val="20"/>
                <w:szCs w:val="20"/>
              </w:rPr>
            </w:pPr>
            <w:r w:rsidRPr="00630251">
              <w:rPr>
                <w:rFonts w:ascii="Bookman Old Style" w:hAnsi="Bookman Old Style"/>
                <w:sz w:val="20"/>
                <w:szCs w:val="20"/>
              </w:rPr>
              <w:t>Specialization Elective</w:t>
            </w:r>
          </w:p>
        </w:tc>
        <w:tc>
          <w:tcPr>
            <w:tcW w:w="556" w:type="dxa"/>
          </w:tcPr>
          <w:p w14:paraId="03F9B670"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tc>
        <w:tc>
          <w:tcPr>
            <w:tcW w:w="3779" w:type="dxa"/>
          </w:tcPr>
          <w:p w14:paraId="1DD89479" w14:textId="784989FC" w:rsidR="00E76469" w:rsidRPr="00630251" w:rsidRDefault="00435198" w:rsidP="003F3B92">
            <w:pPr>
              <w:rPr>
                <w:rFonts w:ascii="Bookman Old Style" w:hAnsi="Bookman Old Style"/>
                <w:sz w:val="20"/>
                <w:szCs w:val="20"/>
              </w:rPr>
            </w:pPr>
            <w:r w:rsidRPr="00630251">
              <w:rPr>
                <w:rFonts w:ascii="Bookman Old Style" w:hAnsi="Bookman Old Style"/>
                <w:sz w:val="20"/>
                <w:szCs w:val="20"/>
              </w:rPr>
              <w:t>CED 7986 Advanced Internship II: Teaching</w:t>
            </w:r>
          </w:p>
        </w:tc>
        <w:tc>
          <w:tcPr>
            <w:tcW w:w="916" w:type="dxa"/>
          </w:tcPr>
          <w:p w14:paraId="18C498C3"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tc>
      </w:tr>
      <w:tr w:rsidR="00C70923" w:rsidRPr="00630251" w14:paraId="2AA63270" w14:textId="77777777" w:rsidTr="00D2554F">
        <w:tc>
          <w:tcPr>
            <w:tcW w:w="4554" w:type="dxa"/>
          </w:tcPr>
          <w:p w14:paraId="31CF3F03" w14:textId="331F37AC"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CED 7910 Professional Seminar</w:t>
            </w:r>
          </w:p>
        </w:tc>
        <w:tc>
          <w:tcPr>
            <w:tcW w:w="556" w:type="dxa"/>
          </w:tcPr>
          <w:p w14:paraId="76B120F1"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1</w:t>
            </w:r>
          </w:p>
        </w:tc>
        <w:tc>
          <w:tcPr>
            <w:tcW w:w="3779" w:type="dxa"/>
          </w:tcPr>
          <w:p w14:paraId="0449A900" w14:textId="78BF3A30" w:rsidR="00C70923" w:rsidRPr="00630251" w:rsidRDefault="004F17CD" w:rsidP="003F3B92">
            <w:pPr>
              <w:rPr>
                <w:rFonts w:ascii="Bookman Old Style" w:hAnsi="Bookman Old Style"/>
                <w:sz w:val="20"/>
                <w:szCs w:val="20"/>
              </w:rPr>
            </w:pPr>
            <w:r w:rsidRPr="00630251">
              <w:rPr>
                <w:rFonts w:ascii="Bookman Old Style" w:hAnsi="Bookman Old Style"/>
                <w:sz w:val="20"/>
                <w:szCs w:val="20"/>
              </w:rPr>
              <w:t>CED 7911 Professional Seminar</w:t>
            </w:r>
          </w:p>
        </w:tc>
        <w:tc>
          <w:tcPr>
            <w:tcW w:w="916" w:type="dxa"/>
          </w:tcPr>
          <w:p w14:paraId="18E52AC3" w14:textId="4FA78093" w:rsidR="00C70923" w:rsidRPr="00630251" w:rsidRDefault="004F17CD" w:rsidP="003F3B92">
            <w:pPr>
              <w:rPr>
                <w:rFonts w:ascii="Bookman Old Style" w:hAnsi="Bookman Old Style"/>
                <w:sz w:val="20"/>
                <w:szCs w:val="20"/>
              </w:rPr>
            </w:pPr>
            <w:r w:rsidRPr="00630251">
              <w:rPr>
                <w:rFonts w:ascii="Bookman Old Style" w:hAnsi="Bookman Old Style"/>
                <w:sz w:val="20"/>
                <w:szCs w:val="20"/>
              </w:rPr>
              <w:t>1</w:t>
            </w:r>
          </w:p>
        </w:tc>
      </w:tr>
      <w:tr w:rsidR="00C70923" w:rsidRPr="00630251" w14:paraId="2DC3A656" w14:textId="77777777" w:rsidTr="00D2554F">
        <w:tc>
          <w:tcPr>
            <w:tcW w:w="8889" w:type="dxa"/>
            <w:gridSpan w:val="3"/>
          </w:tcPr>
          <w:p w14:paraId="44E9C3FC"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Total                                                               10</w:t>
            </w:r>
          </w:p>
        </w:tc>
        <w:tc>
          <w:tcPr>
            <w:tcW w:w="916" w:type="dxa"/>
          </w:tcPr>
          <w:p w14:paraId="57107775" w14:textId="686265B1" w:rsidR="00C70923" w:rsidRPr="00630251" w:rsidRDefault="00435198" w:rsidP="003F3B92">
            <w:pPr>
              <w:rPr>
                <w:rFonts w:ascii="Bookman Old Style" w:hAnsi="Bookman Old Style"/>
                <w:sz w:val="20"/>
                <w:szCs w:val="20"/>
              </w:rPr>
            </w:pPr>
            <w:r w:rsidRPr="00630251">
              <w:rPr>
                <w:rFonts w:ascii="Bookman Old Style" w:hAnsi="Bookman Old Style"/>
                <w:sz w:val="20"/>
                <w:szCs w:val="20"/>
              </w:rPr>
              <w:t>10</w:t>
            </w:r>
          </w:p>
        </w:tc>
      </w:tr>
    </w:tbl>
    <w:p w14:paraId="45D0FB1F" w14:textId="77777777" w:rsidR="00C70923" w:rsidRPr="00630251" w:rsidRDefault="00C70923" w:rsidP="00C70923">
      <w:pPr>
        <w:pBdr>
          <w:top w:val="single" w:sz="2" w:space="1" w:color="0E0E0F"/>
          <w:bottom w:val="single" w:sz="2" w:space="1" w:color="0E0E0F"/>
          <w:right w:val="single" w:sz="2" w:space="4" w:color="0E0E0F"/>
          <w:between w:val="single" w:sz="2" w:space="1" w:color="0E0E0F"/>
          <w:bar w:val="single" w:sz="2" w:color="0E0E0F"/>
        </w:pBdr>
        <w:shd w:val="clear" w:color="auto" w:fill="D0CECE" w:themeFill="background2" w:themeFillShade="E6"/>
        <w:rPr>
          <w:rFonts w:ascii="Bookman Old Style" w:hAnsi="Bookman Old Style"/>
          <w:sz w:val="20"/>
          <w:szCs w:val="20"/>
        </w:rPr>
      </w:pPr>
    </w:p>
    <w:tbl>
      <w:tblPr>
        <w:tblStyle w:val="TableGrid"/>
        <w:tblW w:w="9720" w:type="dxa"/>
        <w:tblInd w:w="-5" w:type="dxa"/>
        <w:tblLook w:val="04A0" w:firstRow="1" w:lastRow="0" w:firstColumn="1" w:lastColumn="0" w:noHBand="0" w:noVBand="1"/>
      </w:tblPr>
      <w:tblGrid>
        <w:gridCol w:w="4590"/>
        <w:gridCol w:w="540"/>
        <w:gridCol w:w="3780"/>
        <w:gridCol w:w="810"/>
      </w:tblGrid>
      <w:tr w:rsidR="00C70923" w:rsidRPr="00630251" w14:paraId="2436F860" w14:textId="77777777" w:rsidTr="00D2554F">
        <w:tc>
          <w:tcPr>
            <w:tcW w:w="4590" w:type="dxa"/>
          </w:tcPr>
          <w:p w14:paraId="7D3EB1D8"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 xml:space="preserve">Summer Session Year 1 </w:t>
            </w:r>
          </w:p>
        </w:tc>
        <w:tc>
          <w:tcPr>
            <w:tcW w:w="540" w:type="dxa"/>
          </w:tcPr>
          <w:p w14:paraId="6939A6A6"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Cr.</w:t>
            </w:r>
          </w:p>
        </w:tc>
        <w:tc>
          <w:tcPr>
            <w:tcW w:w="3780" w:type="dxa"/>
          </w:tcPr>
          <w:p w14:paraId="63BB1FD2"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Summer Session Year 1</w:t>
            </w:r>
          </w:p>
        </w:tc>
        <w:tc>
          <w:tcPr>
            <w:tcW w:w="810" w:type="dxa"/>
          </w:tcPr>
          <w:p w14:paraId="1CC09C40" w14:textId="77777777" w:rsidR="00C70923" w:rsidRPr="00630251" w:rsidRDefault="00C70923" w:rsidP="003F3B92">
            <w:pPr>
              <w:rPr>
                <w:rFonts w:ascii="Bookman Old Style" w:hAnsi="Bookman Old Style"/>
                <w:b/>
                <w:sz w:val="20"/>
                <w:szCs w:val="20"/>
              </w:rPr>
            </w:pPr>
          </w:p>
        </w:tc>
      </w:tr>
      <w:tr w:rsidR="00C70923" w:rsidRPr="00630251" w14:paraId="5B5F1402" w14:textId="77777777" w:rsidTr="00D2554F">
        <w:trPr>
          <w:trHeight w:val="287"/>
        </w:trPr>
        <w:tc>
          <w:tcPr>
            <w:tcW w:w="4590" w:type="dxa"/>
          </w:tcPr>
          <w:p w14:paraId="6BE34C65" w14:textId="65A3AD0D" w:rsidR="00C70923" w:rsidRPr="00630251" w:rsidRDefault="00A97B1D" w:rsidP="003F3B92">
            <w:pPr>
              <w:rPr>
                <w:rFonts w:ascii="Bookman Old Style" w:hAnsi="Bookman Old Style"/>
                <w:sz w:val="20"/>
                <w:szCs w:val="20"/>
                <w:highlight w:val="yellow"/>
              </w:rPr>
            </w:pPr>
            <w:r w:rsidRPr="00630251">
              <w:rPr>
                <w:rFonts w:ascii="Bookman Old Style" w:hAnsi="Bookman Old Style"/>
                <w:sz w:val="20"/>
                <w:szCs w:val="20"/>
              </w:rPr>
              <w:t>CED 7</w:t>
            </w:r>
            <w:r w:rsidR="00A6194E" w:rsidRPr="00630251">
              <w:rPr>
                <w:rFonts w:ascii="Bookman Old Style" w:hAnsi="Bookman Old Style"/>
                <w:sz w:val="20"/>
                <w:szCs w:val="20"/>
              </w:rPr>
              <w:t>9</w:t>
            </w:r>
            <w:r w:rsidR="001C1E1B" w:rsidRPr="00630251">
              <w:rPr>
                <w:rFonts w:ascii="Bookman Old Style" w:hAnsi="Bookman Old Style"/>
                <w:sz w:val="20"/>
                <w:szCs w:val="20"/>
              </w:rPr>
              <w:t>15 Social &amp; Cultural Perspective</w:t>
            </w:r>
            <w:r w:rsidR="006D5EDF" w:rsidRPr="00630251">
              <w:rPr>
                <w:rFonts w:ascii="Bookman Old Style" w:hAnsi="Bookman Old Style"/>
                <w:sz w:val="20"/>
                <w:szCs w:val="20"/>
              </w:rPr>
              <w:t>s</w:t>
            </w:r>
          </w:p>
        </w:tc>
        <w:tc>
          <w:tcPr>
            <w:tcW w:w="540" w:type="dxa"/>
          </w:tcPr>
          <w:p w14:paraId="09F6B083"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tc>
        <w:tc>
          <w:tcPr>
            <w:tcW w:w="3780" w:type="dxa"/>
          </w:tcPr>
          <w:p w14:paraId="57DE41C5" w14:textId="51E76221" w:rsidR="00C70923" w:rsidRPr="00630251" w:rsidRDefault="00A97B1D" w:rsidP="003F3B92">
            <w:pPr>
              <w:rPr>
                <w:rFonts w:ascii="Bookman Old Style" w:hAnsi="Bookman Old Style"/>
                <w:sz w:val="20"/>
                <w:szCs w:val="20"/>
              </w:rPr>
            </w:pPr>
            <w:r w:rsidRPr="00630251">
              <w:rPr>
                <w:rFonts w:ascii="Bookman Old Style" w:hAnsi="Bookman Old Style"/>
                <w:sz w:val="20"/>
                <w:szCs w:val="20"/>
              </w:rPr>
              <w:t>CED 7975 Leadership &amp; Advocacy in Counseling</w:t>
            </w:r>
          </w:p>
        </w:tc>
        <w:tc>
          <w:tcPr>
            <w:tcW w:w="810" w:type="dxa"/>
          </w:tcPr>
          <w:p w14:paraId="048DF48B"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p w14:paraId="54EB2108" w14:textId="77777777" w:rsidR="00C70923" w:rsidRPr="00630251" w:rsidRDefault="00C70923" w:rsidP="003F3B92">
            <w:pPr>
              <w:rPr>
                <w:rFonts w:ascii="Bookman Old Style" w:hAnsi="Bookman Old Style"/>
                <w:sz w:val="20"/>
                <w:szCs w:val="20"/>
              </w:rPr>
            </w:pPr>
          </w:p>
        </w:tc>
      </w:tr>
      <w:tr w:rsidR="00C70923" w:rsidRPr="00630251" w14:paraId="1EE9901D" w14:textId="77777777" w:rsidTr="00D2554F">
        <w:tc>
          <w:tcPr>
            <w:tcW w:w="8910" w:type="dxa"/>
            <w:gridSpan w:val="3"/>
          </w:tcPr>
          <w:p w14:paraId="698F8457"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Total</w:t>
            </w:r>
          </w:p>
        </w:tc>
        <w:tc>
          <w:tcPr>
            <w:tcW w:w="810" w:type="dxa"/>
          </w:tcPr>
          <w:p w14:paraId="41D4E1DC"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6</w:t>
            </w:r>
          </w:p>
        </w:tc>
      </w:tr>
    </w:tbl>
    <w:p w14:paraId="014A5E30" w14:textId="77777777" w:rsidR="00C70923" w:rsidRPr="00630251" w:rsidRDefault="00C70923" w:rsidP="00C70923">
      <w:pPr>
        <w:pBdr>
          <w:top w:val="single" w:sz="2" w:space="1" w:color="0E0E0F"/>
          <w:bottom w:val="single" w:sz="2" w:space="1" w:color="0E0E0F"/>
          <w:right w:val="single" w:sz="2" w:space="4" w:color="0E0E0F"/>
          <w:between w:val="single" w:sz="2" w:space="1" w:color="0E0E0F"/>
          <w:bar w:val="single" w:sz="2" w:color="0E0E0F"/>
        </w:pBdr>
        <w:shd w:val="clear" w:color="auto" w:fill="D0CECE" w:themeFill="background2" w:themeFillShade="E6"/>
        <w:rPr>
          <w:rFonts w:ascii="Bookman Old Style" w:hAnsi="Bookman Old Style"/>
          <w:sz w:val="20"/>
          <w:szCs w:val="20"/>
        </w:rPr>
      </w:pPr>
    </w:p>
    <w:tbl>
      <w:tblPr>
        <w:tblStyle w:val="TableGrid"/>
        <w:tblW w:w="9715" w:type="dxa"/>
        <w:tblLayout w:type="fixed"/>
        <w:tblLook w:val="04A0" w:firstRow="1" w:lastRow="0" w:firstColumn="1" w:lastColumn="0" w:noHBand="0" w:noVBand="1"/>
      </w:tblPr>
      <w:tblGrid>
        <w:gridCol w:w="4585"/>
        <w:gridCol w:w="559"/>
        <w:gridCol w:w="3785"/>
        <w:gridCol w:w="786"/>
      </w:tblGrid>
      <w:tr w:rsidR="00C70923" w:rsidRPr="00630251" w14:paraId="4AA1BA17" w14:textId="77777777" w:rsidTr="00D2554F">
        <w:trPr>
          <w:trHeight w:val="386"/>
        </w:trPr>
        <w:tc>
          <w:tcPr>
            <w:tcW w:w="4585" w:type="dxa"/>
          </w:tcPr>
          <w:p w14:paraId="1D0C0D04"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 xml:space="preserve">Fall Semester Year 2  </w:t>
            </w:r>
          </w:p>
        </w:tc>
        <w:tc>
          <w:tcPr>
            <w:tcW w:w="559" w:type="dxa"/>
          </w:tcPr>
          <w:p w14:paraId="725C010F"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Cr.</w:t>
            </w:r>
          </w:p>
        </w:tc>
        <w:tc>
          <w:tcPr>
            <w:tcW w:w="3785" w:type="dxa"/>
          </w:tcPr>
          <w:p w14:paraId="4EA1810A"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Spring Semester Year 2</w:t>
            </w:r>
          </w:p>
        </w:tc>
        <w:tc>
          <w:tcPr>
            <w:tcW w:w="786" w:type="dxa"/>
          </w:tcPr>
          <w:p w14:paraId="24E0441C" w14:textId="77777777" w:rsidR="00C70923" w:rsidRPr="00630251" w:rsidRDefault="00C70923" w:rsidP="003F3B92">
            <w:pPr>
              <w:ind w:hanging="19"/>
              <w:rPr>
                <w:rFonts w:ascii="Bookman Old Style" w:hAnsi="Bookman Old Style"/>
                <w:b/>
                <w:sz w:val="20"/>
                <w:szCs w:val="20"/>
              </w:rPr>
            </w:pPr>
            <w:r w:rsidRPr="00630251">
              <w:rPr>
                <w:rFonts w:ascii="Bookman Old Style" w:hAnsi="Bookman Old Style"/>
                <w:b/>
                <w:sz w:val="20"/>
                <w:szCs w:val="20"/>
              </w:rPr>
              <w:t>Cr.</w:t>
            </w:r>
          </w:p>
        </w:tc>
      </w:tr>
      <w:tr w:rsidR="00C70923" w:rsidRPr="00630251" w14:paraId="71272448" w14:textId="77777777" w:rsidTr="00D2554F">
        <w:trPr>
          <w:trHeight w:val="503"/>
        </w:trPr>
        <w:tc>
          <w:tcPr>
            <w:tcW w:w="4585" w:type="dxa"/>
          </w:tcPr>
          <w:p w14:paraId="396CEEFB" w14:textId="663E815E"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EDD 6330</w:t>
            </w:r>
            <w:r w:rsidR="00E24526" w:rsidRPr="00630251">
              <w:rPr>
                <w:rFonts w:ascii="Bookman Old Style" w:hAnsi="Bookman Old Style"/>
                <w:sz w:val="20"/>
                <w:szCs w:val="20"/>
              </w:rPr>
              <w:t xml:space="preserve"> Intro Statistical </w:t>
            </w:r>
            <w:r w:rsidRPr="00630251">
              <w:rPr>
                <w:rFonts w:ascii="Bookman Old Style" w:hAnsi="Bookman Old Style"/>
                <w:sz w:val="20"/>
                <w:szCs w:val="20"/>
              </w:rPr>
              <w:t>Methods</w:t>
            </w:r>
          </w:p>
          <w:p w14:paraId="2318D8DE" w14:textId="77777777" w:rsidR="00C70923" w:rsidRPr="00630251" w:rsidRDefault="00C70923" w:rsidP="003F3B92">
            <w:pPr>
              <w:rPr>
                <w:rFonts w:ascii="Bookman Old Style" w:hAnsi="Bookman Old Style"/>
                <w:sz w:val="20"/>
                <w:szCs w:val="20"/>
              </w:rPr>
            </w:pPr>
          </w:p>
        </w:tc>
        <w:tc>
          <w:tcPr>
            <w:tcW w:w="559" w:type="dxa"/>
          </w:tcPr>
          <w:p w14:paraId="0B4493A5"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p w14:paraId="60E0CFFF" w14:textId="77777777" w:rsidR="00C70923" w:rsidRPr="00630251" w:rsidRDefault="00C70923" w:rsidP="003F3B92">
            <w:pPr>
              <w:rPr>
                <w:rFonts w:ascii="Bookman Old Style" w:hAnsi="Bookman Old Style"/>
                <w:sz w:val="20"/>
                <w:szCs w:val="20"/>
              </w:rPr>
            </w:pPr>
          </w:p>
        </w:tc>
        <w:tc>
          <w:tcPr>
            <w:tcW w:w="3785" w:type="dxa"/>
          </w:tcPr>
          <w:p w14:paraId="2B98462D" w14:textId="5C15A3B4"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EDD 63</w:t>
            </w:r>
            <w:r w:rsidR="000B2E39" w:rsidRPr="00630251">
              <w:rPr>
                <w:rFonts w:ascii="Bookman Old Style" w:hAnsi="Bookman Old Style"/>
                <w:sz w:val="20"/>
                <w:szCs w:val="20"/>
              </w:rPr>
              <w:t>4</w:t>
            </w:r>
            <w:r w:rsidRPr="00630251">
              <w:rPr>
                <w:rFonts w:ascii="Bookman Old Style" w:hAnsi="Bookman Old Style"/>
                <w:sz w:val="20"/>
                <w:szCs w:val="20"/>
              </w:rPr>
              <w:t>0 Advanced Quantitative Analysis</w:t>
            </w:r>
          </w:p>
        </w:tc>
        <w:tc>
          <w:tcPr>
            <w:tcW w:w="786" w:type="dxa"/>
          </w:tcPr>
          <w:p w14:paraId="0BC8EC57"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p w14:paraId="361F7DBA" w14:textId="77777777" w:rsidR="00C70923" w:rsidRPr="00630251" w:rsidRDefault="00C70923" w:rsidP="003F3B92">
            <w:pPr>
              <w:rPr>
                <w:rFonts w:ascii="Bookman Old Style" w:hAnsi="Bookman Old Style"/>
                <w:sz w:val="20"/>
                <w:szCs w:val="20"/>
              </w:rPr>
            </w:pPr>
          </w:p>
        </w:tc>
      </w:tr>
      <w:tr w:rsidR="00C70923" w:rsidRPr="00630251" w14:paraId="7D82C512" w14:textId="77777777" w:rsidTr="00D2554F">
        <w:trPr>
          <w:trHeight w:val="314"/>
        </w:trPr>
        <w:tc>
          <w:tcPr>
            <w:tcW w:w="4585" w:type="dxa"/>
          </w:tcPr>
          <w:p w14:paraId="05A7C496" w14:textId="1FD3569F"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CED 7952 Advanced Counseling Theory &amp; Evidence-Based Practice</w:t>
            </w:r>
          </w:p>
        </w:tc>
        <w:tc>
          <w:tcPr>
            <w:tcW w:w="559" w:type="dxa"/>
          </w:tcPr>
          <w:p w14:paraId="102D6DA9"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tc>
        <w:tc>
          <w:tcPr>
            <w:tcW w:w="3785" w:type="dxa"/>
          </w:tcPr>
          <w:p w14:paraId="39D4A497" w14:textId="45A75316" w:rsidR="00C70923" w:rsidRPr="00630251" w:rsidRDefault="00B73C65" w:rsidP="003F3B92">
            <w:pPr>
              <w:rPr>
                <w:rFonts w:ascii="Bookman Old Style" w:hAnsi="Bookman Old Style"/>
                <w:sz w:val="20"/>
                <w:szCs w:val="20"/>
              </w:rPr>
            </w:pPr>
            <w:r w:rsidRPr="00630251">
              <w:rPr>
                <w:rFonts w:ascii="Bookman Old Style" w:hAnsi="Bookman Old Style"/>
                <w:sz w:val="20"/>
                <w:szCs w:val="20"/>
              </w:rPr>
              <w:t>CED 79</w:t>
            </w:r>
            <w:r w:rsidR="001C1E1B" w:rsidRPr="00630251">
              <w:rPr>
                <w:rFonts w:ascii="Bookman Old Style" w:hAnsi="Bookman Old Style"/>
                <w:sz w:val="20"/>
                <w:szCs w:val="20"/>
              </w:rPr>
              <w:t>89 Adv. Clinical Supervision</w:t>
            </w:r>
            <w:r w:rsidRPr="00630251">
              <w:rPr>
                <w:rFonts w:ascii="Bookman Old Style" w:hAnsi="Bookman Old Style"/>
                <w:sz w:val="20"/>
                <w:szCs w:val="20"/>
              </w:rPr>
              <w:t xml:space="preserve"> </w:t>
            </w:r>
          </w:p>
        </w:tc>
        <w:tc>
          <w:tcPr>
            <w:tcW w:w="786" w:type="dxa"/>
          </w:tcPr>
          <w:p w14:paraId="2DBB178A" w14:textId="69E40499" w:rsidR="00C70923" w:rsidRPr="00630251" w:rsidRDefault="00B73C65" w:rsidP="003F3B92">
            <w:pPr>
              <w:rPr>
                <w:rFonts w:ascii="Bookman Old Style" w:hAnsi="Bookman Old Style"/>
                <w:sz w:val="20"/>
                <w:szCs w:val="20"/>
              </w:rPr>
            </w:pPr>
            <w:r w:rsidRPr="00630251">
              <w:rPr>
                <w:rFonts w:ascii="Bookman Old Style" w:hAnsi="Bookman Old Style"/>
                <w:sz w:val="20"/>
                <w:szCs w:val="20"/>
              </w:rPr>
              <w:t>3.0</w:t>
            </w:r>
          </w:p>
        </w:tc>
      </w:tr>
      <w:tr w:rsidR="00435198" w:rsidRPr="00630251" w14:paraId="585EFA0E" w14:textId="77777777" w:rsidTr="00D2554F">
        <w:trPr>
          <w:trHeight w:val="314"/>
        </w:trPr>
        <w:tc>
          <w:tcPr>
            <w:tcW w:w="4585" w:type="dxa"/>
          </w:tcPr>
          <w:p w14:paraId="1CCF4FBB" w14:textId="4DB14D14" w:rsidR="00435198" w:rsidRPr="00630251" w:rsidRDefault="00016E7F" w:rsidP="00435198">
            <w:pPr>
              <w:rPr>
                <w:rFonts w:ascii="Bookman Old Style" w:hAnsi="Bookman Old Style"/>
                <w:sz w:val="20"/>
                <w:szCs w:val="20"/>
              </w:rPr>
            </w:pPr>
            <w:r w:rsidRPr="00630251">
              <w:rPr>
                <w:rFonts w:ascii="Bookman Old Style" w:hAnsi="Bookman Old Style"/>
                <w:sz w:val="20"/>
                <w:szCs w:val="20"/>
              </w:rPr>
              <w:t xml:space="preserve"> </w:t>
            </w:r>
            <w:r w:rsidR="001C1E1B" w:rsidRPr="00630251">
              <w:rPr>
                <w:rFonts w:ascii="Bookman Old Style" w:hAnsi="Bookman Old Style"/>
                <w:sz w:val="20"/>
                <w:szCs w:val="20"/>
              </w:rPr>
              <w:t>CED 7963 Advanced Group Counseling</w:t>
            </w:r>
          </w:p>
        </w:tc>
        <w:tc>
          <w:tcPr>
            <w:tcW w:w="559" w:type="dxa"/>
          </w:tcPr>
          <w:p w14:paraId="58328D14" w14:textId="0D5BC2B9" w:rsidR="00435198" w:rsidRPr="00630251" w:rsidRDefault="001C1E1B" w:rsidP="00435198">
            <w:pPr>
              <w:rPr>
                <w:rFonts w:ascii="Bookman Old Style" w:hAnsi="Bookman Old Style"/>
                <w:sz w:val="20"/>
                <w:szCs w:val="20"/>
              </w:rPr>
            </w:pPr>
            <w:r w:rsidRPr="00630251">
              <w:rPr>
                <w:rFonts w:ascii="Bookman Old Style" w:hAnsi="Bookman Old Style"/>
                <w:sz w:val="20"/>
                <w:szCs w:val="20"/>
              </w:rPr>
              <w:t>3</w:t>
            </w:r>
          </w:p>
        </w:tc>
        <w:tc>
          <w:tcPr>
            <w:tcW w:w="3785" w:type="dxa"/>
          </w:tcPr>
          <w:p w14:paraId="265B116F" w14:textId="5D48FEEB" w:rsidR="00435198" w:rsidRPr="00630251" w:rsidRDefault="00B73C65" w:rsidP="00435198">
            <w:pPr>
              <w:rPr>
                <w:rFonts w:ascii="Bookman Old Style" w:hAnsi="Bookman Old Style"/>
                <w:sz w:val="20"/>
                <w:szCs w:val="20"/>
              </w:rPr>
            </w:pPr>
            <w:r w:rsidRPr="00630251">
              <w:rPr>
                <w:rFonts w:ascii="Bookman Old Style" w:hAnsi="Bookman Old Style"/>
                <w:sz w:val="20"/>
                <w:szCs w:val="20"/>
              </w:rPr>
              <w:t xml:space="preserve">CED 7983 Professional Internship </w:t>
            </w:r>
            <w:r w:rsidR="00A233DC" w:rsidRPr="00630251">
              <w:rPr>
                <w:rFonts w:ascii="Bookman Old Style" w:hAnsi="Bookman Old Style"/>
                <w:sz w:val="20"/>
                <w:szCs w:val="20"/>
              </w:rPr>
              <w:t>A</w:t>
            </w:r>
          </w:p>
        </w:tc>
        <w:tc>
          <w:tcPr>
            <w:tcW w:w="786" w:type="dxa"/>
          </w:tcPr>
          <w:p w14:paraId="0EB888A6" w14:textId="7184E905" w:rsidR="00435198" w:rsidRPr="00630251" w:rsidRDefault="00B73C65" w:rsidP="00435198">
            <w:pPr>
              <w:rPr>
                <w:rFonts w:ascii="Bookman Old Style" w:hAnsi="Bookman Old Style"/>
                <w:sz w:val="20"/>
                <w:szCs w:val="20"/>
              </w:rPr>
            </w:pPr>
            <w:r w:rsidRPr="00630251">
              <w:rPr>
                <w:rFonts w:ascii="Bookman Old Style" w:hAnsi="Bookman Old Style"/>
                <w:sz w:val="20"/>
                <w:szCs w:val="20"/>
              </w:rPr>
              <w:t>1.5</w:t>
            </w:r>
          </w:p>
        </w:tc>
      </w:tr>
      <w:tr w:rsidR="00435198" w:rsidRPr="00630251" w14:paraId="56F1EA50" w14:textId="77777777" w:rsidTr="00D2554F">
        <w:trPr>
          <w:trHeight w:val="314"/>
        </w:trPr>
        <w:tc>
          <w:tcPr>
            <w:tcW w:w="4585" w:type="dxa"/>
          </w:tcPr>
          <w:p w14:paraId="4EABDC4D" w14:textId="27B5DBA3" w:rsidR="00435198" w:rsidRPr="00630251" w:rsidRDefault="00435198" w:rsidP="00435198">
            <w:pPr>
              <w:rPr>
                <w:rFonts w:ascii="Bookman Old Style" w:hAnsi="Bookman Old Style"/>
                <w:sz w:val="20"/>
                <w:szCs w:val="20"/>
              </w:rPr>
            </w:pPr>
            <w:r w:rsidRPr="00630251">
              <w:rPr>
                <w:rFonts w:ascii="Bookman Old Style" w:hAnsi="Bookman Old Style"/>
                <w:sz w:val="20"/>
                <w:szCs w:val="20"/>
              </w:rPr>
              <w:t xml:space="preserve">Professional Seminar </w:t>
            </w:r>
          </w:p>
        </w:tc>
        <w:tc>
          <w:tcPr>
            <w:tcW w:w="559" w:type="dxa"/>
          </w:tcPr>
          <w:p w14:paraId="322F616C" w14:textId="00F6FA79" w:rsidR="00435198" w:rsidRPr="00630251" w:rsidRDefault="00435198" w:rsidP="00435198">
            <w:pPr>
              <w:rPr>
                <w:rFonts w:ascii="Bookman Old Style" w:hAnsi="Bookman Old Style"/>
                <w:sz w:val="20"/>
                <w:szCs w:val="20"/>
              </w:rPr>
            </w:pPr>
            <w:r w:rsidRPr="00630251">
              <w:rPr>
                <w:rFonts w:ascii="Bookman Old Style" w:hAnsi="Bookman Old Style"/>
                <w:sz w:val="20"/>
                <w:szCs w:val="20"/>
              </w:rPr>
              <w:t>1</w:t>
            </w:r>
          </w:p>
        </w:tc>
        <w:tc>
          <w:tcPr>
            <w:tcW w:w="3785" w:type="dxa"/>
          </w:tcPr>
          <w:p w14:paraId="5EB931D7" w14:textId="6207FEDE" w:rsidR="00435198" w:rsidRPr="00630251" w:rsidRDefault="00435198" w:rsidP="00435198">
            <w:pPr>
              <w:rPr>
                <w:rFonts w:ascii="Bookman Old Style" w:hAnsi="Bookman Old Style"/>
                <w:sz w:val="20"/>
                <w:szCs w:val="20"/>
              </w:rPr>
            </w:pPr>
            <w:r w:rsidRPr="00630251">
              <w:rPr>
                <w:rFonts w:ascii="Bookman Old Style" w:hAnsi="Bookman Old Style"/>
                <w:sz w:val="20"/>
                <w:szCs w:val="20"/>
              </w:rPr>
              <w:t>Professional Seminar</w:t>
            </w:r>
          </w:p>
        </w:tc>
        <w:tc>
          <w:tcPr>
            <w:tcW w:w="786" w:type="dxa"/>
          </w:tcPr>
          <w:p w14:paraId="01B9FB7F" w14:textId="67C96B27" w:rsidR="00435198" w:rsidRPr="00630251" w:rsidRDefault="00435198" w:rsidP="00435198">
            <w:pPr>
              <w:rPr>
                <w:rFonts w:ascii="Bookman Old Style" w:hAnsi="Bookman Old Style"/>
                <w:sz w:val="20"/>
                <w:szCs w:val="20"/>
              </w:rPr>
            </w:pPr>
            <w:r w:rsidRPr="00630251">
              <w:rPr>
                <w:rFonts w:ascii="Bookman Old Style" w:hAnsi="Bookman Old Style"/>
                <w:sz w:val="20"/>
                <w:szCs w:val="20"/>
              </w:rPr>
              <w:t>1</w:t>
            </w:r>
          </w:p>
        </w:tc>
      </w:tr>
      <w:tr w:rsidR="00435198" w:rsidRPr="00630251" w14:paraId="39D9B027" w14:textId="77777777" w:rsidTr="00D2554F">
        <w:trPr>
          <w:trHeight w:val="251"/>
        </w:trPr>
        <w:tc>
          <w:tcPr>
            <w:tcW w:w="8929" w:type="dxa"/>
            <w:gridSpan w:val="3"/>
          </w:tcPr>
          <w:p w14:paraId="19B6DB3B" w14:textId="7396688F" w:rsidR="00435198" w:rsidRPr="00630251" w:rsidRDefault="00435198" w:rsidP="00435198">
            <w:pPr>
              <w:rPr>
                <w:rFonts w:ascii="Bookman Old Style" w:hAnsi="Bookman Old Style"/>
                <w:sz w:val="20"/>
                <w:szCs w:val="20"/>
              </w:rPr>
            </w:pPr>
            <w:r w:rsidRPr="00630251">
              <w:rPr>
                <w:rFonts w:ascii="Bookman Old Style" w:hAnsi="Bookman Old Style"/>
                <w:sz w:val="20"/>
                <w:szCs w:val="20"/>
              </w:rPr>
              <w:t xml:space="preserve">Total                                                                10  </w:t>
            </w:r>
          </w:p>
        </w:tc>
        <w:tc>
          <w:tcPr>
            <w:tcW w:w="786" w:type="dxa"/>
          </w:tcPr>
          <w:p w14:paraId="17051A96" w14:textId="10C2E979" w:rsidR="00435198" w:rsidRPr="00630251" w:rsidRDefault="00036A16" w:rsidP="00435198">
            <w:pPr>
              <w:rPr>
                <w:rFonts w:ascii="Bookman Old Style" w:hAnsi="Bookman Old Style"/>
                <w:sz w:val="20"/>
                <w:szCs w:val="20"/>
              </w:rPr>
            </w:pPr>
            <w:r w:rsidRPr="00630251">
              <w:rPr>
                <w:rFonts w:ascii="Bookman Old Style" w:hAnsi="Bookman Old Style"/>
                <w:sz w:val="20"/>
                <w:szCs w:val="20"/>
              </w:rPr>
              <w:t>8.5</w:t>
            </w:r>
          </w:p>
        </w:tc>
      </w:tr>
    </w:tbl>
    <w:p w14:paraId="6F47A2D4" w14:textId="77777777" w:rsidR="00C70923" w:rsidRPr="00630251" w:rsidRDefault="00C70923" w:rsidP="00C70923">
      <w:pPr>
        <w:pBdr>
          <w:top w:val="single" w:sz="2" w:space="1" w:color="0E0E0F"/>
          <w:bottom w:val="single" w:sz="2" w:space="1" w:color="0E0E0F"/>
          <w:right w:val="single" w:sz="2" w:space="3" w:color="0E0E0F"/>
          <w:between w:val="single" w:sz="2" w:space="1" w:color="0E0E0F"/>
          <w:bar w:val="single" w:sz="2" w:color="0E0E0F"/>
        </w:pBdr>
        <w:shd w:val="clear" w:color="auto" w:fill="D0CECE" w:themeFill="background2" w:themeFillShade="E6"/>
        <w:rPr>
          <w:rFonts w:ascii="Bookman Old Style" w:hAnsi="Bookman Old Style"/>
          <w:sz w:val="20"/>
          <w:szCs w:val="20"/>
        </w:rPr>
      </w:pPr>
      <w:r w:rsidRPr="00630251">
        <w:rPr>
          <w:rFonts w:ascii="Bookman Old Style" w:hAnsi="Bookman Old Style"/>
          <w:sz w:val="20"/>
          <w:szCs w:val="20"/>
        </w:rPr>
        <w:t xml:space="preserve"> </w:t>
      </w:r>
    </w:p>
    <w:tbl>
      <w:tblPr>
        <w:tblStyle w:val="TableGrid"/>
        <w:tblW w:w="9720" w:type="dxa"/>
        <w:tblInd w:w="-5" w:type="dxa"/>
        <w:tblLayout w:type="fixed"/>
        <w:tblLook w:val="04A0" w:firstRow="1" w:lastRow="0" w:firstColumn="1" w:lastColumn="0" w:noHBand="0" w:noVBand="1"/>
      </w:tblPr>
      <w:tblGrid>
        <w:gridCol w:w="4500"/>
        <w:gridCol w:w="630"/>
        <w:gridCol w:w="3690"/>
        <w:gridCol w:w="900"/>
      </w:tblGrid>
      <w:tr w:rsidR="00C70923" w:rsidRPr="00630251" w14:paraId="510293A8" w14:textId="77777777" w:rsidTr="00036A16">
        <w:tc>
          <w:tcPr>
            <w:tcW w:w="4500" w:type="dxa"/>
          </w:tcPr>
          <w:p w14:paraId="2A3E96FA"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 xml:space="preserve">Summer Session Year 2 </w:t>
            </w:r>
          </w:p>
          <w:p w14:paraId="3E32C751" w14:textId="77777777" w:rsidR="00C70923" w:rsidRPr="00630251" w:rsidRDefault="00C70923" w:rsidP="003F3B92">
            <w:pPr>
              <w:rPr>
                <w:rFonts w:ascii="Bookman Old Style" w:hAnsi="Bookman Old Style"/>
                <w:b/>
                <w:sz w:val="20"/>
                <w:szCs w:val="20"/>
                <w:u w:val="single"/>
              </w:rPr>
            </w:pPr>
          </w:p>
        </w:tc>
        <w:tc>
          <w:tcPr>
            <w:tcW w:w="630" w:type="dxa"/>
          </w:tcPr>
          <w:p w14:paraId="3D1547BE"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Cr.</w:t>
            </w:r>
          </w:p>
        </w:tc>
        <w:tc>
          <w:tcPr>
            <w:tcW w:w="3690" w:type="dxa"/>
          </w:tcPr>
          <w:p w14:paraId="746E0B47"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Summer Session Year 2</w:t>
            </w:r>
          </w:p>
        </w:tc>
        <w:tc>
          <w:tcPr>
            <w:tcW w:w="900" w:type="dxa"/>
          </w:tcPr>
          <w:p w14:paraId="3CB39908"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Cr.</w:t>
            </w:r>
          </w:p>
        </w:tc>
      </w:tr>
      <w:tr w:rsidR="00C70923" w:rsidRPr="00630251" w14:paraId="7D933E4E" w14:textId="77777777" w:rsidTr="00036A16">
        <w:trPr>
          <w:trHeight w:val="341"/>
        </w:trPr>
        <w:tc>
          <w:tcPr>
            <w:tcW w:w="4500" w:type="dxa"/>
          </w:tcPr>
          <w:p w14:paraId="6AE7865F" w14:textId="46924E7D" w:rsidR="00904BB1" w:rsidRPr="00630251" w:rsidRDefault="00016E7F" w:rsidP="003F3B92">
            <w:pPr>
              <w:rPr>
                <w:rFonts w:ascii="Bookman Old Style" w:hAnsi="Bookman Old Style"/>
                <w:sz w:val="20"/>
                <w:szCs w:val="20"/>
              </w:rPr>
            </w:pPr>
            <w:r w:rsidRPr="00630251">
              <w:rPr>
                <w:rFonts w:ascii="Bookman Old Style" w:hAnsi="Bookman Old Style"/>
                <w:sz w:val="20"/>
                <w:szCs w:val="20"/>
              </w:rPr>
              <w:t xml:space="preserve">CED 7984 Professional Internship </w:t>
            </w:r>
            <w:r w:rsidR="00A233DC" w:rsidRPr="00630251">
              <w:rPr>
                <w:rFonts w:ascii="Bookman Old Style" w:hAnsi="Bookman Old Style"/>
                <w:sz w:val="20"/>
                <w:szCs w:val="20"/>
              </w:rPr>
              <w:t>B</w:t>
            </w:r>
          </w:p>
        </w:tc>
        <w:tc>
          <w:tcPr>
            <w:tcW w:w="630" w:type="dxa"/>
          </w:tcPr>
          <w:p w14:paraId="4F1ACB65" w14:textId="61A164AB" w:rsidR="00C70923" w:rsidRPr="00630251" w:rsidRDefault="00016E7F" w:rsidP="003F3B92">
            <w:pPr>
              <w:rPr>
                <w:rFonts w:ascii="Bookman Old Style" w:hAnsi="Bookman Old Style"/>
                <w:sz w:val="20"/>
                <w:szCs w:val="20"/>
              </w:rPr>
            </w:pPr>
            <w:r w:rsidRPr="00630251">
              <w:rPr>
                <w:rFonts w:ascii="Bookman Old Style" w:hAnsi="Bookman Old Style"/>
                <w:sz w:val="20"/>
                <w:szCs w:val="20"/>
              </w:rPr>
              <w:t>1.5</w:t>
            </w:r>
          </w:p>
        </w:tc>
        <w:tc>
          <w:tcPr>
            <w:tcW w:w="3690" w:type="dxa"/>
          </w:tcPr>
          <w:p w14:paraId="51F9B649" w14:textId="2354CD57" w:rsidR="00C70923" w:rsidRPr="00630251" w:rsidRDefault="001C1E1B" w:rsidP="003F3B92">
            <w:pPr>
              <w:rPr>
                <w:rFonts w:ascii="Bookman Old Style" w:hAnsi="Bookman Old Style"/>
                <w:sz w:val="20"/>
                <w:szCs w:val="20"/>
              </w:rPr>
            </w:pPr>
            <w:r w:rsidRPr="00630251">
              <w:rPr>
                <w:rFonts w:ascii="Bookman Old Style" w:hAnsi="Bookman Old Style"/>
                <w:sz w:val="20"/>
                <w:szCs w:val="20"/>
              </w:rPr>
              <w:t>Specialization elective</w:t>
            </w:r>
          </w:p>
        </w:tc>
        <w:tc>
          <w:tcPr>
            <w:tcW w:w="900" w:type="dxa"/>
          </w:tcPr>
          <w:p w14:paraId="73D2EB21"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tc>
      </w:tr>
      <w:tr w:rsidR="001C1E1B" w:rsidRPr="00630251" w14:paraId="66F9CBBC" w14:textId="77777777" w:rsidTr="00036A16">
        <w:trPr>
          <w:trHeight w:val="341"/>
        </w:trPr>
        <w:tc>
          <w:tcPr>
            <w:tcW w:w="4500" w:type="dxa"/>
          </w:tcPr>
          <w:p w14:paraId="0A018902" w14:textId="00392049" w:rsidR="001C1E1B" w:rsidRPr="00630251" w:rsidRDefault="001C1E1B" w:rsidP="003F3B92">
            <w:pPr>
              <w:rPr>
                <w:rFonts w:ascii="Bookman Old Style" w:hAnsi="Bookman Old Style"/>
                <w:sz w:val="20"/>
                <w:szCs w:val="20"/>
              </w:rPr>
            </w:pPr>
            <w:r w:rsidRPr="00630251">
              <w:rPr>
                <w:rFonts w:ascii="Bookman Old Style" w:hAnsi="Bookman Old Style"/>
                <w:sz w:val="20"/>
                <w:szCs w:val="20"/>
              </w:rPr>
              <w:t>CED 7963 Advanced Group Counseling</w:t>
            </w:r>
          </w:p>
        </w:tc>
        <w:tc>
          <w:tcPr>
            <w:tcW w:w="630" w:type="dxa"/>
          </w:tcPr>
          <w:p w14:paraId="77F1BBAF" w14:textId="2A983217" w:rsidR="001C1E1B" w:rsidRPr="00630251" w:rsidRDefault="001C1E1B" w:rsidP="003F3B92">
            <w:pPr>
              <w:rPr>
                <w:rFonts w:ascii="Bookman Old Style" w:hAnsi="Bookman Old Style"/>
                <w:sz w:val="20"/>
                <w:szCs w:val="20"/>
              </w:rPr>
            </w:pPr>
            <w:r w:rsidRPr="00630251">
              <w:rPr>
                <w:rFonts w:ascii="Bookman Old Style" w:hAnsi="Bookman Old Style"/>
                <w:sz w:val="20"/>
                <w:szCs w:val="20"/>
              </w:rPr>
              <w:t>3</w:t>
            </w:r>
          </w:p>
        </w:tc>
        <w:tc>
          <w:tcPr>
            <w:tcW w:w="3690" w:type="dxa"/>
          </w:tcPr>
          <w:p w14:paraId="0FBA1DFD" w14:textId="77777777" w:rsidR="001C1E1B" w:rsidRPr="00630251" w:rsidRDefault="001C1E1B" w:rsidP="003F3B92">
            <w:pPr>
              <w:rPr>
                <w:rFonts w:ascii="Bookman Old Style" w:hAnsi="Bookman Old Style"/>
                <w:sz w:val="20"/>
                <w:szCs w:val="20"/>
              </w:rPr>
            </w:pPr>
          </w:p>
        </w:tc>
        <w:tc>
          <w:tcPr>
            <w:tcW w:w="900" w:type="dxa"/>
          </w:tcPr>
          <w:p w14:paraId="721D3EA9" w14:textId="77777777" w:rsidR="001C1E1B" w:rsidRPr="00630251" w:rsidRDefault="001C1E1B" w:rsidP="003F3B92">
            <w:pPr>
              <w:rPr>
                <w:rFonts w:ascii="Bookman Old Style" w:hAnsi="Bookman Old Style"/>
                <w:sz w:val="20"/>
                <w:szCs w:val="20"/>
              </w:rPr>
            </w:pPr>
          </w:p>
        </w:tc>
      </w:tr>
      <w:tr w:rsidR="00C70923" w:rsidRPr="00630251" w14:paraId="48097039" w14:textId="77777777" w:rsidTr="00036A16">
        <w:trPr>
          <w:trHeight w:val="341"/>
        </w:trPr>
        <w:tc>
          <w:tcPr>
            <w:tcW w:w="8820" w:type="dxa"/>
            <w:gridSpan w:val="3"/>
          </w:tcPr>
          <w:p w14:paraId="14CA3724"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Total</w:t>
            </w:r>
          </w:p>
        </w:tc>
        <w:tc>
          <w:tcPr>
            <w:tcW w:w="900" w:type="dxa"/>
          </w:tcPr>
          <w:p w14:paraId="2CB21CD9" w14:textId="30D0D2C0" w:rsidR="00C70923" w:rsidRPr="00630251" w:rsidRDefault="001C1E1B" w:rsidP="003F3B92">
            <w:pPr>
              <w:rPr>
                <w:rFonts w:ascii="Bookman Old Style" w:hAnsi="Bookman Old Style"/>
                <w:sz w:val="20"/>
                <w:szCs w:val="20"/>
              </w:rPr>
            </w:pPr>
            <w:r w:rsidRPr="00630251">
              <w:rPr>
                <w:rFonts w:ascii="Bookman Old Style" w:hAnsi="Bookman Old Style"/>
                <w:sz w:val="20"/>
                <w:szCs w:val="20"/>
              </w:rPr>
              <w:t>7.5</w:t>
            </w:r>
          </w:p>
        </w:tc>
      </w:tr>
    </w:tbl>
    <w:p w14:paraId="2D2307CF" w14:textId="77777777" w:rsidR="00C70923" w:rsidRPr="00630251" w:rsidRDefault="00C70923" w:rsidP="00C70923">
      <w:pPr>
        <w:pBdr>
          <w:top w:val="single" w:sz="2" w:space="1" w:color="0E0E0F"/>
          <w:bottom w:val="single" w:sz="2" w:space="1" w:color="0E0E0F"/>
          <w:right w:val="single" w:sz="2" w:space="12" w:color="0E0E0F"/>
          <w:between w:val="single" w:sz="2" w:space="1" w:color="0E0E0F"/>
          <w:bar w:val="single" w:sz="2" w:color="0E0E0F"/>
        </w:pBdr>
        <w:shd w:val="clear" w:color="auto" w:fill="D0CECE" w:themeFill="background2" w:themeFillShade="E6"/>
        <w:rPr>
          <w:rFonts w:ascii="Bookman Old Style" w:hAnsi="Bookman Old Style"/>
          <w:sz w:val="20"/>
          <w:szCs w:val="20"/>
        </w:rPr>
      </w:pPr>
    </w:p>
    <w:tbl>
      <w:tblPr>
        <w:tblStyle w:val="TableGrid"/>
        <w:tblW w:w="9715" w:type="dxa"/>
        <w:tblLook w:val="04A0" w:firstRow="1" w:lastRow="0" w:firstColumn="1" w:lastColumn="0" w:noHBand="0" w:noVBand="1"/>
      </w:tblPr>
      <w:tblGrid>
        <w:gridCol w:w="4469"/>
        <w:gridCol w:w="539"/>
        <w:gridCol w:w="3884"/>
        <w:gridCol w:w="823"/>
      </w:tblGrid>
      <w:tr w:rsidR="00C70923" w:rsidRPr="00630251" w14:paraId="1958A7F6" w14:textId="77777777" w:rsidTr="00036A16">
        <w:trPr>
          <w:trHeight w:val="548"/>
        </w:trPr>
        <w:tc>
          <w:tcPr>
            <w:tcW w:w="4469" w:type="dxa"/>
          </w:tcPr>
          <w:p w14:paraId="33EF6685"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lastRenderedPageBreak/>
              <w:t xml:space="preserve">Fall Semester Year 3 </w:t>
            </w:r>
          </w:p>
          <w:p w14:paraId="023CB963" w14:textId="77777777" w:rsidR="00C70923" w:rsidRPr="00630251" w:rsidRDefault="00C70923" w:rsidP="003F3B92">
            <w:pPr>
              <w:rPr>
                <w:rFonts w:ascii="Bookman Old Style" w:hAnsi="Bookman Old Style"/>
                <w:b/>
                <w:sz w:val="20"/>
                <w:szCs w:val="20"/>
                <w:u w:val="single"/>
              </w:rPr>
            </w:pPr>
          </w:p>
        </w:tc>
        <w:tc>
          <w:tcPr>
            <w:tcW w:w="539" w:type="dxa"/>
          </w:tcPr>
          <w:p w14:paraId="6EA0BFDD"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Cr.</w:t>
            </w:r>
          </w:p>
        </w:tc>
        <w:tc>
          <w:tcPr>
            <w:tcW w:w="3884" w:type="dxa"/>
          </w:tcPr>
          <w:p w14:paraId="27ED6445"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Spring Semester Year 3</w:t>
            </w:r>
          </w:p>
        </w:tc>
        <w:tc>
          <w:tcPr>
            <w:tcW w:w="823" w:type="dxa"/>
          </w:tcPr>
          <w:p w14:paraId="592C7385" w14:textId="77777777" w:rsidR="00C70923" w:rsidRPr="00630251" w:rsidRDefault="00C70923" w:rsidP="003F3B92">
            <w:pPr>
              <w:rPr>
                <w:rFonts w:ascii="Bookman Old Style" w:hAnsi="Bookman Old Style"/>
                <w:b/>
                <w:sz w:val="20"/>
                <w:szCs w:val="20"/>
              </w:rPr>
            </w:pPr>
            <w:r w:rsidRPr="00630251">
              <w:rPr>
                <w:rFonts w:ascii="Bookman Old Style" w:hAnsi="Bookman Old Style"/>
                <w:b/>
                <w:sz w:val="20"/>
                <w:szCs w:val="20"/>
              </w:rPr>
              <w:t>Cr.</w:t>
            </w:r>
          </w:p>
        </w:tc>
      </w:tr>
      <w:tr w:rsidR="00C70923" w:rsidRPr="00630251" w14:paraId="6EE25F11" w14:textId="77777777" w:rsidTr="00036A16">
        <w:trPr>
          <w:trHeight w:val="458"/>
        </w:trPr>
        <w:tc>
          <w:tcPr>
            <w:tcW w:w="4469" w:type="dxa"/>
          </w:tcPr>
          <w:p w14:paraId="79303865"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 xml:space="preserve">CED 8001 Dissertation </w:t>
            </w:r>
          </w:p>
        </w:tc>
        <w:tc>
          <w:tcPr>
            <w:tcW w:w="539" w:type="dxa"/>
          </w:tcPr>
          <w:p w14:paraId="49F06517"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tc>
        <w:tc>
          <w:tcPr>
            <w:tcW w:w="3884" w:type="dxa"/>
          </w:tcPr>
          <w:p w14:paraId="2662FA80"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CED 8001 Dissertation</w:t>
            </w:r>
          </w:p>
        </w:tc>
        <w:tc>
          <w:tcPr>
            <w:tcW w:w="823" w:type="dxa"/>
          </w:tcPr>
          <w:p w14:paraId="3E30BD7E"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tc>
      </w:tr>
      <w:tr w:rsidR="00C70923" w:rsidRPr="00630251" w14:paraId="0743792C" w14:textId="77777777" w:rsidTr="00036A16">
        <w:trPr>
          <w:trHeight w:val="458"/>
        </w:trPr>
        <w:tc>
          <w:tcPr>
            <w:tcW w:w="4469" w:type="dxa"/>
          </w:tcPr>
          <w:p w14:paraId="7D65F646" w14:textId="2028F71B" w:rsidR="00C70923" w:rsidRPr="00630251" w:rsidRDefault="00036A16" w:rsidP="003F3B92">
            <w:pPr>
              <w:rPr>
                <w:rFonts w:ascii="Bookman Old Style" w:hAnsi="Bookman Old Style"/>
                <w:sz w:val="20"/>
                <w:szCs w:val="20"/>
              </w:rPr>
            </w:pPr>
            <w:r w:rsidRPr="00630251">
              <w:rPr>
                <w:rFonts w:ascii="Bookman Old Style" w:hAnsi="Bookman Old Style"/>
                <w:sz w:val="20"/>
                <w:szCs w:val="20"/>
              </w:rPr>
              <w:t>CED 8001 Dissertation</w:t>
            </w:r>
          </w:p>
        </w:tc>
        <w:tc>
          <w:tcPr>
            <w:tcW w:w="539" w:type="dxa"/>
          </w:tcPr>
          <w:p w14:paraId="4BA5D93C"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3</w:t>
            </w:r>
          </w:p>
        </w:tc>
        <w:tc>
          <w:tcPr>
            <w:tcW w:w="3884" w:type="dxa"/>
          </w:tcPr>
          <w:p w14:paraId="348BABBD" w14:textId="77777777" w:rsidR="00C70923" w:rsidRPr="00630251" w:rsidRDefault="00C70923" w:rsidP="003F3B92">
            <w:pPr>
              <w:rPr>
                <w:rFonts w:ascii="Bookman Old Style" w:hAnsi="Bookman Old Style"/>
                <w:sz w:val="20"/>
                <w:szCs w:val="20"/>
              </w:rPr>
            </w:pPr>
          </w:p>
        </w:tc>
        <w:tc>
          <w:tcPr>
            <w:tcW w:w="823" w:type="dxa"/>
          </w:tcPr>
          <w:p w14:paraId="6D483C70" w14:textId="77777777" w:rsidR="00C70923" w:rsidRPr="00630251" w:rsidRDefault="00C70923" w:rsidP="003F3B92">
            <w:pPr>
              <w:rPr>
                <w:rFonts w:ascii="Bookman Old Style" w:hAnsi="Bookman Old Style"/>
                <w:sz w:val="20"/>
                <w:szCs w:val="20"/>
              </w:rPr>
            </w:pPr>
          </w:p>
        </w:tc>
      </w:tr>
      <w:tr w:rsidR="00C70923" w:rsidRPr="00630251" w14:paraId="58B7C2EB" w14:textId="77777777" w:rsidTr="00036A16">
        <w:trPr>
          <w:trHeight w:val="305"/>
        </w:trPr>
        <w:tc>
          <w:tcPr>
            <w:tcW w:w="8892" w:type="dxa"/>
            <w:gridSpan w:val="3"/>
          </w:tcPr>
          <w:p w14:paraId="428C306D"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Total</w:t>
            </w:r>
          </w:p>
        </w:tc>
        <w:tc>
          <w:tcPr>
            <w:tcW w:w="823" w:type="dxa"/>
          </w:tcPr>
          <w:p w14:paraId="172A9C38" w14:textId="77777777" w:rsidR="00C70923" w:rsidRPr="00630251" w:rsidRDefault="00C70923" w:rsidP="003F3B92">
            <w:pPr>
              <w:rPr>
                <w:rFonts w:ascii="Bookman Old Style" w:hAnsi="Bookman Old Style"/>
                <w:sz w:val="20"/>
                <w:szCs w:val="20"/>
              </w:rPr>
            </w:pPr>
            <w:r w:rsidRPr="00630251">
              <w:rPr>
                <w:rFonts w:ascii="Bookman Old Style" w:hAnsi="Bookman Old Style"/>
                <w:sz w:val="20"/>
                <w:szCs w:val="20"/>
              </w:rPr>
              <w:t>9</w:t>
            </w:r>
          </w:p>
        </w:tc>
      </w:tr>
      <w:tr w:rsidR="00C70923" w:rsidRPr="00630251" w14:paraId="793B538A" w14:textId="77777777" w:rsidTr="00036A16">
        <w:trPr>
          <w:trHeight w:val="458"/>
        </w:trPr>
        <w:tc>
          <w:tcPr>
            <w:tcW w:w="4469" w:type="dxa"/>
          </w:tcPr>
          <w:p w14:paraId="1CBDA284" w14:textId="77777777" w:rsidR="00C70923" w:rsidRPr="00630251" w:rsidRDefault="00C70923" w:rsidP="003F3B92">
            <w:pPr>
              <w:rPr>
                <w:rFonts w:ascii="Bookman Old Style" w:hAnsi="Bookman Old Style"/>
                <w:sz w:val="20"/>
                <w:szCs w:val="20"/>
              </w:rPr>
            </w:pPr>
          </w:p>
        </w:tc>
        <w:tc>
          <w:tcPr>
            <w:tcW w:w="539" w:type="dxa"/>
          </w:tcPr>
          <w:p w14:paraId="32106012" w14:textId="77777777" w:rsidR="00C70923" w:rsidRPr="00630251" w:rsidRDefault="00C70923" w:rsidP="003F3B92">
            <w:pPr>
              <w:rPr>
                <w:rFonts w:ascii="Bookman Old Style" w:hAnsi="Bookman Old Style"/>
                <w:sz w:val="20"/>
                <w:szCs w:val="20"/>
              </w:rPr>
            </w:pPr>
          </w:p>
        </w:tc>
        <w:tc>
          <w:tcPr>
            <w:tcW w:w="3884" w:type="dxa"/>
            <w:shd w:val="clear" w:color="auto" w:fill="AEAAAA" w:themeFill="background2" w:themeFillShade="BF"/>
          </w:tcPr>
          <w:p w14:paraId="39425C45" w14:textId="77777777" w:rsidR="00C70923" w:rsidRPr="00630251" w:rsidRDefault="00C70923" w:rsidP="003F3B92">
            <w:pPr>
              <w:rPr>
                <w:rFonts w:ascii="Bookman Old Style" w:hAnsi="Bookman Old Style"/>
                <w:sz w:val="20"/>
                <w:szCs w:val="20"/>
              </w:rPr>
            </w:pPr>
            <w:r w:rsidRPr="00630251">
              <w:rPr>
                <w:rFonts w:ascii="Bookman Old Style" w:hAnsi="Bookman Old Style"/>
                <w:b/>
                <w:sz w:val="20"/>
                <w:szCs w:val="20"/>
              </w:rPr>
              <w:t>Program Total</w:t>
            </w:r>
          </w:p>
        </w:tc>
        <w:tc>
          <w:tcPr>
            <w:tcW w:w="823" w:type="dxa"/>
            <w:shd w:val="clear" w:color="auto" w:fill="AEAAAA" w:themeFill="background2" w:themeFillShade="BF"/>
          </w:tcPr>
          <w:p w14:paraId="41DA92B7" w14:textId="77777777" w:rsidR="00C70923" w:rsidRPr="00630251" w:rsidRDefault="00C70923" w:rsidP="003F3B92">
            <w:pPr>
              <w:rPr>
                <w:rFonts w:ascii="Bookman Old Style" w:hAnsi="Bookman Old Style"/>
                <w:sz w:val="20"/>
                <w:szCs w:val="20"/>
              </w:rPr>
            </w:pPr>
            <w:r w:rsidRPr="00630251">
              <w:rPr>
                <w:rFonts w:ascii="Bookman Old Style" w:hAnsi="Bookman Old Style"/>
                <w:b/>
                <w:sz w:val="20"/>
                <w:szCs w:val="20"/>
              </w:rPr>
              <w:t>57-58</w:t>
            </w:r>
          </w:p>
        </w:tc>
      </w:tr>
    </w:tbl>
    <w:p w14:paraId="7400C5E6" w14:textId="77777777" w:rsidR="00C70923" w:rsidRPr="00630251" w:rsidRDefault="00C70923" w:rsidP="00C70923">
      <w:pPr>
        <w:rPr>
          <w:rFonts w:ascii="Bookman Old Style" w:hAnsi="Bookman Old Style"/>
          <w:sz w:val="20"/>
          <w:szCs w:val="20"/>
        </w:rPr>
      </w:pPr>
      <w:r w:rsidRPr="00630251">
        <w:rPr>
          <w:rFonts w:ascii="Bookman Old Style" w:hAnsi="Bookman Old Style"/>
          <w:sz w:val="20"/>
          <w:szCs w:val="20"/>
        </w:rPr>
        <w:t>*Additional courses may be required to meet competencies and/or specialization.</w:t>
      </w:r>
    </w:p>
    <w:p w14:paraId="5CB4F0A1" w14:textId="77777777" w:rsidR="00C70923" w:rsidRPr="00630251" w:rsidRDefault="00C70923" w:rsidP="00C70923">
      <w:pPr>
        <w:rPr>
          <w:rFonts w:ascii="Bookman Old Style" w:hAnsi="Bookman Old Style"/>
          <w:sz w:val="20"/>
          <w:szCs w:val="20"/>
        </w:rPr>
      </w:pPr>
      <w:r w:rsidRPr="00630251">
        <w:rPr>
          <w:rFonts w:ascii="Bookman Old Style" w:hAnsi="Bookman Old Style"/>
          <w:sz w:val="20"/>
          <w:szCs w:val="20"/>
        </w:rPr>
        <w:t xml:space="preserve">Courses may be offered in different semesters based on student needs and faculty availability. </w:t>
      </w:r>
    </w:p>
    <w:p w14:paraId="248035DE" w14:textId="77777777" w:rsidR="00C70923" w:rsidRPr="00630251" w:rsidRDefault="00C70923" w:rsidP="00C70923">
      <w:pPr>
        <w:rPr>
          <w:rFonts w:ascii="Bookman Old Style" w:hAnsi="Bookman Old Style"/>
          <w:sz w:val="20"/>
          <w:szCs w:val="20"/>
        </w:rPr>
      </w:pPr>
    </w:p>
    <w:p w14:paraId="659F5645" w14:textId="77777777" w:rsidR="00C70923" w:rsidRPr="00630251" w:rsidRDefault="00C70923" w:rsidP="00C70923">
      <w:pPr>
        <w:rPr>
          <w:rFonts w:ascii="Bookman Old Style" w:hAnsi="Bookman Old Style"/>
          <w:sz w:val="20"/>
          <w:szCs w:val="20"/>
        </w:rPr>
      </w:pPr>
    </w:p>
    <w:p w14:paraId="2CBD7FFE" w14:textId="77777777" w:rsidR="00C70923" w:rsidRPr="00630251" w:rsidRDefault="00C70923" w:rsidP="00C70923">
      <w:pPr>
        <w:jc w:val="center"/>
        <w:rPr>
          <w:rFonts w:ascii="Bookman Old Style" w:hAnsi="Bookman Old Style"/>
          <w:b/>
          <w:sz w:val="22"/>
          <w:szCs w:val="22"/>
        </w:rPr>
      </w:pPr>
    </w:p>
    <w:p w14:paraId="12668C68" w14:textId="77777777" w:rsidR="004335CB" w:rsidRPr="00630251" w:rsidRDefault="004335CB" w:rsidP="00CA549B">
      <w:pPr>
        <w:jc w:val="center"/>
        <w:rPr>
          <w:rFonts w:ascii="Bookman Old Style" w:hAnsi="Bookman Old Style"/>
          <w:b/>
        </w:rPr>
      </w:pPr>
    </w:p>
    <w:p w14:paraId="49605B69" w14:textId="1482DA8F" w:rsidR="00CA549B" w:rsidRPr="00630251" w:rsidRDefault="00CA549B" w:rsidP="00B164B0">
      <w:pPr>
        <w:pStyle w:val="Heading2"/>
      </w:pPr>
      <w:bookmarkStart w:id="72" w:name="_Toc87109222"/>
      <w:r w:rsidRPr="00630251">
        <w:t>Part-Time Course Sequence</w:t>
      </w:r>
      <w:r w:rsidR="004335CB" w:rsidRPr="00630251">
        <w:t>-Cohort 4</w:t>
      </w:r>
      <w:bookmarkEnd w:id="72"/>
    </w:p>
    <w:p w14:paraId="109FB2A0" w14:textId="77777777" w:rsidR="00CA549B" w:rsidRPr="00630251" w:rsidRDefault="00CA549B" w:rsidP="00CA549B">
      <w:pPr>
        <w:rPr>
          <w:rFonts w:ascii="Bookman Old Style" w:hAnsi="Bookman Old Style"/>
          <w:b/>
          <w:sz w:val="20"/>
          <w:szCs w:val="20"/>
        </w:rPr>
      </w:pPr>
    </w:p>
    <w:tbl>
      <w:tblPr>
        <w:tblStyle w:val="TableGrid"/>
        <w:tblW w:w="9895" w:type="dxa"/>
        <w:tblLook w:val="04A0" w:firstRow="1" w:lastRow="0" w:firstColumn="1" w:lastColumn="0" w:noHBand="0" w:noVBand="1"/>
      </w:tblPr>
      <w:tblGrid>
        <w:gridCol w:w="4495"/>
        <w:gridCol w:w="720"/>
        <w:gridCol w:w="4053"/>
        <w:gridCol w:w="627"/>
      </w:tblGrid>
      <w:tr w:rsidR="00CA549B" w:rsidRPr="00630251" w14:paraId="164C5347" w14:textId="77777777" w:rsidTr="00951579">
        <w:trPr>
          <w:trHeight w:val="242"/>
        </w:trPr>
        <w:tc>
          <w:tcPr>
            <w:tcW w:w="4495" w:type="dxa"/>
            <w:tcBorders>
              <w:right w:val="nil"/>
            </w:tcBorders>
            <w:shd w:val="clear" w:color="auto" w:fill="AEAAAA" w:themeFill="background2" w:themeFillShade="BF"/>
          </w:tcPr>
          <w:p w14:paraId="599451AE" w14:textId="77777777" w:rsidR="00CA549B" w:rsidRPr="00630251" w:rsidRDefault="00CA549B" w:rsidP="00951579">
            <w:pPr>
              <w:rPr>
                <w:rFonts w:ascii="Bookman Old Style" w:hAnsi="Bookman Old Style"/>
                <w:b/>
                <w:sz w:val="20"/>
                <w:szCs w:val="20"/>
              </w:rPr>
            </w:pPr>
          </w:p>
        </w:tc>
        <w:tc>
          <w:tcPr>
            <w:tcW w:w="720" w:type="dxa"/>
            <w:tcBorders>
              <w:left w:val="nil"/>
              <w:right w:val="nil"/>
            </w:tcBorders>
            <w:shd w:val="clear" w:color="auto" w:fill="AEAAAA" w:themeFill="background2" w:themeFillShade="BF"/>
          </w:tcPr>
          <w:p w14:paraId="2A0E6AD6" w14:textId="77777777" w:rsidR="00CA549B" w:rsidRPr="00630251" w:rsidRDefault="00CA549B" w:rsidP="00951579">
            <w:pPr>
              <w:rPr>
                <w:rFonts w:ascii="Bookman Old Style" w:hAnsi="Bookman Old Style"/>
                <w:b/>
                <w:sz w:val="20"/>
                <w:szCs w:val="20"/>
              </w:rPr>
            </w:pPr>
          </w:p>
        </w:tc>
        <w:tc>
          <w:tcPr>
            <w:tcW w:w="4053" w:type="dxa"/>
            <w:tcBorders>
              <w:left w:val="nil"/>
              <w:right w:val="nil"/>
            </w:tcBorders>
            <w:shd w:val="clear" w:color="auto" w:fill="AEAAAA" w:themeFill="background2" w:themeFillShade="BF"/>
          </w:tcPr>
          <w:p w14:paraId="0625596E" w14:textId="77777777" w:rsidR="00CA549B" w:rsidRPr="00630251" w:rsidRDefault="00CA549B" w:rsidP="00951579">
            <w:pPr>
              <w:rPr>
                <w:rFonts w:ascii="Bookman Old Style" w:hAnsi="Bookman Old Style"/>
                <w:b/>
                <w:sz w:val="20"/>
                <w:szCs w:val="20"/>
              </w:rPr>
            </w:pPr>
          </w:p>
        </w:tc>
        <w:tc>
          <w:tcPr>
            <w:tcW w:w="627" w:type="dxa"/>
            <w:tcBorders>
              <w:left w:val="nil"/>
            </w:tcBorders>
            <w:shd w:val="clear" w:color="auto" w:fill="AEAAAA" w:themeFill="background2" w:themeFillShade="BF"/>
          </w:tcPr>
          <w:p w14:paraId="61E48196" w14:textId="77777777" w:rsidR="00CA549B" w:rsidRPr="00630251" w:rsidRDefault="00CA549B" w:rsidP="00951579">
            <w:pPr>
              <w:rPr>
                <w:rFonts w:ascii="Bookman Old Style" w:hAnsi="Bookman Old Style"/>
                <w:sz w:val="20"/>
                <w:szCs w:val="20"/>
              </w:rPr>
            </w:pPr>
          </w:p>
        </w:tc>
      </w:tr>
      <w:tr w:rsidR="00CA549B" w:rsidRPr="00630251" w14:paraId="6A39EF83" w14:textId="77777777" w:rsidTr="00951579">
        <w:trPr>
          <w:trHeight w:val="242"/>
        </w:trPr>
        <w:tc>
          <w:tcPr>
            <w:tcW w:w="4495" w:type="dxa"/>
          </w:tcPr>
          <w:p w14:paraId="092380F8"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 xml:space="preserve">Fall Semester Year 1  </w:t>
            </w:r>
          </w:p>
          <w:p w14:paraId="32176A15" w14:textId="77777777" w:rsidR="00CA549B" w:rsidRPr="00630251" w:rsidRDefault="00CA549B" w:rsidP="00951579">
            <w:pPr>
              <w:rPr>
                <w:rFonts w:ascii="Bookman Old Style" w:hAnsi="Bookman Old Style"/>
                <w:b/>
                <w:sz w:val="18"/>
                <w:szCs w:val="18"/>
              </w:rPr>
            </w:pPr>
          </w:p>
        </w:tc>
        <w:tc>
          <w:tcPr>
            <w:tcW w:w="720" w:type="dxa"/>
          </w:tcPr>
          <w:p w14:paraId="474D861D"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Cr.</w:t>
            </w:r>
          </w:p>
        </w:tc>
        <w:tc>
          <w:tcPr>
            <w:tcW w:w="4053" w:type="dxa"/>
          </w:tcPr>
          <w:p w14:paraId="041EE240"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Spring Semester Year 1</w:t>
            </w:r>
          </w:p>
        </w:tc>
        <w:tc>
          <w:tcPr>
            <w:tcW w:w="627" w:type="dxa"/>
          </w:tcPr>
          <w:p w14:paraId="2FDA7151"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Cr.</w:t>
            </w:r>
          </w:p>
        </w:tc>
      </w:tr>
      <w:tr w:rsidR="00CA549B" w:rsidRPr="00630251" w14:paraId="5301DB6F" w14:textId="77777777" w:rsidTr="00951579">
        <w:tc>
          <w:tcPr>
            <w:tcW w:w="4495" w:type="dxa"/>
          </w:tcPr>
          <w:p w14:paraId="4BA6728B"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 xml:space="preserve">CED 7957 Trauma Foundations </w:t>
            </w:r>
          </w:p>
          <w:p w14:paraId="4B85254C" w14:textId="77777777" w:rsidR="00CA549B" w:rsidRPr="00630251" w:rsidRDefault="00CA549B" w:rsidP="00951579">
            <w:pPr>
              <w:rPr>
                <w:rFonts w:ascii="Bookman Old Style" w:hAnsi="Bookman Old Style"/>
                <w:sz w:val="18"/>
                <w:szCs w:val="18"/>
              </w:rPr>
            </w:pPr>
          </w:p>
        </w:tc>
        <w:tc>
          <w:tcPr>
            <w:tcW w:w="720" w:type="dxa"/>
          </w:tcPr>
          <w:p w14:paraId="4DF4B68A"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c>
          <w:tcPr>
            <w:tcW w:w="4053" w:type="dxa"/>
          </w:tcPr>
          <w:p w14:paraId="400BB57B"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 xml:space="preserve">CED 7980 Advanced Practicum in Counseling </w:t>
            </w:r>
          </w:p>
        </w:tc>
        <w:tc>
          <w:tcPr>
            <w:tcW w:w="627" w:type="dxa"/>
          </w:tcPr>
          <w:p w14:paraId="1C3E185C"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p w14:paraId="153951BF" w14:textId="77777777" w:rsidR="00CA549B" w:rsidRPr="00630251" w:rsidRDefault="00CA549B" w:rsidP="00951579">
            <w:pPr>
              <w:rPr>
                <w:rFonts w:ascii="Bookman Old Style" w:hAnsi="Bookman Old Style"/>
                <w:sz w:val="18"/>
                <w:szCs w:val="18"/>
              </w:rPr>
            </w:pPr>
          </w:p>
        </w:tc>
      </w:tr>
      <w:tr w:rsidR="00CA549B" w:rsidRPr="00630251" w14:paraId="6A878DAA" w14:textId="77777777" w:rsidTr="00951579">
        <w:trPr>
          <w:trHeight w:val="305"/>
        </w:trPr>
        <w:tc>
          <w:tcPr>
            <w:tcW w:w="4495" w:type="dxa"/>
          </w:tcPr>
          <w:p w14:paraId="355C2762" w14:textId="77777777" w:rsidR="00CA549B" w:rsidRPr="00630251" w:rsidRDefault="00CA549B" w:rsidP="00CA549B">
            <w:pPr>
              <w:rPr>
                <w:rFonts w:ascii="Bookman Old Style" w:hAnsi="Bookman Old Style"/>
                <w:sz w:val="18"/>
                <w:szCs w:val="18"/>
              </w:rPr>
            </w:pPr>
            <w:r w:rsidRPr="00630251">
              <w:rPr>
                <w:rFonts w:ascii="Bookman Old Style" w:hAnsi="Bookman Old Style"/>
                <w:sz w:val="18"/>
                <w:szCs w:val="18"/>
              </w:rPr>
              <w:t>CED 7930 Qualitative Methods</w:t>
            </w:r>
          </w:p>
          <w:p w14:paraId="48F59228" w14:textId="77777777" w:rsidR="00CA549B" w:rsidRPr="00630251" w:rsidRDefault="00CA549B" w:rsidP="00CA549B">
            <w:pPr>
              <w:rPr>
                <w:rFonts w:ascii="Bookman Old Style" w:hAnsi="Bookman Old Style"/>
                <w:strike/>
                <w:sz w:val="18"/>
                <w:szCs w:val="18"/>
              </w:rPr>
            </w:pPr>
          </w:p>
        </w:tc>
        <w:tc>
          <w:tcPr>
            <w:tcW w:w="720" w:type="dxa"/>
          </w:tcPr>
          <w:p w14:paraId="0FF4ED8A"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c>
          <w:tcPr>
            <w:tcW w:w="4053" w:type="dxa"/>
          </w:tcPr>
          <w:p w14:paraId="424974EA" w14:textId="3CA8DFE5"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CED 7936 Qualitative Data Analysis</w:t>
            </w:r>
          </w:p>
        </w:tc>
        <w:tc>
          <w:tcPr>
            <w:tcW w:w="627" w:type="dxa"/>
          </w:tcPr>
          <w:p w14:paraId="17170E2D"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r>
      <w:tr w:rsidR="00CA549B" w:rsidRPr="00630251" w14:paraId="03DFF617" w14:textId="77777777" w:rsidTr="00951579">
        <w:tc>
          <w:tcPr>
            <w:tcW w:w="4495" w:type="dxa"/>
          </w:tcPr>
          <w:p w14:paraId="6D52B13C" w14:textId="6C0EBE9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CED 7910 Professional Seminar A</w:t>
            </w:r>
          </w:p>
        </w:tc>
        <w:tc>
          <w:tcPr>
            <w:tcW w:w="720" w:type="dxa"/>
          </w:tcPr>
          <w:p w14:paraId="18663C04"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1</w:t>
            </w:r>
          </w:p>
          <w:p w14:paraId="25192A9D" w14:textId="77777777" w:rsidR="00CA549B" w:rsidRPr="00630251" w:rsidRDefault="00CA549B" w:rsidP="00951579">
            <w:pPr>
              <w:rPr>
                <w:rFonts w:ascii="Bookman Old Style" w:hAnsi="Bookman Old Style"/>
                <w:sz w:val="18"/>
                <w:szCs w:val="18"/>
              </w:rPr>
            </w:pPr>
          </w:p>
        </w:tc>
        <w:tc>
          <w:tcPr>
            <w:tcW w:w="4053" w:type="dxa"/>
          </w:tcPr>
          <w:p w14:paraId="5184959C" w14:textId="65B21899"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CED 7911Professional Seminar B</w:t>
            </w:r>
          </w:p>
        </w:tc>
        <w:tc>
          <w:tcPr>
            <w:tcW w:w="627" w:type="dxa"/>
          </w:tcPr>
          <w:p w14:paraId="666C73EF" w14:textId="2915F970"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1</w:t>
            </w:r>
          </w:p>
          <w:p w14:paraId="69A89819" w14:textId="77777777" w:rsidR="00CA549B" w:rsidRPr="00630251" w:rsidRDefault="00CA549B" w:rsidP="00951579">
            <w:pPr>
              <w:rPr>
                <w:rFonts w:ascii="Bookman Old Style" w:hAnsi="Bookman Old Style"/>
                <w:sz w:val="18"/>
                <w:szCs w:val="18"/>
              </w:rPr>
            </w:pPr>
          </w:p>
        </w:tc>
      </w:tr>
      <w:tr w:rsidR="00CA549B" w:rsidRPr="00630251" w14:paraId="6B2414C8" w14:textId="77777777" w:rsidTr="00951579">
        <w:trPr>
          <w:trHeight w:val="251"/>
        </w:trPr>
        <w:tc>
          <w:tcPr>
            <w:tcW w:w="9268" w:type="dxa"/>
            <w:gridSpan w:val="3"/>
          </w:tcPr>
          <w:p w14:paraId="41F07F43" w14:textId="60F32B93"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Total                                                                       7</w:t>
            </w:r>
          </w:p>
        </w:tc>
        <w:tc>
          <w:tcPr>
            <w:tcW w:w="627" w:type="dxa"/>
          </w:tcPr>
          <w:p w14:paraId="424EFBF1" w14:textId="1E6D44C0"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7</w:t>
            </w:r>
          </w:p>
        </w:tc>
      </w:tr>
    </w:tbl>
    <w:p w14:paraId="623E1A64" w14:textId="77777777" w:rsidR="00CA549B" w:rsidRPr="00630251" w:rsidRDefault="00CA549B" w:rsidP="00CA549B">
      <w:pPr>
        <w:pBdr>
          <w:top w:val="single" w:sz="2" w:space="1" w:color="0E0E0F"/>
          <w:bottom w:val="single" w:sz="2" w:space="1" w:color="0E0E0F"/>
          <w:right w:val="single" w:sz="2" w:space="25" w:color="0E0E0F"/>
          <w:between w:val="single" w:sz="2" w:space="1" w:color="0E0E0F"/>
          <w:bar w:val="single" w:sz="2" w:color="0E0E0F"/>
        </w:pBdr>
        <w:shd w:val="clear" w:color="auto" w:fill="D0CECE" w:themeFill="background2" w:themeFillShade="E6"/>
        <w:rPr>
          <w:rFonts w:ascii="Bookman Old Style" w:hAnsi="Bookman Old Style"/>
          <w:sz w:val="18"/>
          <w:szCs w:val="18"/>
        </w:rPr>
      </w:pPr>
    </w:p>
    <w:tbl>
      <w:tblPr>
        <w:tblStyle w:val="TableGrid"/>
        <w:tblW w:w="9892" w:type="dxa"/>
        <w:tblInd w:w="-5" w:type="dxa"/>
        <w:tblLook w:val="04A0" w:firstRow="1" w:lastRow="0" w:firstColumn="1" w:lastColumn="0" w:noHBand="0" w:noVBand="1"/>
      </w:tblPr>
      <w:tblGrid>
        <w:gridCol w:w="4527"/>
        <w:gridCol w:w="693"/>
        <w:gridCol w:w="4050"/>
        <w:gridCol w:w="622"/>
      </w:tblGrid>
      <w:tr w:rsidR="00CA549B" w:rsidRPr="00630251" w14:paraId="2E175AF4" w14:textId="77777777" w:rsidTr="00951579">
        <w:trPr>
          <w:trHeight w:val="431"/>
        </w:trPr>
        <w:tc>
          <w:tcPr>
            <w:tcW w:w="4527" w:type="dxa"/>
          </w:tcPr>
          <w:p w14:paraId="0387512A"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 xml:space="preserve">Summer Session Year 1 </w:t>
            </w:r>
          </w:p>
        </w:tc>
        <w:tc>
          <w:tcPr>
            <w:tcW w:w="693" w:type="dxa"/>
          </w:tcPr>
          <w:p w14:paraId="79415BC5" w14:textId="77777777" w:rsidR="00CA549B" w:rsidRPr="00630251" w:rsidRDefault="00CA549B" w:rsidP="00951579">
            <w:pPr>
              <w:rPr>
                <w:rFonts w:ascii="Bookman Old Style" w:hAnsi="Bookman Old Style"/>
                <w:sz w:val="18"/>
                <w:szCs w:val="18"/>
              </w:rPr>
            </w:pPr>
          </w:p>
        </w:tc>
        <w:tc>
          <w:tcPr>
            <w:tcW w:w="4050" w:type="dxa"/>
          </w:tcPr>
          <w:p w14:paraId="5B6A9884" w14:textId="77777777" w:rsidR="00CA549B" w:rsidRPr="00630251" w:rsidRDefault="00CA549B" w:rsidP="00951579">
            <w:pPr>
              <w:rPr>
                <w:rFonts w:ascii="Bookman Old Style" w:hAnsi="Bookman Old Style"/>
                <w:sz w:val="18"/>
                <w:szCs w:val="18"/>
              </w:rPr>
            </w:pPr>
            <w:r w:rsidRPr="00630251">
              <w:rPr>
                <w:rFonts w:ascii="Bookman Old Style" w:hAnsi="Bookman Old Style"/>
                <w:b/>
                <w:sz w:val="18"/>
                <w:szCs w:val="18"/>
              </w:rPr>
              <w:t>Summer Session Year 1</w:t>
            </w:r>
          </w:p>
        </w:tc>
        <w:tc>
          <w:tcPr>
            <w:tcW w:w="622" w:type="dxa"/>
          </w:tcPr>
          <w:p w14:paraId="2369D4D9" w14:textId="77777777" w:rsidR="00CA549B" w:rsidRPr="00630251" w:rsidRDefault="00CA549B" w:rsidP="00951579">
            <w:pPr>
              <w:rPr>
                <w:rFonts w:ascii="Bookman Old Style" w:hAnsi="Bookman Old Style"/>
                <w:sz w:val="18"/>
                <w:szCs w:val="18"/>
              </w:rPr>
            </w:pPr>
          </w:p>
        </w:tc>
      </w:tr>
      <w:tr w:rsidR="00CA549B" w:rsidRPr="00630251" w14:paraId="07FFC670" w14:textId="77777777" w:rsidTr="00951579">
        <w:tc>
          <w:tcPr>
            <w:tcW w:w="4527" w:type="dxa"/>
          </w:tcPr>
          <w:p w14:paraId="6609672E" w14:textId="2CA7AD6C" w:rsidR="00EC14A8" w:rsidRPr="00630251" w:rsidRDefault="00EC14A8" w:rsidP="00CA549B">
            <w:pPr>
              <w:rPr>
                <w:rFonts w:ascii="Bookman Old Style" w:hAnsi="Bookman Old Style"/>
                <w:sz w:val="18"/>
                <w:szCs w:val="18"/>
              </w:rPr>
            </w:pPr>
            <w:r w:rsidRPr="00630251">
              <w:rPr>
                <w:rFonts w:ascii="Bookman Old Style" w:hAnsi="Bookman Old Style"/>
                <w:sz w:val="18"/>
                <w:szCs w:val="18"/>
              </w:rPr>
              <w:t>CED 7963 Advanced Group Counseling</w:t>
            </w:r>
          </w:p>
        </w:tc>
        <w:tc>
          <w:tcPr>
            <w:tcW w:w="693" w:type="dxa"/>
          </w:tcPr>
          <w:p w14:paraId="11C84414"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c>
          <w:tcPr>
            <w:tcW w:w="4050" w:type="dxa"/>
          </w:tcPr>
          <w:p w14:paraId="4AE86A1D"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CED 7975 Leadership and Advocacy in Counseling</w:t>
            </w:r>
          </w:p>
        </w:tc>
        <w:tc>
          <w:tcPr>
            <w:tcW w:w="622" w:type="dxa"/>
          </w:tcPr>
          <w:p w14:paraId="513BB2E0"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p w14:paraId="7A4A1B21" w14:textId="77777777" w:rsidR="00CA549B" w:rsidRPr="00630251" w:rsidRDefault="00CA549B" w:rsidP="00951579">
            <w:pPr>
              <w:rPr>
                <w:rFonts w:ascii="Bookman Old Style" w:hAnsi="Bookman Old Style"/>
                <w:sz w:val="18"/>
                <w:szCs w:val="18"/>
              </w:rPr>
            </w:pPr>
          </w:p>
        </w:tc>
      </w:tr>
      <w:tr w:rsidR="00CA549B" w:rsidRPr="00630251" w14:paraId="29A1A1A5" w14:textId="77777777" w:rsidTr="00951579">
        <w:tc>
          <w:tcPr>
            <w:tcW w:w="9270" w:type="dxa"/>
            <w:gridSpan w:val="3"/>
          </w:tcPr>
          <w:p w14:paraId="7A6C7D7E"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Total</w:t>
            </w:r>
          </w:p>
        </w:tc>
        <w:tc>
          <w:tcPr>
            <w:tcW w:w="622" w:type="dxa"/>
          </w:tcPr>
          <w:p w14:paraId="2F173D91"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6</w:t>
            </w:r>
          </w:p>
        </w:tc>
      </w:tr>
    </w:tbl>
    <w:p w14:paraId="38C2F2BC" w14:textId="77777777" w:rsidR="00CA549B" w:rsidRPr="00630251" w:rsidRDefault="00CA549B" w:rsidP="00CA549B">
      <w:pPr>
        <w:pBdr>
          <w:top w:val="single" w:sz="2" w:space="1" w:color="0E0E0F"/>
          <w:bottom w:val="single" w:sz="2" w:space="1" w:color="0E0E0F"/>
          <w:right w:val="single" w:sz="2" w:space="26" w:color="0E0E0F"/>
        </w:pBdr>
        <w:shd w:val="clear" w:color="auto" w:fill="D0CECE" w:themeFill="background2" w:themeFillShade="E6"/>
        <w:rPr>
          <w:rFonts w:ascii="Bookman Old Style" w:hAnsi="Bookman Old Style"/>
          <w:sz w:val="18"/>
          <w:szCs w:val="18"/>
        </w:rPr>
      </w:pPr>
    </w:p>
    <w:tbl>
      <w:tblPr>
        <w:tblStyle w:val="TableGrid"/>
        <w:tblW w:w="9927" w:type="dxa"/>
        <w:tblLook w:val="04A0" w:firstRow="1" w:lastRow="0" w:firstColumn="1" w:lastColumn="0" w:noHBand="0" w:noVBand="1"/>
      </w:tblPr>
      <w:tblGrid>
        <w:gridCol w:w="4495"/>
        <w:gridCol w:w="720"/>
        <w:gridCol w:w="4140"/>
        <w:gridCol w:w="572"/>
      </w:tblGrid>
      <w:tr w:rsidR="00CA549B" w:rsidRPr="00630251" w14:paraId="720690AD" w14:textId="77777777" w:rsidTr="00951579">
        <w:tc>
          <w:tcPr>
            <w:tcW w:w="4495" w:type="dxa"/>
          </w:tcPr>
          <w:p w14:paraId="29E6EE30"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 xml:space="preserve">Fall Semester Year 2  </w:t>
            </w:r>
          </w:p>
        </w:tc>
        <w:tc>
          <w:tcPr>
            <w:tcW w:w="720" w:type="dxa"/>
          </w:tcPr>
          <w:p w14:paraId="1B4C83C0" w14:textId="77777777" w:rsidR="00CA549B" w:rsidRPr="00630251" w:rsidRDefault="00CA549B" w:rsidP="00951579">
            <w:pPr>
              <w:rPr>
                <w:rFonts w:ascii="Bookman Old Style" w:hAnsi="Bookman Old Style"/>
                <w:sz w:val="18"/>
                <w:szCs w:val="18"/>
              </w:rPr>
            </w:pPr>
          </w:p>
        </w:tc>
        <w:tc>
          <w:tcPr>
            <w:tcW w:w="4140" w:type="dxa"/>
          </w:tcPr>
          <w:p w14:paraId="61672E32"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Spring Semester Year 2</w:t>
            </w:r>
          </w:p>
        </w:tc>
        <w:tc>
          <w:tcPr>
            <w:tcW w:w="572" w:type="dxa"/>
          </w:tcPr>
          <w:p w14:paraId="4E641F03" w14:textId="77777777" w:rsidR="00CA549B" w:rsidRPr="00630251" w:rsidRDefault="00CA549B" w:rsidP="00951579">
            <w:pPr>
              <w:rPr>
                <w:rFonts w:ascii="Bookman Old Style" w:hAnsi="Bookman Old Style"/>
                <w:sz w:val="18"/>
                <w:szCs w:val="18"/>
              </w:rPr>
            </w:pPr>
          </w:p>
        </w:tc>
      </w:tr>
      <w:tr w:rsidR="00CA549B" w:rsidRPr="00630251" w14:paraId="569DD58D" w14:textId="77777777" w:rsidTr="00951579">
        <w:trPr>
          <w:trHeight w:val="539"/>
        </w:trPr>
        <w:tc>
          <w:tcPr>
            <w:tcW w:w="4495" w:type="dxa"/>
          </w:tcPr>
          <w:p w14:paraId="00E92DD8"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EDD 6330 Intro Statistical Methods</w:t>
            </w:r>
          </w:p>
        </w:tc>
        <w:tc>
          <w:tcPr>
            <w:tcW w:w="720" w:type="dxa"/>
          </w:tcPr>
          <w:p w14:paraId="0C9067A7"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c>
          <w:tcPr>
            <w:tcW w:w="4140" w:type="dxa"/>
          </w:tcPr>
          <w:p w14:paraId="1AE51D48"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EDD 6340 Advanced Quantitative Methods</w:t>
            </w:r>
          </w:p>
        </w:tc>
        <w:tc>
          <w:tcPr>
            <w:tcW w:w="572" w:type="dxa"/>
          </w:tcPr>
          <w:p w14:paraId="62A10731"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r>
      <w:tr w:rsidR="00CA549B" w:rsidRPr="00630251" w14:paraId="46F66BBE" w14:textId="77777777" w:rsidTr="00951579">
        <w:trPr>
          <w:trHeight w:val="368"/>
        </w:trPr>
        <w:tc>
          <w:tcPr>
            <w:tcW w:w="4495" w:type="dxa"/>
          </w:tcPr>
          <w:p w14:paraId="00167637" w14:textId="73B1E38F"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CED 7952 Advanced Counseling Theory &amp; Evidence-Based Practice ]</w:t>
            </w:r>
          </w:p>
        </w:tc>
        <w:tc>
          <w:tcPr>
            <w:tcW w:w="720" w:type="dxa"/>
          </w:tcPr>
          <w:p w14:paraId="78C1D659"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c>
          <w:tcPr>
            <w:tcW w:w="4140" w:type="dxa"/>
          </w:tcPr>
          <w:p w14:paraId="3F490148" w14:textId="6637878D" w:rsidR="00CA549B" w:rsidRPr="00630251" w:rsidRDefault="00A6194E" w:rsidP="00951579">
            <w:pPr>
              <w:rPr>
                <w:rFonts w:ascii="Bookman Old Style" w:hAnsi="Bookman Old Style"/>
                <w:sz w:val="18"/>
                <w:szCs w:val="18"/>
              </w:rPr>
            </w:pPr>
            <w:r w:rsidRPr="00630251">
              <w:rPr>
                <w:rFonts w:ascii="Bookman Old Style" w:hAnsi="Bookman Old Style"/>
                <w:sz w:val="18"/>
                <w:szCs w:val="18"/>
              </w:rPr>
              <w:t>CED 79</w:t>
            </w:r>
            <w:r w:rsidR="001C1E1B" w:rsidRPr="00630251">
              <w:rPr>
                <w:rFonts w:ascii="Bookman Old Style" w:hAnsi="Bookman Old Style"/>
                <w:sz w:val="18"/>
                <w:szCs w:val="18"/>
              </w:rPr>
              <w:t>89 Adv. Clinical Supervision</w:t>
            </w:r>
          </w:p>
        </w:tc>
        <w:tc>
          <w:tcPr>
            <w:tcW w:w="572" w:type="dxa"/>
          </w:tcPr>
          <w:p w14:paraId="6EC2EC76"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r>
      <w:tr w:rsidR="00CA549B" w:rsidRPr="00630251" w14:paraId="30CABE1A" w14:textId="77777777" w:rsidTr="00951579">
        <w:trPr>
          <w:trHeight w:val="368"/>
        </w:trPr>
        <w:tc>
          <w:tcPr>
            <w:tcW w:w="4495" w:type="dxa"/>
          </w:tcPr>
          <w:p w14:paraId="240696CA" w14:textId="64B803CB"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CED 7912 Professional Seminar C</w:t>
            </w:r>
          </w:p>
        </w:tc>
        <w:tc>
          <w:tcPr>
            <w:tcW w:w="720" w:type="dxa"/>
          </w:tcPr>
          <w:p w14:paraId="2BD376EF" w14:textId="16A41803" w:rsidR="00CA549B" w:rsidRPr="00630251" w:rsidRDefault="001C1E1B" w:rsidP="00951579">
            <w:pPr>
              <w:rPr>
                <w:rFonts w:ascii="Bookman Old Style" w:hAnsi="Bookman Old Style"/>
                <w:sz w:val="18"/>
                <w:szCs w:val="18"/>
              </w:rPr>
            </w:pPr>
            <w:r w:rsidRPr="00630251">
              <w:rPr>
                <w:rFonts w:ascii="Bookman Old Style" w:hAnsi="Bookman Old Style"/>
                <w:sz w:val="18"/>
                <w:szCs w:val="18"/>
              </w:rPr>
              <w:t>1</w:t>
            </w:r>
          </w:p>
        </w:tc>
        <w:tc>
          <w:tcPr>
            <w:tcW w:w="4140" w:type="dxa"/>
          </w:tcPr>
          <w:p w14:paraId="6A868776" w14:textId="582F7FE1"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CED 7913 Professional Seminar D</w:t>
            </w:r>
          </w:p>
        </w:tc>
        <w:tc>
          <w:tcPr>
            <w:tcW w:w="572" w:type="dxa"/>
          </w:tcPr>
          <w:p w14:paraId="4607B580" w14:textId="3149C1B1"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1</w:t>
            </w:r>
          </w:p>
        </w:tc>
      </w:tr>
      <w:tr w:rsidR="00CA549B" w:rsidRPr="00630251" w14:paraId="722834EC" w14:textId="77777777" w:rsidTr="00951579">
        <w:trPr>
          <w:trHeight w:val="269"/>
        </w:trPr>
        <w:tc>
          <w:tcPr>
            <w:tcW w:w="9355" w:type="dxa"/>
            <w:gridSpan w:val="3"/>
          </w:tcPr>
          <w:p w14:paraId="7690420B"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Total</w:t>
            </w:r>
          </w:p>
        </w:tc>
        <w:tc>
          <w:tcPr>
            <w:tcW w:w="572" w:type="dxa"/>
          </w:tcPr>
          <w:p w14:paraId="1742A107"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12</w:t>
            </w:r>
          </w:p>
        </w:tc>
      </w:tr>
    </w:tbl>
    <w:p w14:paraId="0B834875" w14:textId="77777777" w:rsidR="00CA549B" w:rsidRPr="00630251" w:rsidRDefault="00CA549B" w:rsidP="00CA549B">
      <w:pPr>
        <w:pBdr>
          <w:top w:val="single" w:sz="2" w:space="1" w:color="0E0E0F"/>
          <w:bottom w:val="single" w:sz="2" w:space="1" w:color="0E0E0F"/>
          <w:right w:val="single" w:sz="2" w:space="28" w:color="0E0E0F"/>
        </w:pBdr>
        <w:shd w:val="clear" w:color="auto" w:fill="D0CECE" w:themeFill="background2" w:themeFillShade="E6"/>
        <w:rPr>
          <w:rFonts w:ascii="Bookman Old Style" w:hAnsi="Bookman Old Style"/>
          <w:sz w:val="18"/>
          <w:szCs w:val="18"/>
        </w:rPr>
      </w:pPr>
    </w:p>
    <w:tbl>
      <w:tblPr>
        <w:tblStyle w:val="TableGrid"/>
        <w:tblW w:w="9990" w:type="dxa"/>
        <w:tblInd w:w="-5" w:type="dxa"/>
        <w:tblLayout w:type="fixed"/>
        <w:tblLook w:val="04A0" w:firstRow="1" w:lastRow="0" w:firstColumn="1" w:lastColumn="0" w:noHBand="0" w:noVBand="1"/>
      </w:tblPr>
      <w:tblGrid>
        <w:gridCol w:w="4500"/>
        <w:gridCol w:w="720"/>
        <w:gridCol w:w="4050"/>
        <w:gridCol w:w="720"/>
      </w:tblGrid>
      <w:tr w:rsidR="00CA549B" w:rsidRPr="00630251" w14:paraId="536EABCA" w14:textId="77777777" w:rsidTr="00951579">
        <w:trPr>
          <w:trHeight w:val="224"/>
        </w:trPr>
        <w:tc>
          <w:tcPr>
            <w:tcW w:w="4500" w:type="dxa"/>
          </w:tcPr>
          <w:p w14:paraId="467F7AC2"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 xml:space="preserve">Summer Session Year 2 </w:t>
            </w:r>
          </w:p>
        </w:tc>
        <w:tc>
          <w:tcPr>
            <w:tcW w:w="720" w:type="dxa"/>
          </w:tcPr>
          <w:p w14:paraId="23953E8B" w14:textId="77777777" w:rsidR="00CA549B" w:rsidRPr="00630251" w:rsidRDefault="00CA549B" w:rsidP="00951579">
            <w:pPr>
              <w:rPr>
                <w:rFonts w:ascii="Bookman Old Style" w:hAnsi="Bookman Old Style"/>
                <w:sz w:val="18"/>
                <w:szCs w:val="18"/>
              </w:rPr>
            </w:pPr>
          </w:p>
        </w:tc>
        <w:tc>
          <w:tcPr>
            <w:tcW w:w="4050" w:type="dxa"/>
          </w:tcPr>
          <w:p w14:paraId="2F8D1AB6" w14:textId="77777777" w:rsidR="00CA549B" w:rsidRPr="00630251" w:rsidRDefault="00CA549B" w:rsidP="00951579">
            <w:pPr>
              <w:rPr>
                <w:rFonts w:ascii="Bookman Old Style" w:hAnsi="Bookman Old Style"/>
                <w:sz w:val="18"/>
                <w:szCs w:val="18"/>
              </w:rPr>
            </w:pPr>
            <w:r w:rsidRPr="00630251">
              <w:rPr>
                <w:rFonts w:ascii="Bookman Old Style" w:hAnsi="Bookman Old Style"/>
                <w:b/>
                <w:sz w:val="18"/>
                <w:szCs w:val="18"/>
              </w:rPr>
              <w:t>Summer Session Year 2</w:t>
            </w:r>
          </w:p>
        </w:tc>
        <w:tc>
          <w:tcPr>
            <w:tcW w:w="720" w:type="dxa"/>
          </w:tcPr>
          <w:p w14:paraId="53468525" w14:textId="77777777" w:rsidR="00CA549B" w:rsidRPr="00630251" w:rsidRDefault="00CA549B" w:rsidP="00951579">
            <w:pPr>
              <w:rPr>
                <w:rFonts w:ascii="Bookman Old Style" w:hAnsi="Bookman Old Style"/>
                <w:sz w:val="18"/>
                <w:szCs w:val="18"/>
              </w:rPr>
            </w:pPr>
          </w:p>
        </w:tc>
      </w:tr>
      <w:tr w:rsidR="00CA549B" w:rsidRPr="00630251" w14:paraId="7DBAFEC1" w14:textId="77777777" w:rsidTr="00951579">
        <w:trPr>
          <w:trHeight w:val="269"/>
        </w:trPr>
        <w:tc>
          <w:tcPr>
            <w:tcW w:w="4500" w:type="dxa"/>
          </w:tcPr>
          <w:p w14:paraId="38A2A9BB" w14:textId="2CF085FA" w:rsidR="00EC14A8" w:rsidRPr="00630251" w:rsidRDefault="00EC14A8" w:rsidP="00EC14A8">
            <w:pPr>
              <w:rPr>
                <w:rFonts w:ascii="Bookman Old Style" w:hAnsi="Bookman Old Style"/>
                <w:sz w:val="18"/>
                <w:szCs w:val="18"/>
              </w:rPr>
            </w:pPr>
            <w:r w:rsidRPr="00630251">
              <w:rPr>
                <w:rFonts w:ascii="Bookman Old Style" w:hAnsi="Bookman Old Style"/>
                <w:sz w:val="18"/>
                <w:szCs w:val="18"/>
              </w:rPr>
              <w:t>CED 7915 Social &amp; Cultural Perspectives</w:t>
            </w:r>
          </w:p>
          <w:p w14:paraId="57C14BEF" w14:textId="1E6FAC31" w:rsidR="00CA549B" w:rsidRPr="00630251" w:rsidRDefault="00CA549B" w:rsidP="00951579">
            <w:pPr>
              <w:rPr>
                <w:rFonts w:ascii="Bookman Old Style" w:hAnsi="Bookman Old Style"/>
                <w:sz w:val="18"/>
                <w:szCs w:val="18"/>
              </w:rPr>
            </w:pPr>
          </w:p>
        </w:tc>
        <w:tc>
          <w:tcPr>
            <w:tcW w:w="720" w:type="dxa"/>
          </w:tcPr>
          <w:p w14:paraId="2D8AEAB7"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c>
          <w:tcPr>
            <w:tcW w:w="4050" w:type="dxa"/>
          </w:tcPr>
          <w:p w14:paraId="455B2E9E"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Specialization elective</w:t>
            </w:r>
          </w:p>
        </w:tc>
        <w:tc>
          <w:tcPr>
            <w:tcW w:w="720" w:type="dxa"/>
          </w:tcPr>
          <w:p w14:paraId="56184FD2"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r>
      <w:tr w:rsidR="00CA549B" w:rsidRPr="00630251" w14:paraId="14B55BE2" w14:textId="77777777" w:rsidTr="00951579">
        <w:trPr>
          <w:trHeight w:val="269"/>
        </w:trPr>
        <w:tc>
          <w:tcPr>
            <w:tcW w:w="9270" w:type="dxa"/>
            <w:gridSpan w:val="3"/>
          </w:tcPr>
          <w:p w14:paraId="09CC3FA8"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Total</w:t>
            </w:r>
          </w:p>
        </w:tc>
        <w:tc>
          <w:tcPr>
            <w:tcW w:w="720" w:type="dxa"/>
          </w:tcPr>
          <w:p w14:paraId="7BB2C826"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6</w:t>
            </w:r>
          </w:p>
        </w:tc>
      </w:tr>
    </w:tbl>
    <w:p w14:paraId="0C92AD2B" w14:textId="77777777" w:rsidR="00CA549B" w:rsidRPr="00630251" w:rsidRDefault="00CA549B" w:rsidP="00CA549B">
      <w:pPr>
        <w:pBdr>
          <w:top w:val="single" w:sz="2" w:space="1" w:color="0E0E0F"/>
          <w:bottom w:val="single" w:sz="2" w:space="1" w:color="0E0E0F"/>
          <w:right w:val="single" w:sz="2" w:space="29" w:color="0E0E0F"/>
        </w:pBdr>
        <w:shd w:val="clear" w:color="auto" w:fill="D0CECE" w:themeFill="background2" w:themeFillShade="E6"/>
        <w:rPr>
          <w:rFonts w:ascii="Bookman Old Style" w:hAnsi="Bookman Old Style"/>
          <w:sz w:val="18"/>
          <w:szCs w:val="18"/>
        </w:rPr>
      </w:pPr>
    </w:p>
    <w:tbl>
      <w:tblPr>
        <w:tblStyle w:val="TableGrid"/>
        <w:tblW w:w="9985" w:type="dxa"/>
        <w:tblLook w:val="04A0" w:firstRow="1" w:lastRow="0" w:firstColumn="1" w:lastColumn="0" w:noHBand="0" w:noVBand="1"/>
      </w:tblPr>
      <w:tblGrid>
        <w:gridCol w:w="4495"/>
        <w:gridCol w:w="720"/>
        <w:gridCol w:w="4056"/>
        <w:gridCol w:w="714"/>
      </w:tblGrid>
      <w:tr w:rsidR="00CA549B" w:rsidRPr="00630251" w14:paraId="5901A031" w14:textId="77777777" w:rsidTr="00951579">
        <w:trPr>
          <w:trHeight w:val="305"/>
        </w:trPr>
        <w:tc>
          <w:tcPr>
            <w:tcW w:w="4495" w:type="dxa"/>
          </w:tcPr>
          <w:p w14:paraId="720A09B5"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 xml:space="preserve">Fall Semester Year 3  </w:t>
            </w:r>
          </w:p>
        </w:tc>
        <w:tc>
          <w:tcPr>
            <w:tcW w:w="720" w:type="dxa"/>
          </w:tcPr>
          <w:p w14:paraId="062362B6" w14:textId="77777777" w:rsidR="00CA549B" w:rsidRPr="00630251" w:rsidRDefault="00CA549B" w:rsidP="00951579">
            <w:pPr>
              <w:rPr>
                <w:rFonts w:ascii="Bookman Old Style" w:hAnsi="Bookman Old Style"/>
                <w:sz w:val="18"/>
                <w:szCs w:val="18"/>
              </w:rPr>
            </w:pPr>
          </w:p>
        </w:tc>
        <w:tc>
          <w:tcPr>
            <w:tcW w:w="4056" w:type="dxa"/>
          </w:tcPr>
          <w:p w14:paraId="168EA0A2"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Spring Semester Year 3</w:t>
            </w:r>
          </w:p>
        </w:tc>
        <w:tc>
          <w:tcPr>
            <w:tcW w:w="714" w:type="dxa"/>
          </w:tcPr>
          <w:p w14:paraId="78B52962" w14:textId="77777777" w:rsidR="00CA549B" w:rsidRPr="00630251" w:rsidRDefault="00CA549B" w:rsidP="00951579">
            <w:pPr>
              <w:rPr>
                <w:rFonts w:ascii="Bookman Old Style" w:hAnsi="Bookman Old Style"/>
                <w:sz w:val="18"/>
                <w:szCs w:val="18"/>
              </w:rPr>
            </w:pPr>
          </w:p>
        </w:tc>
      </w:tr>
      <w:tr w:rsidR="00CA549B" w:rsidRPr="00630251" w14:paraId="4CA45674" w14:textId="77777777" w:rsidTr="00951579">
        <w:trPr>
          <w:trHeight w:val="350"/>
        </w:trPr>
        <w:tc>
          <w:tcPr>
            <w:tcW w:w="4495" w:type="dxa"/>
          </w:tcPr>
          <w:p w14:paraId="2E6B60ED" w14:textId="2323FEDD"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CED 798</w:t>
            </w:r>
            <w:r w:rsidR="001C1E1B" w:rsidRPr="00630251">
              <w:rPr>
                <w:rFonts w:ascii="Bookman Old Style" w:hAnsi="Bookman Old Style"/>
                <w:sz w:val="18"/>
                <w:szCs w:val="18"/>
              </w:rPr>
              <w:t>3</w:t>
            </w:r>
            <w:r w:rsidRPr="00630251">
              <w:rPr>
                <w:rFonts w:ascii="Bookman Old Style" w:hAnsi="Bookman Old Style"/>
                <w:sz w:val="18"/>
                <w:szCs w:val="18"/>
              </w:rPr>
              <w:t xml:space="preserve"> Advanced Internship: Professional</w:t>
            </w:r>
            <w:r w:rsidR="001C1E1B" w:rsidRPr="00630251">
              <w:rPr>
                <w:rFonts w:ascii="Bookman Old Style" w:hAnsi="Bookman Old Style"/>
                <w:sz w:val="18"/>
                <w:szCs w:val="18"/>
              </w:rPr>
              <w:t xml:space="preserve"> A </w:t>
            </w:r>
            <w:r w:rsidRPr="00630251">
              <w:rPr>
                <w:rFonts w:ascii="Bookman Old Style" w:hAnsi="Bookman Old Style"/>
                <w:sz w:val="18"/>
                <w:szCs w:val="18"/>
              </w:rPr>
              <w:t xml:space="preserve">or CED 7986 Advanced Internship: Teaching </w:t>
            </w:r>
          </w:p>
        </w:tc>
        <w:tc>
          <w:tcPr>
            <w:tcW w:w="720" w:type="dxa"/>
          </w:tcPr>
          <w:p w14:paraId="687237DE" w14:textId="02C459DF"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r w:rsidR="001C1E1B" w:rsidRPr="00630251">
              <w:rPr>
                <w:rFonts w:ascii="Bookman Old Style" w:hAnsi="Bookman Old Style"/>
                <w:sz w:val="18"/>
                <w:szCs w:val="18"/>
              </w:rPr>
              <w:t xml:space="preserve"> or 1.5</w:t>
            </w:r>
          </w:p>
        </w:tc>
        <w:tc>
          <w:tcPr>
            <w:tcW w:w="4056" w:type="dxa"/>
          </w:tcPr>
          <w:p w14:paraId="3109DD2B" w14:textId="35A1F1F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CED 7986 Advanced Internship</w:t>
            </w:r>
            <w:r w:rsidR="001C1E1B" w:rsidRPr="00630251">
              <w:rPr>
                <w:rFonts w:ascii="Bookman Old Style" w:hAnsi="Bookman Old Style"/>
                <w:sz w:val="18"/>
                <w:szCs w:val="18"/>
              </w:rPr>
              <w:t>:</w:t>
            </w:r>
            <w:r w:rsidRPr="00630251">
              <w:rPr>
                <w:rFonts w:ascii="Bookman Old Style" w:hAnsi="Bookman Old Style"/>
                <w:sz w:val="18"/>
                <w:szCs w:val="18"/>
              </w:rPr>
              <w:t xml:space="preserve"> Teaching  or </w:t>
            </w:r>
            <w:r w:rsidR="001C1E1B" w:rsidRPr="00630251">
              <w:rPr>
                <w:rFonts w:ascii="Bookman Old Style" w:hAnsi="Bookman Old Style"/>
                <w:sz w:val="18"/>
                <w:szCs w:val="18"/>
              </w:rPr>
              <w:t xml:space="preserve"> </w:t>
            </w:r>
            <w:r w:rsidRPr="00630251">
              <w:rPr>
                <w:rFonts w:ascii="Bookman Old Style" w:hAnsi="Bookman Old Style"/>
                <w:sz w:val="18"/>
                <w:szCs w:val="18"/>
              </w:rPr>
              <w:t>CED 798</w:t>
            </w:r>
            <w:r w:rsidR="001C1E1B" w:rsidRPr="00630251">
              <w:rPr>
                <w:rFonts w:ascii="Bookman Old Style" w:hAnsi="Bookman Old Style"/>
                <w:sz w:val="18"/>
                <w:szCs w:val="18"/>
              </w:rPr>
              <w:t>3</w:t>
            </w:r>
            <w:r w:rsidRPr="00630251">
              <w:rPr>
                <w:rFonts w:ascii="Bookman Old Style" w:hAnsi="Bookman Old Style"/>
                <w:sz w:val="18"/>
                <w:szCs w:val="18"/>
              </w:rPr>
              <w:t xml:space="preserve"> Advanced Internship 1: Professional </w:t>
            </w:r>
          </w:p>
        </w:tc>
        <w:tc>
          <w:tcPr>
            <w:tcW w:w="714" w:type="dxa"/>
          </w:tcPr>
          <w:p w14:paraId="627690DD" w14:textId="7D95C091"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r w:rsidR="001C1E1B" w:rsidRPr="00630251">
              <w:rPr>
                <w:rFonts w:ascii="Bookman Old Style" w:hAnsi="Bookman Old Style"/>
                <w:sz w:val="18"/>
                <w:szCs w:val="18"/>
              </w:rPr>
              <w:t xml:space="preserve"> or 1.5</w:t>
            </w:r>
          </w:p>
          <w:p w14:paraId="79A0563F" w14:textId="77777777" w:rsidR="00CA549B" w:rsidRPr="00630251" w:rsidRDefault="00CA549B" w:rsidP="00951579">
            <w:pPr>
              <w:rPr>
                <w:rFonts w:ascii="Bookman Old Style" w:hAnsi="Bookman Old Style"/>
                <w:sz w:val="18"/>
                <w:szCs w:val="18"/>
              </w:rPr>
            </w:pPr>
          </w:p>
          <w:p w14:paraId="17199CE2" w14:textId="77777777" w:rsidR="00CA549B" w:rsidRPr="00630251" w:rsidRDefault="00CA549B" w:rsidP="00951579">
            <w:pPr>
              <w:rPr>
                <w:rFonts w:ascii="Bookman Old Style" w:hAnsi="Bookman Old Style"/>
                <w:sz w:val="18"/>
                <w:szCs w:val="18"/>
              </w:rPr>
            </w:pPr>
          </w:p>
        </w:tc>
      </w:tr>
      <w:tr w:rsidR="00CA549B" w:rsidRPr="00630251" w14:paraId="41D86BF5" w14:textId="77777777" w:rsidTr="00951579">
        <w:trPr>
          <w:trHeight w:val="350"/>
        </w:trPr>
        <w:tc>
          <w:tcPr>
            <w:tcW w:w="4495" w:type="dxa"/>
          </w:tcPr>
          <w:p w14:paraId="57957D80"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lastRenderedPageBreak/>
              <w:t>CED 7915 Social &amp; Cultural Perspectives</w:t>
            </w:r>
          </w:p>
        </w:tc>
        <w:tc>
          <w:tcPr>
            <w:tcW w:w="720" w:type="dxa"/>
          </w:tcPr>
          <w:p w14:paraId="1CFC7DC8"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c>
          <w:tcPr>
            <w:tcW w:w="4056" w:type="dxa"/>
          </w:tcPr>
          <w:p w14:paraId="1D7212D0"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Specialization elective</w:t>
            </w:r>
          </w:p>
        </w:tc>
        <w:tc>
          <w:tcPr>
            <w:tcW w:w="714" w:type="dxa"/>
          </w:tcPr>
          <w:p w14:paraId="3C486F08" w14:textId="77777777" w:rsidR="00CA549B" w:rsidRPr="00630251" w:rsidRDefault="00CA549B" w:rsidP="00951579">
            <w:pPr>
              <w:rPr>
                <w:rFonts w:ascii="Bookman Old Style" w:hAnsi="Bookman Old Style"/>
                <w:sz w:val="18"/>
                <w:szCs w:val="18"/>
              </w:rPr>
            </w:pPr>
          </w:p>
        </w:tc>
      </w:tr>
      <w:tr w:rsidR="00CA549B" w:rsidRPr="00630251" w14:paraId="22386362" w14:textId="77777777" w:rsidTr="00951579">
        <w:trPr>
          <w:trHeight w:val="350"/>
        </w:trPr>
        <w:tc>
          <w:tcPr>
            <w:tcW w:w="9271" w:type="dxa"/>
            <w:gridSpan w:val="3"/>
          </w:tcPr>
          <w:p w14:paraId="26B27EFB"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 xml:space="preserve">Total </w:t>
            </w:r>
          </w:p>
        </w:tc>
        <w:tc>
          <w:tcPr>
            <w:tcW w:w="714" w:type="dxa"/>
          </w:tcPr>
          <w:p w14:paraId="28BE2905"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12</w:t>
            </w:r>
          </w:p>
        </w:tc>
      </w:tr>
    </w:tbl>
    <w:p w14:paraId="684973C7" w14:textId="77777777" w:rsidR="00CA549B" w:rsidRPr="00630251" w:rsidRDefault="00CA549B" w:rsidP="00CA549B">
      <w:pPr>
        <w:pBdr>
          <w:top w:val="single" w:sz="2" w:space="0" w:color="0E0E0F"/>
          <w:bottom w:val="single" w:sz="2" w:space="1" w:color="0E0E0F"/>
          <w:right w:val="single" w:sz="2" w:space="30" w:color="0E0E0F"/>
        </w:pBdr>
        <w:shd w:val="clear" w:color="auto" w:fill="D0CECE" w:themeFill="background2" w:themeFillShade="E6"/>
        <w:rPr>
          <w:rFonts w:ascii="Bookman Old Style" w:hAnsi="Bookman Old Style"/>
          <w:sz w:val="18"/>
          <w:szCs w:val="18"/>
        </w:rPr>
      </w:pPr>
    </w:p>
    <w:tbl>
      <w:tblPr>
        <w:tblStyle w:val="TableGrid"/>
        <w:tblW w:w="9990" w:type="dxa"/>
        <w:tblInd w:w="-5" w:type="dxa"/>
        <w:tblLook w:val="04A0" w:firstRow="1" w:lastRow="0" w:firstColumn="1" w:lastColumn="0" w:noHBand="0" w:noVBand="1"/>
      </w:tblPr>
      <w:tblGrid>
        <w:gridCol w:w="4500"/>
        <w:gridCol w:w="720"/>
        <w:gridCol w:w="4050"/>
        <w:gridCol w:w="720"/>
      </w:tblGrid>
      <w:tr w:rsidR="00CA549B" w:rsidRPr="00630251" w14:paraId="1606AE6F" w14:textId="77777777" w:rsidTr="00951579">
        <w:tc>
          <w:tcPr>
            <w:tcW w:w="4500" w:type="dxa"/>
          </w:tcPr>
          <w:p w14:paraId="64EB7694"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 xml:space="preserve">Summer Session Year 3 </w:t>
            </w:r>
          </w:p>
        </w:tc>
        <w:tc>
          <w:tcPr>
            <w:tcW w:w="720" w:type="dxa"/>
          </w:tcPr>
          <w:p w14:paraId="3830EB13" w14:textId="77777777" w:rsidR="00CA549B" w:rsidRPr="00630251" w:rsidRDefault="00CA549B" w:rsidP="00951579">
            <w:pPr>
              <w:rPr>
                <w:rFonts w:ascii="Bookman Old Style" w:hAnsi="Bookman Old Style"/>
                <w:sz w:val="18"/>
                <w:szCs w:val="18"/>
              </w:rPr>
            </w:pPr>
          </w:p>
        </w:tc>
        <w:tc>
          <w:tcPr>
            <w:tcW w:w="4050" w:type="dxa"/>
          </w:tcPr>
          <w:p w14:paraId="47B7138A"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Summer Session Year 3</w:t>
            </w:r>
          </w:p>
        </w:tc>
        <w:tc>
          <w:tcPr>
            <w:tcW w:w="720" w:type="dxa"/>
          </w:tcPr>
          <w:p w14:paraId="55757497" w14:textId="77777777" w:rsidR="00CA549B" w:rsidRPr="00630251" w:rsidRDefault="00CA549B" w:rsidP="00951579">
            <w:pPr>
              <w:rPr>
                <w:rFonts w:ascii="Bookman Old Style" w:hAnsi="Bookman Old Style"/>
                <w:sz w:val="18"/>
                <w:szCs w:val="18"/>
              </w:rPr>
            </w:pPr>
          </w:p>
        </w:tc>
      </w:tr>
      <w:tr w:rsidR="00CA549B" w:rsidRPr="00630251" w14:paraId="10E67A26" w14:textId="77777777" w:rsidTr="00951579">
        <w:trPr>
          <w:trHeight w:val="296"/>
        </w:trPr>
        <w:tc>
          <w:tcPr>
            <w:tcW w:w="4500" w:type="dxa"/>
          </w:tcPr>
          <w:p w14:paraId="195E892E" w14:textId="2E8750D2" w:rsidR="00CA549B" w:rsidRPr="00630251" w:rsidRDefault="001C1E1B" w:rsidP="00951579">
            <w:pPr>
              <w:rPr>
                <w:rFonts w:ascii="Bookman Old Style" w:hAnsi="Bookman Old Style"/>
                <w:sz w:val="18"/>
                <w:szCs w:val="18"/>
                <w:highlight w:val="yellow"/>
              </w:rPr>
            </w:pPr>
            <w:r w:rsidRPr="00630251">
              <w:rPr>
                <w:rFonts w:ascii="Bookman Old Style" w:hAnsi="Bookman Old Style"/>
                <w:sz w:val="18"/>
                <w:szCs w:val="18"/>
              </w:rPr>
              <w:t>CED  7984 Advanced Internship Professional B</w:t>
            </w:r>
          </w:p>
        </w:tc>
        <w:tc>
          <w:tcPr>
            <w:tcW w:w="720" w:type="dxa"/>
          </w:tcPr>
          <w:p w14:paraId="5AC16DAB" w14:textId="691FD9ED" w:rsidR="00CA549B" w:rsidRPr="00630251" w:rsidRDefault="001C1E1B" w:rsidP="00951579">
            <w:pPr>
              <w:rPr>
                <w:rFonts w:ascii="Bookman Old Style" w:hAnsi="Bookman Old Style"/>
                <w:sz w:val="18"/>
                <w:szCs w:val="18"/>
              </w:rPr>
            </w:pPr>
            <w:r w:rsidRPr="00630251">
              <w:rPr>
                <w:rFonts w:ascii="Bookman Old Style" w:hAnsi="Bookman Old Style"/>
                <w:sz w:val="18"/>
                <w:szCs w:val="18"/>
              </w:rPr>
              <w:t>1.5</w:t>
            </w:r>
          </w:p>
        </w:tc>
        <w:tc>
          <w:tcPr>
            <w:tcW w:w="4050" w:type="dxa"/>
          </w:tcPr>
          <w:p w14:paraId="49992FA8"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8001 Dissertation</w:t>
            </w:r>
          </w:p>
        </w:tc>
        <w:tc>
          <w:tcPr>
            <w:tcW w:w="720" w:type="dxa"/>
          </w:tcPr>
          <w:p w14:paraId="14C62783"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r>
      <w:tr w:rsidR="00CA549B" w:rsidRPr="00630251" w14:paraId="2A592EEB" w14:textId="77777777" w:rsidTr="00951579">
        <w:trPr>
          <w:trHeight w:val="296"/>
        </w:trPr>
        <w:tc>
          <w:tcPr>
            <w:tcW w:w="4500" w:type="dxa"/>
          </w:tcPr>
          <w:p w14:paraId="74E8C810" w14:textId="77777777" w:rsidR="00CA549B" w:rsidRPr="00630251" w:rsidRDefault="00CA549B" w:rsidP="00951579">
            <w:pPr>
              <w:rPr>
                <w:rFonts w:ascii="Bookman Old Style" w:hAnsi="Bookman Old Style"/>
                <w:sz w:val="18"/>
                <w:szCs w:val="18"/>
                <w:highlight w:val="yellow"/>
              </w:rPr>
            </w:pPr>
          </w:p>
        </w:tc>
        <w:tc>
          <w:tcPr>
            <w:tcW w:w="720" w:type="dxa"/>
          </w:tcPr>
          <w:p w14:paraId="214FF9DC" w14:textId="77777777" w:rsidR="00CA549B" w:rsidRPr="00630251" w:rsidRDefault="00CA549B" w:rsidP="00951579">
            <w:pPr>
              <w:rPr>
                <w:rFonts w:ascii="Bookman Old Style" w:hAnsi="Bookman Old Style"/>
                <w:sz w:val="18"/>
                <w:szCs w:val="18"/>
              </w:rPr>
            </w:pPr>
          </w:p>
        </w:tc>
        <w:tc>
          <w:tcPr>
            <w:tcW w:w="4050" w:type="dxa"/>
          </w:tcPr>
          <w:p w14:paraId="14314411" w14:textId="77777777" w:rsidR="00CA549B" w:rsidRPr="00630251" w:rsidRDefault="00CA549B" w:rsidP="00951579">
            <w:pPr>
              <w:rPr>
                <w:rFonts w:ascii="Bookman Old Style" w:hAnsi="Bookman Old Style"/>
                <w:sz w:val="18"/>
                <w:szCs w:val="18"/>
              </w:rPr>
            </w:pPr>
          </w:p>
        </w:tc>
        <w:tc>
          <w:tcPr>
            <w:tcW w:w="720" w:type="dxa"/>
          </w:tcPr>
          <w:p w14:paraId="410CFD2B"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6</w:t>
            </w:r>
          </w:p>
        </w:tc>
      </w:tr>
    </w:tbl>
    <w:p w14:paraId="3A69AE1C" w14:textId="77777777" w:rsidR="00CA549B" w:rsidRPr="00630251" w:rsidRDefault="00CA549B" w:rsidP="00CA549B">
      <w:pPr>
        <w:pBdr>
          <w:top w:val="single" w:sz="2" w:space="1" w:color="0E0E0F"/>
          <w:bottom w:val="single" w:sz="2" w:space="1" w:color="0E0E0F"/>
          <w:right w:val="single" w:sz="2" w:space="30" w:color="0E0E0F"/>
        </w:pBdr>
        <w:shd w:val="clear" w:color="auto" w:fill="D0CECE" w:themeFill="background2" w:themeFillShade="E6"/>
        <w:rPr>
          <w:rFonts w:ascii="Bookman Old Style" w:hAnsi="Bookman Old Style"/>
          <w:sz w:val="18"/>
          <w:szCs w:val="18"/>
        </w:rPr>
      </w:pPr>
    </w:p>
    <w:tbl>
      <w:tblPr>
        <w:tblStyle w:val="TableGrid"/>
        <w:tblW w:w="9985" w:type="dxa"/>
        <w:tblLook w:val="04A0" w:firstRow="1" w:lastRow="0" w:firstColumn="1" w:lastColumn="0" w:noHBand="0" w:noVBand="1"/>
      </w:tblPr>
      <w:tblGrid>
        <w:gridCol w:w="4497"/>
        <w:gridCol w:w="720"/>
        <w:gridCol w:w="4048"/>
        <w:gridCol w:w="9"/>
        <w:gridCol w:w="711"/>
      </w:tblGrid>
      <w:tr w:rsidR="00CA549B" w:rsidRPr="00630251" w14:paraId="01E9F4A4" w14:textId="77777777" w:rsidTr="00951579">
        <w:trPr>
          <w:trHeight w:val="386"/>
        </w:trPr>
        <w:tc>
          <w:tcPr>
            <w:tcW w:w="4497" w:type="dxa"/>
          </w:tcPr>
          <w:p w14:paraId="03493F9E"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 xml:space="preserve">Fall Semester Year 4  </w:t>
            </w:r>
          </w:p>
        </w:tc>
        <w:tc>
          <w:tcPr>
            <w:tcW w:w="720" w:type="dxa"/>
          </w:tcPr>
          <w:p w14:paraId="2C1A42E7" w14:textId="77777777" w:rsidR="00CA549B" w:rsidRPr="00630251" w:rsidRDefault="00CA549B" w:rsidP="00951579">
            <w:pPr>
              <w:rPr>
                <w:rFonts w:ascii="Bookman Old Style" w:hAnsi="Bookman Old Style"/>
                <w:sz w:val="18"/>
                <w:szCs w:val="18"/>
              </w:rPr>
            </w:pPr>
          </w:p>
        </w:tc>
        <w:tc>
          <w:tcPr>
            <w:tcW w:w="4057" w:type="dxa"/>
            <w:gridSpan w:val="2"/>
          </w:tcPr>
          <w:p w14:paraId="06855BBC" w14:textId="77777777" w:rsidR="00CA549B" w:rsidRPr="00630251" w:rsidRDefault="00CA549B" w:rsidP="00951579">
            <w:pPr>
              <w:rPr>
                <w:rFonts w:ascii="Bookman Old Style" w:hAnsi="Bookman Old Style"/>
                <w:b/>
                <w:sz w:val="18"/>
                <w:szCs w:val="18"/>
              </w:rPr>
            </w:pPr>
            <w:r w:rsidRPr="00630251">
              <w:rPr>
                <w:rFonts w:ascii="Bookman Old Style" w:hAnsi="Bookman Old Style"/>
                <w:b/>
                <w:sz w:val="18"/>
                <w:szCs w:val="18"/>
              </w:rPr>
              <w:t xml:space="preserve">Spring Semester Year 4 </w:t>
            </w:r>
          </w:p>
        </w:tc>
        <w:tc>
          <w:tcPr>
            <w:tcW w:w="711" w:type="dxa"/>
          </w:tcPr>
          <w:p w14:paraId="451CEE2C" w14:textId="77777777" w:rsidR="00CA549B" w:rsidRPr="00630251" w:rsidRDefault="00CA549B" w:rsidP="00951579">
            <w:pPr>
              <w:rPr>
                <w:rFonts w:ascii="Bookman Old Style" w:hAnsi="Bookman Old Style"/>
                <w:sz w:val="18"/>
                <w:szCs w:val="18"/>
              </w:rPr>
            </w:pPr>
          </w:p>
        </w:tc>
      </w:tr>
      <w:tr w:rsidR="00CA549B" w:rsidRPr="00630251" w14:paraId="1A865398" w14:textId="77777777" w:rsidTr="00951579">
        <w:trPr>
          <w:trHeight w:val="296"/>
        </w:trPr>
        <w:tc>
          <w:tcPr>
            <w:tcW w:w="4497" w:type="dxa"/>
          </w:tcPr>
          <w:p w14:paraId="075AE537"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CED 8001 Dissertation</w:t>
            </w:r>
          </w:p>
        </w:tc>
        <w:tc>
          <w:tcPr>
            <w:tcW w:w="720" w:type="dxa"/>
          </w:tcPr>
          <w:p w14:paraId="451813D9"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c>
          <w:tcPr>
            <w:tcW w:w="4057" w:type="dxa"/>
            <w:gridSpan w:val="2"/>
          </w:tcPr>
          <w:p w14:paraId="47BE4463"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CED 8001 Dissertation</w:t>
            </w:r>
          </w:p>
        </w:tc>
        <w:tc>
          <w:tcPr>
            <w:tcW w:w="711" w:type="dxa"/>
          </w:tcPr>
          <w:p w14:paraId="69526F57"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3</w:t>
            </w:r>
          </w:p>
        </w:tc>
      </w:tr>
      <w:tr w:rsidR="00CA549B" w:rsidRPr="00630251" w14:paraId="7277BF25" w14:textId="77777777" w:rsidTr="00951579">
        <w:trPr>
          <w:trHeight w:val="296"/>
        </w:trPr>
        <w:tc>
          <w:tcPr>
            <w:tcW w:w="4497" w:type="dxa"/>
          </w:tcPr>
          <w:p w14:paraId="2E41B2C8" w14:textId="77777777" w:rsidR="00CA549B" w:rsidRPr="00630251" w:rsidRDefault="00CA549B" w:rsidP="00951579">
            <w:pPr>
              <w:rPr>
                <w:rFonts w:ascii="Bookman Old Style" w:hAnsi="Bookman Old Style"/>
                <w:sz w:val="18"/>
                <w:szCs w:val="18"/>
              </w:rPr>
            </w:pPr>
          </w:p>
        </w:tc>
        <w:tc>
          <w:tcPr>
            <w:tcW w:w="720" w:type="dxa"/>
          </w:tcPr>
          <w:p w14:paraId="29745DDA" w14:textId="77777777" w:rsidR="00CA549B" w:rsidRPr="00630251" w:rsidRDefault="00CA549B" w:rsidP="00951579">
            <w:pPr>
              <w:rPr>
                <w:rFonts w:ascii="Bookman Old Style" w:hAnsi="Bookman Old Style"/>
                <w:sz w:val="18"/>
                <w:szCs w:val="18"/>
              </w:rPr>
            </w:pPr>
          </w:p>
        </w:tc>
        <w:tc>
          <w:tcPr>
            <w:tcW w:w="4057" w:type="dxa"/>
            <w:gridSpan w:val="2"/>
          </w:tcPr>
          <w:p w14:paraId="70413AB3" w14:textId="77777777" w:rsidR="00CA549B" w:rsidRPr="00630251" w:rsidRDefault="00CA549B" w:rsidP="00951579">
            <w:pPr>
              <w:rPr>
                <w:rFonts w:ascii="Bookman Old Style" w:hAnsi="Bookman Old Style"/>
                <w:sz w:val="18"/>
                <w:szCs w:val="18"/>
              </w:rPr>
            </w:pPr>
          </w:p>
        </w:tc>
        <w:tc>
          <w:tcPr>
            <w:tcW w:w="711" w:type="dxa"/>
          </w:tcPr>
          <w:p w14:paraId="1175E250" w14:textId="77777777" w:rsidR="00CA549B" w:rsidRPr="00630251" w:rsidRDefault="00CA549B" w:rsidP="00951579">
            <w:pPr>
              <w:rPr>
                <w:rFonts w:ascii="Bookman Old Style" w:hAnsi="Bookman Old Style"/>
                <w:sz w:val="18"/>
                <w:szCs w:val="18"/>
              </w:rPr>
            </w:pPr>
          </w:p>
        </w:tc>
      </w:tr>
      <w:tr w:rsidR="00CA549B" w:rsidRPr="00630251" w14:paraId="1B34214B" w14:textId="77777777" w:rsidTr="00951579">
        <w:trPr>
          <w:trHeight w:val="296"/>
        </w:trPr>
        <w:tc>
          <w:tcPr>
            <w:tcW w:w="9274" w:type="dxa"/>
            <w:gridSpan w:val="4"/>
          </w:tcPr>
          <w:p w14:paraId="76ECF576"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 xml:space="preserve">Total </w:t>
            </w:r>
          </w:p>
        </w:tc>
        <w:tc>
          <w:tcPr>
            <w:tcW w:w="711" w:type="dxa"/>
          </w:tcPr>
          <w:p w14:paraId="7B9195FE"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9</w:t>
            </w:r>
          </w:p>
        </w:tc>
      </w:tr>
      <w:tr w:rsidR="00CA549B" w:rsidRPr="00630251" w14:paraId="05AB8899" w14:textId="77777777" w:rsidTr="00951579">
        <w:trPr>
          <w:trHeight w:val="296"/>
        </w:trPr>
        <w:tc>
          <w:tcPr>
            <w:tcW w:w="4497" w:type="dxa"/>
            <w:shd w:val="clear" w:color="auto" w:fill="auto"/>
          </w:tcPr>
          <w:p w14:paraId="39EE0301" w14:textId="77777777" w:rsidR="00CA549B" w:rsidRPr="00630251" w:rsidRDefault="00CA549B" w:rsidP="00951579">
            <w:pPr>
              <w:rPr>
                <w:rFonts w:ascii="Bookman Old Style" w:hAnsi="Bookman Old Style"/>
                <w:sz w:val="18"/>
                <w:szCs w:val="18"/>
              </w:rPr>
            </w:pPr>
          </w:p>
        </w:tc>
        <w:tc>
          <w:tcPr>
            <w:tcW w:w="720" w:type="dxa"/>
            <w:shd w:val="clear" w:color="auto" w:fill="auto"/>
          </w:tcPr>
          <w:p w14:paraId="7AF5FF26" w14:textId="77777777" w:rsidR="00CA549B" w:rsidRPr="00630251" w:rsidRDefault="00CA549B" w:rsidP="00951579">
            <w:pPr>
              <w:rPr>
                <w:rFonts w:ascii="Bookman Old Style" w:hAnsi="Bookman Old Style"/>
                <w:sz w:val="18"/>
                <w:szCs w:val="18"/>
              </w:rPr>
            </w:pPr>
          </w:p>
        </w:tc>
        <w:tc>
          <w:tcPr>
            <w:tcW w:w="4048" w:type="dxa"/>
            <w:shd w:val="clear" w:color="auto" w:fill="AEAAAA" w:themeFill="background2" w:themeFillShade="BF"/>
          </w:tcPr>
          <w:p w14:paraId="4A4A4113" w14:textId="77777777" w:rsidR="00CA549B" w:rsidRPr="00630251" w:rsidRDefault="00CA549B" w:rsidP="00951579">
            <w:pPr>
              <w:pBdr>
                <w:top w:val="single" w:sz="2" w:space="0" w:color="0E0E0F"/>
                <w:left w:val="single" w:sz="4" w:space="1" w:color="auto"/>
                <w:bottom w:val="single" w:sz="2" w:space="1" w:color="0E0E0F"/>
                <w:right w:val="single" w:sz="2" w:space="31" w:color="0E0E0F"/>
              </w:pBdr>
              <w:shd w:val="clear" w:color="auto" w:fill="D0CECE" w:themeFill="background2" w:themeFillShade="E6"/>
              <w:rPr>
                <w:rFonts w:ascii="Bookman Old Style" w:hAnsi="Bookman Old Style"/>
                <w:sz w:val="18"/>
                <w:szCs w:val="18"/>
              </w:rPr>
            </w:pPr>
            <w:r w:rsidRPr="00630251">
              <w:rPr>
                <w:rFonts w:ascii="Bookman Old Style" w:hAnsi="Bookman Old Style"/>
                <w:sz w:val="18"/>
                <w:szCs w:val="18"/>
              </w:rPr>
              <w:t>Program Total</w:t>
            </w:r>
          </w:p>
          <w:p w14:paraId="1DAF61E0" w14:textId="77777777" w:rsidR="00CA549B" w:rsidRPr="00630251" w:rsidRDefault="00CA549B" w:rsidP="00951579">
            <w:pPr>
              <w:rPr>
                <w:rFonts w:ascii="Bookman Old Style" w:hAnsi="Bookman Old Style"/>
                <w:sz w:val="18"/>
                <w:szCs w:val="18"/>
              </w:rPr>
            </w:pPr>
          </w:p>
        </w:tc>
        <w:tc>
          <w:tcPr>
            <w:tcW w:w="720" w:type="dxa"/>
            <w:gridSpan w:val="2"/>
            <w:shd w:val="clear" w:color="auto" w:fill="AEAAAA" w:themeFill="background2" w:themeFillShade="BF"/>
          </w:tcPr>
          <w:p w14:paraId="6C4A9E65" w14:textId="77777777" w:rsidR="00CA549B" w:rsidRPr="00630251" w:rsidRDefault="00CA549B" w:rsidP="00951579">
            <w:pPr>
              <w:rPr>
                <w:rFonts w:ascii="Bookman Old Style" w:hAnsi="Bookman Old Style"/>
                <w:sz w:val="18"/>
                <w:szCs w:val="18"/>
              </w:rPr>
            </w:pPr>
            <w:r w:rsidRPr="00630251">
              <w:rPr>
                <w:rFonts w:ascii="Bookman Old Style" w:hAnsi="Bookman Old Style"/>
                <w:sz w:val="18"/>
                <w:szCs w:val="18"/>
              </w:rPr>
              <w:t>57-58</w:t>
            </w:r>
          </w:p>
        </w:tc>
      </w:tr>
    </w:tbl>
    <w:p w14:paraId="48B5772E" w14:textId="2250906E" w:rsidR="005508DE" w:rsidRPr="00630251" w:rsidRDefault="00CA549B" w:rsidP="00B73953">
      <w:pPr>
        <w:rPr>
          <w:rFonts w:ascii="Bookman Old Style" w:hAnsi="Bookman Old Style"/>
          <w:sz w:val="18"/>
          <w:szCs w:val="18"/>
        </w:rPr>
      </w:pPr>
      <w:r w:rsidRPr="00630251">
        <w:rPr>
          <w:rFonts w:ascii="Bookman Old Style" w:hAnsi="Bookman Old Style"/>
          <w:sz w:val="18"/>
          <w:szCs w:val="18"/>
        </w:rPr>
        <w:t>*Additional courses may be required to meet competencies and/or specialization</w:t>
      </w:r>
    </w:p>
    <w:p w14:paraId="75AF5EA7" w14:textId="5B30B3EB" w:rsidR="004F17CD" w:rsidRPr="00630251" w:rsidRDefault="00EC14A8" w:rsidP="00B73953">
      <w:pPr>
        <w:rPr>
          <w:rFonts w:ascii="Bookman Old Style" w:hAnsi="Bookman Old Style"/>
          <w:i/>
        </w:rPr>
      </w:pPr>
      <w:r w:rsidRPr="00B73953">
        <w:rPr>
          <w:rFonts w:ascii="Bookman Old Style" w:hAnsi="Bookman Old Style"/>
          <w:sz w:val="18"/>
          <w:szCs w:val="18"/>
        </w:rPr>
        <w:t>Courses may be offered in different semesters based on student needs and faculty availability</w:t>
      </w:r>
    </w:p>
    <w:p w14:paraId="011B2BFC" w14:textId="77777777" w:rsidR="00004ACE" w:rsidRDefault="00004ACE" w:rsidP="00B164B0">
      <w:pPr>
        <w:pStyle w:val="Heading3"/>
      </w:pPr>
      <w:bookmarkStart w:id="73" w:name="_Toc87109223"/>
    </w:p>
    <w:p w14:paraId="790479AC" w14:textId="77777777" w:rsidR="00004ACE" w:rsidRDefault="00004ACE" w:rsidP="00B164B0">
      <w:pPr>
        <w:pStyle w:val="Heading3"/>
      </w:pPr>
    </w:p>
    <w:p w14:paraId="52B9CDBC" w14:textId="77777777" w:rsidR="00004ACE" w:rsidRDefault="00004ACE" w:rsidP="00B164B0">
      <w:pPr>
        <w:pStyle w:val="Heading3"/>
      </w:pPr>
    </w:p>
    <w:p w14:paraId="26E6A78C" w14:textId="77777777" w:rsidR="00004ACE" w:rsidRDefault="00004ACE" w:rsidP="00B164B0">
      <w:pPr>
        <w:pStyle w:val="Heading3"/>
      </w:pPr>
    </w:p>
    <w:p w14:paraId="66D84405" w14:textId="77777777" w:rsidR="00004ACE" w:rsidRDefault="00004ACE" w:rsidP="00B164B0">
      <w:pPr>
        <w:pStyle w:val="Heading3"/>
      </w:pPr>
    </w:p>
    <w:p w14:paraId="1CC4D590" w14:textId="77777777" w:rsidR="00004ACE" w:rsidRDefault="00004ACE" w:rsidP="00B164B0">
      <w:pPr>
        <w:pStyle w:val="Heading3"/>
      </w:pPr>
    </w:p>
    <w:p w14:paraId="6392B569" w14:textId="77777777" w:rsidR="00004ACE" w:rsidRDefault="00004ACE" w:rsidP="00B164B0">
      <w:pPr>
        <w:pStyle w:val="Heading3"/>
      </w:pPr>
    </w:p>
    <w:p w14:paraId="3DCE38D6" w14:textId="77777777" w:rsidR="00004ACE" w:rsidRDefault="00004ACE" w:rsidP="00B164B0">
      <w:pPr>
        <w:pStyle w:val="Heading3"/>
      </w:pPr>
    </w:p>
    <w:p w14:paraId="3405B7E3" w14:textId="77777777" w:rsidR="00004ACE" w:rsidRDefault="00004ACE" w:rsidP="00B164B0">
      <w:pPr>
        <w:pStyle w:val="Heading3"/>
      </w:pPr>
    </w:p>
    <w:p w14:paraId="0920DD38" w14:textId="77777777" w:rsidR="00004ACE" w:rsidRDefault="00004ACE" w:rsidP="00B164B0">
      <w:pPr>
        <w:pStyle w:val="Heading3"/>
      </w:pPr>
    </w:p>
    <w:p w14:paraId="650AE064" w14:textId="77777777" w:rsidR="00004ACE" w:rsidRDefault="00004ACE" w:rsidP="00B164B0">
      <w:pPr>
        <w:pStyle w:val="Heading3"/>
      </w:pPr>
    </w:p>
    <w:p w14:paraId="13175EB6" w14:textId="77777777" w:rsidR="00004ACE" w:rsidRDefault="00004ACE" w:rsidP="00B164B0">
      <w:pPr>
        <w:pStyle w:val="Heading3"/>
      </w:pPr>
    </w:p>
    <w:p w14:paraId="4677E63D" w14:textId="77777777" w:rsidR="00004ACE" w:rsidRDefault="00004ACE" w:rsidP="00B164B0">
      <w:pPr>
        <w:pStyle w:val="Heading3"/>
      </w:pPr>
    </w:p>
    <w:p w14:paraId="2648A05A" w14:textId="77777777" w:rsidR="00004ACE" w:rsidRDefault="00004ACE" w:rsidP="00B164B0">
      <w:pPr>
        <w:pStyle w:val="Heading3"/>
      </w:pPr>
    </w:p>
    <w:p w14:paraId="681DF424" w14:textId="77777777" w:rsidR="00004ACE" w:rsidRDefault="00004ACE" w:rsidP="00B164B0">
      <w:pPr>
        <w:pStyle w:val="Heading3"/>
      </w:pPr>
    </w:p>
    <w:p w14:paraId="1275D777" w14:textId="77777777" w:rsidR="00004ACE" w:rsidRDefault="00004ACE" w:rsidP="00B164B0">
      <w:pPr>
        <w:pStyle w:val="Heading3"/>
      </w:pPr>
    </w:p>
    <w:p w14:paraId="6376D685" w14:textId="77777777" w:rsidR="00004ACE" w:rsidRDefault="00004ACE" w:rsidP="00B164B0">
      <w:pPr>
        <w:pStyle w:val="Heading3"/>
      </w:pPr>
    </w:p>
    <w:p w14:paraId="55F9B008" w14:textId="77777777" w:rsidR="00004ACE" w:rsidRDefault="00004ACE" w:rsidP="00B164B0">
      <w:pPr>
        <w:pStyle w:val="Heading3"/>
      </w:pPr>
    </w:p>
    <w:p w14:paraId="30B2F2C5" w14:textId="77777777" w:rsidR="00004ACE" w:rsidRDefault="00004ACE" w:rsidP="00B164B0">
      <w:pPr>
        <w:pStyle w:val="Heading3"/>
      </w:pPr>
    </w:p>
    <w:p w14:paraId="29F8D5A3" w14:textId="77777777" w:rsidR="00004ACE" w:rsidRDefault="00004ACE" w:rsidP="00B164B0">
      <w:pPr>
        <w:pStyle w:val="Heading3"/>
      </w:pPr>
    </w:p>
    <w:p w14:paraId="051B47A8" w14:textId="77777777" w:rsidR="00004ACE" w:rsidRDefault="00004ACE" w:rsidP="00B164B0">
      <w:pPr>
        <w:pStyle w:val="Heading3"/>
      </w:pPr>
    </w:p>
    <w:p w14:paraId="765C96CA" w14:textId="54F9C7D0" w:rsidR="00C70923" w:rsidRPr="00630251" w:rsidRDefault="00C70923" w:rsidP="00B164B0">
      <w:pPr>
        <w:pStyle w:val="Heading3"/>
        <w:rPr>
          <w:sz w:val="18"/>
          <w:szCs w:val="18"/>
        </w:rPr>
      </w:pPr>
      <w:r w:rsidRPr="00630251">
        <w:t>Doctoral Course Prerequisites</w:t>
      </w:r>
      <w:bookmarkEnd w:id="73"/>
    </w:p>
    <w:tbl>
      <w:tblPr>
        <w:tblStyle w:val="TableGrid"/>
        <w:tblW w:w="0" w:type="auto"/>
        <w:tblLook w:val="04A0" w:firstRow="1" w:lastRow="0" w:firstColumn="1" w:lastColumn="0" w:noHBand="0" w:noVBand="1"/>
      </w:tblPr>
      <w:tblGrid>
        <w:gridCol w:w="2382"/>
        <w:gridCol w:w="2691"/>
        <w:gridCol w:w="2973"/>
        <w:gridCol w:w="676"/>
      </w:tblGrid>
      <w:tr w:rsidR="00C70923" w:rsidRPr="00630251" w14:paraId="6C6A8B00" w14:textId="77777777" w:rsidTr="003F3B92">
        <w:tc>
          <w:tcPr>
            <w:tcW w:w="2382" w:type="dxa"/>
          </w:tcPr>
          <w:p w14:paraId="5911C3F5" w14:textId="77777777" w:rsidR="00C70923" w:rsidRPr="00630251" w:rsidRDefault="00C70923" w:rsidP="003F3B92">
            <w:pPr>
              <w:rPr>
                <w:rFonts w:ascii="Bookman Old Style" w:hAnsi="Bookman Old Style" w:cstheme="minorHAnsi"/>
                <w:b/>
              </w:rPr>
            </w:pPr>
            <w:r w:rsidRPr="00630251">
              <w:rPr>
                <w:rFonts w:ascii="Bookman Old Style" w:hAnsi="Bookman Old Style" w:cstheme="minorHAnsi"/>
                <w:b/>
              </w:rPr>
              <w:t>Area</w:t>
            </w:r>
          </w:p>
        </w:tc>
        <w:tc>
          <w:tcPr>
            <w:tcW w:w="2691" w:type="dxa"/>
          </w:tcPr>
          <w:p w14:paraId="19978285" w14:textId="77777777" w:rsidR="00C70923" w:rsidRPr="00630251" w:rsidRDefault="00C70923" w:rsidP="003F3B92">
            <w:pPr>
              <w:rPr>
                <w:rFonts w:ascii="Bookman Old Style" w:hAnsi="Bookman Old Style" w:cstheme="minorHAnsi"/>
                <w:b/>
              </w:rPr>
            </w:pPr>
            <w:r w:rsidRPr="00630251">
              <w:rPr>
                <w:rFonts w:ascii="Bookman Old Style" w:hAnsi="Bookman Old Style" w:cstheme="minorHAnsi"/>
                <w:b/>
              </w:rPr>
              <w:t>Course*</w:t>
            </w:r>
          </w:p>
        </w:tc>
        <w:tc>
          <w:tcPr>
            <w:tcW w:w="2973" w:type="dxa"/>
          </w:tcPr>
          <w:p w14:paraId="6476ED19" w14:textId="77777777" w:rsidR="00C70923" w:rsidRPr="00630251" w:rsidRDefault="00C70923" w:rsidP="003F3B92">
            <w:pPr>
              <w:rPr>
                <w:rFonts w:ascii="Bookman Old Style" w:hAnsi="Bookman Old Style" w:cstheme="minorHAnsi"/>
                <w:b/>
              </w:rPr>
            </w:pPr>
            <w:r w:rsidRPr="00630251">
              <w:rPr>
                <w:rFonts w:ascii="Bookman Old Style" w:hAnsi="Bookman Old Style" w:cstheme="minorHAnsi"/>
                <w:b/>
              </w:rPr>
              <w:t>Prerequisite*</w:t>
            </w:r>
          </w:p>
        </w:tc>
        <w:tc>
          <w:tcPr>
            <w:tcW w:w="676" w:type="dxa"/>
          </w:tcPr>
          <w:p w14:paraId="4172CE8B" w14:textId="77777777" w:rsidR="00C70923" w:rsidRPr="00630251" w:rsidRDefault="00C70923" w:rsidP="003F3B92">
            <w:pPr>
              <w:rPr>
                <w:rFonts w:ascii="Bookman Old Style" w:hAnsi="Bookman Old Style" w:cstheme="minorHAnsi"/>
              </w:rPr>
            </w:pPr>
          </w:p>
        </w:tc>
      </w:tr>
      <w:tr w:rsidR="00C70923" w:rsidRPr="00630251" w14:paraId="6C753392" w14:textId="77777777" w:rsidTr="003F3B92">
        <w:tc>
          <w:tcPr>
            <w:tcW w:w="2382" w:type="dxa"/>
          </w:tcPr>
          <w:p w14:paraId="4E637D67"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Research</w:t>
            </w:r>
          </w:p>
        </w:tc>
        <w:tc>
          <w:tcPr>
            <w:tcW w:w="2691" w:type="dxa"/>
          </w:tcPr>
          <w:p w14:paraId="59CEC2BD" w14:textId="1B7D0C7D" w:rsidR="00C70923" w:rsidRPr="00630251" w:rsidRDefault="00C70923" w:rsidP="003F3B92">
            <w:pPr>
              <w:rPr>
                <w:rFonts w:ascii="Bookman Old Style" w:hAnsi="Bookman Old Style" w:cstheme="minorHAnsi"/>
              </w:rPr>
            </w:pPr>
            <w:r w:rsidRPr="00630251">
              <w:rPr>
                <w:rFonts w:ascii="Bookman Old Style" w:hAnsi="Bookman Old Style" w:cstheme="minorHAnsi"/>
              </w:rPr>
              <w:t>EDD 63</w:t>
            </w:r>
            <w:r w:rsidR="00CD5720" w:rsidRPr="00630251">
              <w:rPr>
                <w:rFonts w:ascii="Bookman Old Style" w:hAnsi="Bookman Old Style" w:cstheme="minorHAnsi"/>
              </w:rPr>
              <w:t>4</w:t>
            </w:r>
            <w:r w:rsidRPr="00630251">
              <w:rPr>
                <w:rFonts w:ascii="Bookman Old Style" w:hAnsi="Bookman Old Style" w:cstheme="minorHAnsi"/>
              </w:rPr>
              <w:t>0</w:t>
            </w:r>
          </w:p>
        </w:tc>
        <w:tc>
          <w:tcPr>
            <w:tcW w:w="2973" w:type="dxa"/>
          </w:tcPr>
          <w:p w14:paraId="6C11C332"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EDD 6330</w:t>
            </w:r>
          </w:p>
        </w:tc>
        <w:tc>
          <w:tcPr>
            <w:tcW w:w="676" w:type="dxa"/>
          </w:tcPr>
          <w:p w14:paraId="007A3CA5" w14:textId="77777777" w:rsidR="00C70923" w:rsidRPr="00630251" w:rsidRDefault="00C70923" w:rsidP="003F3B92">
            <w:pPr>
              <w:rPr>
                <w:rFonts w:ascii="Bookman Old Style" w:hAnsi="Bookman Old Style" w:cstheme="minorHAnsi"/>
              </w:rPr>
            </w:pPr>
          </w:p>
        </w:tc>
      </w:tr>
      <w:tr w:rsidR="00C70923" w:rsidRPr="00630251" w14:paraId="7A868D95" w14:textId="77777777" w:rsidTr="003F3B92">
        <w:tc>
          <w:tcPr>
            <w:tcW w:w="2382" w:type="dxa"/>
          </w:tcPr>
          <w:p w14:paraId="674859A1" w14:textId="77777777" w:rsidR="00C70923" w:rsidRPr="00630251" w:rsidRDefault="00C70923" w:rsidP="003F3B92">
            <w:pPr>
              <w:rPr>
                <w:rFonts w:ascii="Bookman Old Style" w:hAnsi="Bookman Old Style" w:cstheme="minorHAnsi"/>
              </w:rPr>
            </w:pPr>
          </w:p>
        </w:tc>
        <w:tc>
          <w:tcPr>
            <w:tcW w:w="2691" w:type="dxa"/>
          </w:tcPr>
          <w:p w14:paraId="5DA368F4"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CED 7936</w:t>
            </w:r>
          </w:p>
        </w:tc>
        <w:tc>
          <w:tcPr>
            <w:tcW w:w="2973" w:type="dxa"/>
          </w:tcPr>
          <w:p w14:paraId="60FE2EF5"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CED 7930</w:t>
            </w:r>
          </w:p>
        </w:tc>
        <w:tc>
          <w:tcPr>
            <w:tcW w:w="676" w:type="dxa"/>
          </w:tcPr>
          <w:p w14:paraId="125C5070" w14:textId="77777777" w:rsidR="00C70923" w:rsidRPr="00630251" w:rsidRDefault="00C70923" w:rsidP="003F3B92">
            <w:pPr>
              <w:rPr>
                <w:rFonts w:ascii="Bookman Old Style" w:hAnsi="Bookman Old Style" w:cstheme="minorHAnsi"/>
              </w:rPr>
            </w:pPr>
          </w:p>
        </w:tc>
      </w:tr>
      <w:tr w:rsidR="00C70923" w:rsidRPr="00630251" w14:paraId="67D5F2A6" w14:textId="77777777" w:rsidTr="003F3B92">
        <w:tc>
          <w:tcPr>
            <w:tcW w:w="2382" w:type="dxa"/>
          </w:tcPr>
          <w:p w14:paraId="16F2967A"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lastRenderedPageBreak/>
              <w:t>Practicum/</w:t>
            </w:r>
          </w:p>
          <w:p w14:paraId="738377D8"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Internship</w:t>
            </w:r>
          </w:p>
        </w:tc>
        <w:tc>
          <w:tcPr>
            <w:tcW w:w="2691" w:type="dxa"/>
          </w:tcPr>
          <w:p w14:paraId="15999C26"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CED 7980</w:t>
            </w:r>
          </w:p>
        </w:tc>
        <w:tc>
          <w:tcPr>
            <w:tcW w:w="2973" w:type="dxa"/>
          </w:tcPr>
          <w:p w14:paraId="410808E4"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Clinical Coordinator’s Approval</w:t>
            </w:r>
          </w:p>
        </w:tc>
        <w:tc>
          <w:tcPr>
            <w:tcW w:w="676" w:type="dxa"/>
          </w:tcPr>
          <w:p w14:paraId="6C49D74F" w14:textId="77777777" w:rsidR="00C70923" w:rsidRPr="00630251" w:rsidRDefault="00C70923" w:rsidP="003F3B92">
            <w:pPr>
              <w:rPr>
                <w:rFonts w:ascii="Bookman Old Style" w:hAnsi="Bookman Old Style" w:cstheme="minorHAnsi"/>
              </w:rPr>
            </w:pPr>
          </w:p>
        </w:tc>
      </w:tr>
      <w:tr w:rsidR="00C70923" w:rsidRPr="00630251" w14:paraId="08B4004C" w14:textId="77777777" w:rsidTr="003F3B92">
        <w:tc>
          <w:tcPr>
            <w:tcW w:w="2382" w:type="dxa"/>
          </w:tcPr>
          <w:p w14:paraId="15CABB60" w14:textId="77777777" w:rsidR="00C70923" w:rsidRPr="00630251" w:rsidRDefault="00C70923" w:rsidP="003F3B92">
            <w:pPr>
              <w:rPr>
                <w:rFonts w:ascii="Bookman Old Style" w:hAnsi="Bookman Old Style" w:cstheme="minorHAnsi"/>
              </w:rPr>
            </w:pPr>
          </w:p>
        </w:tc>
        <w:tc>
          <w:tcPr>
            <w:tcW w:w="2691" w:type="dxa"/>
          </w:tcPr>
          <w:p w14:paraId="1D830906"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CED 7985</w:t>
            </w:r>
          </w:p>
        </w:tc>
        <w:tc>
          <w:tcPr>
            <w:tcW w:w="2973" w:type="dxa"/>
          </w:tcPr>
          <w:p w14:paraId="46FDF908"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CED 5980, Clinical Coordinator’s Approval</w:t>
            </w:r>
          </w:p>
        </w:tc>
        <w:tc>
          <w:tcPr>
            <w:tcW w:w="676" w:type="dxa"/>
          </w:tcPr>
          <w:p w14:paraId="1847772F" w14:textId="77777777" w:rsidR="00C70923" w:rsidRPr="00630251" w:rsidRDefault="00C70923" w:rsidP="003F3B92">
            <w:pPr>
              <w:rPr>
                <w:rFonts w:ascii="Bookman Old Style" w:hAnsi="Bookman Old Style" w:cstheme="minorHAnsi"/>
              </w:rPr>
            </w:pPr>
          </w:p>
        </w:tc>
      </w:tr>
      <w:tr w:rsidR="00C70923" w:rsidRPr="00630251" w14:paraId="644D7802" w14:textId="77777777" w:rsidTr="003F3B92">
        <w:tc>
          <w:tcPr>
            <w:tcW w:w="2382" w:type="dxa"/>
          </w:tcPr>
          <w:p w14:paraId="7C7C1C40" w14:textId="77777777" w:rsidR="00C70923" w:rsidRPr="00630251" w:rsidRDefault="00C70923" w:rsidP="003F3B92">
            <w:pPr>
              <w:rPr>
                <w:rFonts w:ascii="Bookman Old Style" w:hAnsi="Bookman Old Style" w:cstheme="minorHAnsi"/>
              </w:rPr>
            </w:pPr>
          </w:p>
        </w:tc>
        <w:tc>
          <w:tcPr>
            <w:tcW w:w="2691" w:type="dxa"/>
          </w:tcPr>
          <w:p w14:paraId="4054CFBE"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CED 7986</w:t>
            </w:r>
          </w:p>
        </w:tc>
        <w:tc>
          <w:tcPr>
            <w:tcW w:w="2973" w:type="dxa"/>
          </w:tcPr>
          <w:p w14:paraId="10B275AE"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CED 5980, Clinical Coordinator’s Approval</w:t>
            </w:r>
          </w:p>
        </w:tc>
        <w:tc>
          <w:tcPr>
            <w:tcW w:w="676" w:type="dxa"/>
          </w:tcPr>
          <w:p w14:paraId="29595CE5" w14:textId="77777777" w:rsidR="00C70923" w:rsidRPr="00630251" w:rsidRDefault="00C70923" w:rsidP="003F3B92">
            <w:pPr>
              <w:rPr>
                <w:rFonts w:ascii="Bookman Old Style" w:hAnsi="Bookman Old Style" w:cstheme="minorHAnsi"/>
              </w:rPr>
            </w:pPr>
          </w:p>
        </w:tc>
      </w:tr>
      <w:tr w:rsidR="00C70923" w:rsidRPr="00630251" w14:paraId="4E2A7438" w14:textId="77777777" w:rsidTr="003F3B92">
        <w:tc>
          <w:tcPr>
            <w:tcW w:w="2382" w:type="dxa"/>
          </w:tcPr>
          <w:p w14:paraId="0B01D51F"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Dissertation</w:t>
            </w:r>
          </w:p>
        </w:tc>
        <w:tc>
          <w:tcPr>
            <w:tcW w:w="2691" w:type="dxa"/>
          </w:tcPr>
          <w:p w14:paraId="6059CB6B"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CED 8001</w:t>
            </w:r>
          </w:p>
        </w:tc>
        <w:tc>
          <w:tcPr>
            <w:tcW w:w="2973" w:type="dxa"/>
          </w:tcPr>
          <w:p w14:paraId="6FDDBACF"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Candidacy Status</w:t>
            </w:r>
          </w:p>
        </w:tc>
        <w:tc>
          <w:tcPr>
            <w:tcW w:w="676" w:type="dxa"/>
          </w:tcPr>
          <w:p w14:paraId="28548977" w14:textId="77777777" w:rsidR="00C70923" w:rsidRPr="00630251" w:rsidRDefault="00C70923" w:rsidP="003F3B92">
            <w:pPr>
              <w:rPr>
                <w:rFonts w:ascii="Bookman Old Style" w:hAnsi="Bookman Old Style" w:cstheme="minorHAnsi"/>
              </w:rPr>
            </w:pPr>
          </w:p>
        </w:tc>
      </w:tr>
      <w:tr w:rsidR="00C70923" w:rsidRPr="00630251" w14:paraId="6EEF277B" w14:textId="77777777" w:rsidTr="003F3B92">
        <w:tc>
          <w:tcPr>
            <w:tcW w:w="2382" w:type="dxa"/>
          </w:tcPr>
          <w:p w14:paraId="4DB967F4" w14:textId="77777777" w:rsidR="00C70923" w:rsidRPr="00630251" w:rsidRDefault="00C70923" w:rsidP="003F3B92">
            <w:pPr>
              <w:rPr>
                <w:rFonts w:ascii="Bookman Old Style" w:hAnsi="Bookman Old Style" w:cstheme="minorHAnsi"/>
              </w:rPr>
            </w:pPr>
          </w:p>
        </w:tc>
        <w:tc>
          <w:tcPr>
            <w:tcW w:w="2691" w:type="dxa"/>
          </w:tcPr>
          <w:p w14:paraId="5CD5CCC9"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CED 8002</w:t>
            </w:r>
          </w:p>
        </w:tc>
        <w:tc>
          <w:tcPr>
            <w:tcW w:w="2973" w:type="dxa"/>
          </w:tcPr>
          <w:p w14:paraId="111E305C" w14:textId="77777777" w:rsidR="00C70923" w:rsidRPr="00630251" w:rsidRDefault="00C70923" w:rsidP="003F3B92">
            <w:pPr>
              <w:rPr>
                <w:rFonts w:ascii="Bookman Old Style" w:hAnsi="Bookman Old Style" w:cstheme="minorHAnsi"/>
              </w:rPr>
            </w:pPr>
            <w:r w:rsidRPr="00630251">
              <w:rPr>
                <w:rFonts w:ascii="Bookman Old Style" w:hAnsi="Bookman Old Style" w:cstheme="minorHAnsi"/>
              </w:rPr>
              <w:t>12 credits in CED 8001 and approved Proposal Defense</w:t>
            </w:r>
          </w:p>
        </w:tc>
        <w:tc>
          <w:tcPr>
            <w:tcW w:w="676" w:type="dxa"/>
          </w:tcPr>
          <w:p w14:paraId="4E31FE21" w14:textId="77777777" w:rsidR="00C70923" w:rsidRPr="00630251" w:rsidRDefault="00C70923" w:rsidP="003F3B92">
            <w:pPr>
              <w:rPr>
                <w:rFonts w:ascii="Bookman Old Style" w:hAnsi="Bookman Old Style" w:cstheme="minorHAnsi"/>
              </w:rPr>
            </w:pPr>
          </w:p>
        </w:tc>
      </w:tr>
    </w:tbl>
    <w:p w14:paraId="67CA7E4F" w14:textId="77777777" w:rsidR="00C70923" w:rsidRPr="00630251" w:rsidRDefault="00C70923" w:rsidP="00C70923">
      <w:pPr>
        <w:shd w:val="clear" w:color="auto" w:fill="FFFFFF"/>
        <w:rPr>
          <w:rFonts w:ascii="Bookman Old Style" w:hAnsi="Bookman Old Style" w:cstheme="minorHAnsi"/>
          <w:sz w:val="22"/>
          <w:szCs w:val="22"/>
        </w:rPr>
      </w:pPr>
      <w:r w:rsidRPr="00630251">
        <w:rPr>
          <w:rFonts w:ascii="Bookman Old Style" w:hAnsi="Bookman Old Style" w:cstheme="minorHAnsi"/>
          <w:sz w:val="22"/>
          <w:szCs w:val="22"/>
        </w:rPr>
        <w:t>*All doctoral courses require the Advisor’s approval and an approved Program Plan.</w:t>
      </w:r>
    </w:p>
    <w:p w14:paraId="0195B67D" w14:textId="77777777" w:rsidR="00246AB7" w:rsidRPr="00630251" w:rsidRDefault="00246AB7" w:rsidP="002B11C2">
      <w:pPr>
        <w:rPr>
          <w:rFonts w:ascii="Bookman Old Style" w:hAnsi="Bookman Old Style"/>
          <w:b/>
          <w:bCs/>
          <w:i/>
        </w:rPr>
      </w:pPr>
    </w:p>
    <w:p w14:paraId="45E8F88F" w14:textId="77777777" w:rsidR="00246AB7" w:rsidRPr="00630251" w:rsidRDefault="00246AB7" w:rsidP="002B11C2">
      <w:pPr>
        <w:rPr>
          <w:rFonts w:ascii="Bookman Old Style" w:hAnsi="Bookman Old Style"/>
          <w:b/>
          <w:bCs/>
          <w:i/>
        </w:rPr>
      </w:pPr>
    </w:p>
    <w:p w14:paraId="330AEFA5" w14:textId="2A8E6C8D" w:rsidR="00C765E2" w:rsidRPr="00630251" w:rsidRDefault="00964C0E" w:rsidP="00B73953">
      <w:pPr>
        <w:pStyle w:val="Heading2"/>
      </w:pPr>
      <w:bookmarkStart w:id="74" w:name="_Toc87109224"/>
      <w:r w:rsidRPr="00630251">
        <w:t>Professional Skills Competencies</w:t>
      </w:r>
      <w:bookmarkEnd w:id="74"/>
    </w:p>
    <w:p w14:paraId="4C419F12" w14:textId="1585A924" w:rsidR="00106E2C" w:rsidRPr="00630251" w:rsidRDefault="00FC290C" w:rsidP="00390FFA">
      <w:pPr>
        <w:spacing w:line="360" w:lineRule="auto"/>
        <w:rPr>
          <w:rFonts w:ascii="Bookman Old Style" w:hAnsi="Bookman Old Style"/>
        </w:rPr>
      </w:pPr>
      <w:r w:rsidRPr="00630251">
        <w:rPr>
          <w:rFonts w:ascii="Bookman Old Style" w:hAnsi="Bookman Old Style"/>
        </w:rPr>
        <w:t xml:space="preserve">In addition to course completion, </w:t>
      </w:r>
      <w:r w:rsidR="004F6A83" w:rsidRPr="00630251">
        <w:rPr>
          <w:rFonts w:ascii="Bookman Old Style" w:hAnsi="Bookman Old Style"/>
        </w:rPr>
        <w:t xml:space="preserve">professional </w:t>
      </w:r>
      <w:r w:rsidR="00106E2C" w:rsidRPr="00630251">
        <w:rPr>
          <w:rFonts w:ascii="Bookman Old Style" w:hAnsi="Bookman Old Style"/>
        </w:rPr>
        <w:t>skills competencies include but are not limited to:</w:t>
      </w:r>
    </w:p>
    <w:p w14:paraId="32B3FF6D" w14:textId="041647ED" w:rsidR="00106E2C" w:rsidRPr="00630251" w:rsidRDefault="00106E2C" w:rsidP="00FC3559">
      <w:pPr>
        <w:pStyle w:val="ListParagraph"/>
        <w:numPr>
          <w:ilvl w:val="0"/>
          <w:numId w:val="19"/>
        </w:numPr>
        <w:spacing w:line="360" w:lineRule="auto"/>
        <w:rPr>
          <w:rFonts w:ascii="Bookman Old Style" w:hAnsi="Bookman Old Style"/>
        </w:rPr>
      </w:pPr>
      <w:r w:rsidRPr="00630251">
        <w:rPr>
          <w:rFonts w:ascii="Bookman Old Style" w:hAnsi="Bookman Old Style"/>
        </w:rPr>
        <w:t>Research Day Poster Session</w:t>
      </w:r>
      <w:r w:rsidR="007E4B06" w:rsidRPr="00630251">
        <w:rPr>
          <w:rFonts w:ascii="Bookman Old Style" w:hAnsi="Bookman Old Style"/>
        </w:rPr>
        <w:t xml:space="preserve"> each year </w:t>
      </w:r>
      <w:r w:rsidR="0056744C" w:rsidRPr="00630251">
        <w:rPr>
          <w:rFonts w:ascii="Bookman Old Style" w:hAnsi="Bookman Old Style"/>
        </w:rPr>
        <w:t>until Comprehensive Exam pass</w:t>
      </w:r>
    </w:p>
    <w:p w14:paraId="24F390D3" w14:textId="2D1EF2A8" w:rsidR="00106E2C" w:rsidRPr="00630251" w:rsidRDefault="00106E2C" w:rsidP="00FC3559">
      <w:pPr>
        <w:pStyle w:val="ListParagraph"/>
        <w:numPr>
          <w:ilvl w:val="0"/>
          <w:numId w:val="19"/>
        </w:numPr>
        <w:spacing w:line="360" w:lineRule="auto"/>
        <w:rPr>
          <w:rFonts w:ascii="Bookman Old Style" w:hAnsi="Bookman Old Style"/>
        </w:rPr>
      </w:pPr>
      <w:r w:rsidRPr="00630251">
        <w:rPr>
          <w:rFonts w:ascii="Bookman Old Style" w:hAnsi="Bookman Old Style"/>
        </w:rPr>
        <w:t>Conference Session Presentation at the state, regional, or national level</w:t>
      </w:r>
    </w:p>
    <w:p w14:paraId="174FEACE" w14:textId="4D3057FF" w:rsidR="00CD4199" w:rsidRPr="00630251" w:rsidRDefault="00CD4199" w:rsidP="00FC3559">
      <w:pPr>
        <w:pStyle w:val="ListParagraph"/>
        <w:numPr>
          <w:ilvl w:val="0"/>
          <w:numId w:val="19"/>
        </w:numPr>
        <w:spacing w:line="360" w:lineRule="auto"/>
        <w:rPr>
          <w:rFonts w:ascii="Bookman Old Style" w:hAnsi="Bookman Old Style"/>
        </w:rPr>
      </w:pPr>
      <w:r w:rsidRPr="00630251">
        <w:rPr>
          <w:rFonts w:ascii="Bookman Old Style" w:hAnsi="Bookman Old Style"/>
        </w:rPr>
        <w:t>References in all written work (test, exam, paper, report, presentation, etc.)</w:t>
      </w:r>
    </w:p>
    <w:p w14:paraId="52ACBF8E" w14:textId="2754E6C3" w:rsidR="00CD4199" w:rsidRPr="00630251" w:rsidRDefault="00B67D36" w:rsidP="00FC3559">
      <w:pPr>
        <w:pStyle w:val="ListParagraph"/>
        <w:numPr>
          <w:ilvl w:val="0"/>
          <w:numId w:val="19"/>
        </w:numPr>
        <w:spacing w:line="360" w:lineRule="auto"/>
        <w:rPr>
          <w:rFonts w:ascii="Bookman Old Style" w:hAnsi="Bookman Old Style"/>
        </w:rPr>
      </w:pPr>
      <w:r w:rsidRPr="00630251">
        <w:rPr>
          <w:rFonts w:ascii="Bookman Old Style" w:hAnsi="Bookman Old Style"/>
        </w:rPr>
        <w:t xml:space="preserve">Adherence to </w:t>
      </w:r>
      <w:r w:rsidR="00CD4199" w:rsidRPr="00630251">
        <w:rPr>
          <w:rFonts w:ascii="Bookman Old Style" w:hAnsi="Bookman Old Style"/>
        </w:rPr>
        <w:t xml:space="preserve">APA 7 </w:t>
      </w:r>
      <w:r w:rsidRPr="00630251">
        <w:rPr>
          <w:rFonts w:ascii="Bookman Old Style" w:hAnsi="Bookman Old Style"/>
        </w:rPr>
        <w:t xml:space="preserve">Style Manual </w:t>
      </w:r>
      <w:r w:rsidR="00CD4199" w:rsidRPr="00630251">
        <w:rPr>
          <w:rFonts w:ascii="Bookman Old Style" w:hAnsi="Bookman Old Style"/>
        </w:rPr>
        <w:t>in all written work</w:t>
      </w:r>
    </w:p>
    <w:p w14:paraId="1D1F6147" w14:textId="14639F6D" w:rsidR="009C02A2" w:rsidRPr="00630251" w:rsidRDefault="009C02A2" w:rsidP="00FC3559">
      <w:pPr>
        <w:pStyle w:val="ListParagraph"/>
        <w:numPr>
          <w:ilvl w:val="0"/>
          <w:numId w:val="19"/>
        </w:numPr>
        <w:spacing w:line="360" w:lineRule="auto"/>
        <w:rPr>
          <w:rFonts w:ascii="Bookman Old Style" w:hAnsi="Bookman Old Style"/>
        </w:rPr>
      </w:pPr>
      <w:r w:rsidRPr="00630251">
        <w:rPr>
          <w:rFonts w:ascii="Bookman Old Style" w:hAnsi="Bookman Old Style"/>
        </w:rPr>
        <w:t xml:space="preserve">Attendance at </w:t>
      </w:r>
      <w:r w:rsidR="00695383" w:rsidRPr="00630251">
        <w:rPr>
          <w:rFonts w:ascii="Bookman Old Style" w:hAnsi="Bookman Old Style"/>
        </w:rPr>
        <w:t xml:space="preserve">one </w:t>
      </w:r>
      <w:r w:rsidRPr="00630251">
        <w:rPr>
          <w:rFonts w:ascii="Bookman Old Style" w:hAnsi="Bookman Old Style"/>
        </w:rPr>
        <w:t>ACA, ACES, NARACES</w:t>
      </w:r>
      <w:r w:rsidR="00CD5720" w:rsidRPr="00630251">
        <w:rPr>
          <w:rFonts w:ascii="Bookman Old Style" w:hAnsi="Bookman Old Style"/>
        </w:rPr>
        <w:t>,</w:t>
      </w:r>
      <w:r w:rsidR="00A353E3" w:rsidRPr="00630251">
        <w:rPr>
          <w:rFonts w:ascii="Bookman Old Style" w:hAnsi="Bookman Old Style"/>
        </w:rPr>
        <w:t xml:space="preserve"> division</w:t>
      </w:r>
      <w:r w:rsidRPr="00630251">
        <w:rPr>
          <w:rFonts w:ascii="Bookman Old Style" w:hAnsi="Bookman Old Style"/>
        </w:rPr>
        <w:t xml:space="preserve"> </w:t>
      </w:r>
      <w:r w:rsidR="00CD5720" w:rsidRPr="00630251">
        <w:rPr>
          <w:rFonts w:ascii="Bookman Old Style" w:hAnsi="Bookman Old Style"/>
        </w:rPr>
        <w:t xml:space="preserve">or state </w:t>
      </w:r>
      <w:r w:rsidR="00A353E3" w:rsidRPr="00630251">
        <w:rPr>
          <w:rFonts w:ascii="Bookman Old Style" w:hAnsi="Bookman Old Style"/>
        </w:rPr>
        <w:t>c</w:t>
      </w:r>
      <w:r w:rsidRPr="00630251">
        <w:rPr>
          <w:rFonts w:ascii="Bookman Old Style" w:hAnsi="Bookman Old Style"/>
        </w:rPr>
        <w:t>onference</w:t>
      </w:r>
      <w:r w:rsidR="00A353E3" w:rsidRPr="00630251">
        <w:rPr>
          <w:rFonts w:ascii="Bookman Old Style" w:hAnsi="Bookman Old Style"/>
        </w:rPr>
        <w:t xml:space="preserve"> prior to taking the comprehensive examination (student</w:t>
      </w:r>
      <w:r w:rsidR="0056744C" w:rsidRPr="00630251">
        <w:rPr>
          <w:rFonts w:ascii="Bookman Old Style" w:hAnsi="Bookman Old Style"/>
        </w:rPr>
        <w:t xml:space="preserve"> is responsible for cost)</w:t>
      </w:r>
      <w:r w:rsidR="00A353E3" w:rsidRPr="00630251">
        <w:rPr>
          <w:rFonts w:ascii="Bookman Old Style" w:hAnsi="Bookman Old Style"/>
        </w:rPr>
        <w:t xml:space="preserve"> </w:t>
      </w:r>
      <w:r w:rsidR="00695383" w:rsidRPr="00630251">
        <w:rPr>
          <w:rFonts w:ascii="Bookman Old Style" w:hAnsi="Bookman Old Style"/>
        </w:rPr>
        <w:t xml:space="preserve"> </w:t>
      </w:r>
    </w:p>
    <w:p w14:paraId="0BDBC2B5" w14:textId="1A995B43" w:rsidR="00106E2C" w:rsidRPr="00630251" w:rsidRDefault="00106E2C" w:rsidP="00FC3559">
      <w:pPr>
        <w:pStyle w:val="ListParagraph"/>
        <w:numPr>
          <w:ilvl w:val="0"/>
          <w:numId w:val="19"/>
        </w:numPr>
        <w:spacing w:line="360" w:lineRule="auto"/>
        <w:rPr>
          <w:rFonts w:ascii="Bookman Old Style" w:hAnsi="Bookman Old Style"/>
        </w:rPr>
      </w:pPr>
      <w:r w:rsidRPr="00630251">
        <w:rPr>
          <w:rFonts w:ascii="Bookman Old Style" w:hAnsi="Bookman Old Style"/>
        </w:rPr>
        <w:t>Manuscript submission to professional counseling journal</w:t>
      </w:r>
    </w:p>
    <w:p w14:paraId="3816047D" w14:textId="2BE79D67" w:rsidR="00B37E1C" w:rsidRPr="00630251" w:rsidRDefault="00B37E1C" w:rsidP="00FC3559">
      <w:pPr>
        <w:pStyle w:val="ListParagraph"/>
        <w:numPr>
          <w:ilvl w:val="0"/>
          <w:numId w:val="19"/>
        </w:numPr>
        <w:spacing w:line="360" w:lineRule="auto"/>
        <w:rPr>
          <w:rFonts w:ascii="Bookman Old Style" w:hAnsi="Bookman Old Style"/>
        </w:rPr>
      </w:pPr>
      <w:r w:rsidRPr="00630251">
        <w:rPr>
          <w:rFonts w:ascii="Bookman Old Style" w:hAnsi="Bookman Old Style"/>
        </w:rPr>
        <w:t xml:space="preserve">Author or co-author of </w:t>
      </w:r>
      <w:r w:rsidR="0052068E" w:rsidRPr="00630251">
        <w:rPr>
          <w:rFonts w:ascii="Bookman Old Style" w:hAnsi="Bookman Old Style"/>
        </w:rPr>
        <w:t xml:space="preserve">submitted </w:t>
      </w:r>
      <w:r w:rsidRPr="00630251">
        <w:rPr>
          <w:rFonts w:ascii="Bookman Old Style" w:hAnsi="Bookman Old Style"/>
        </w:rPr>
        <w:t>journal article</w:t>
      </w:r>
    </w:p>
    <w:p w14:paraId="12D923B6" w14:textId="3FCB0379" w:rsidR="00106E2C" w:rsidRPr="00630251" w:rsidRDefault="00106E2C" w:rsidP="00FC3559">
      <w:pPr>
        <w:pStyle w:val="ListParagraph"/>
        <w:numPr>
          <w:ilvl w:val="0"/>
          <w:numId w:val="19"/>
        </w:numPr>
        <w:spacing w:line="360" w:lineRule="auto"/>
        <w:rPr>
          <w:rFonts w:ascii="Bookman Old Style" w:hAnsi="Bookman Old Style"/>
        </w:rPr>
      </w:pPr>
      <w:r w:rsidRPr="00630251">
        <w:rPr>
          <w:rFonts w:ascii="Bookman Old Style" w:hAnsi="Bookman Old Style"/>
        </w:rPr>
        <w:t>Guest presentation</w:t>
      </w:r>
      <w:r w:rsidR="00875911" w:rsidRPr="00630251">
        <w:rPr>
          <w:rFonts w:ascii="Bookman Old Style" w:hAnsi="Bookman Old Style"/>
        </w:rPr>
        <w:t>s</w:t>
      </w:r>
      <w:r w:rsidRPr="00630251">
        <w:rPr>
          <w:rFonts w:ascii="Bookman Old Style" w:hAnsi="Bookman Old Style"/>
        </w:rPr>
        <w:t xml:space="preserve"> in </w:t>
      </w:r>
      <w:r w:rsidR="00F86FBB" w:rsidRPr="00630251">
        <w:rPr>
          <w:rFonts w:ascii="Bookman Old Style" w:hAnsi="Bookman Old Style"/>
        </w:rPr>
        <w:t xml:space="preserve">3 </w:t>
      </w:r>
      <w:r w:rsidRPr="00630251">
        <w:rPr>
          <w:rFonts w:ascii="Bookman Old Style" w:hAnsi="Bookman Old Style"/>
        </w:rPr>
        <w:t>Master’s level course</w:t>
      </w:r>
      <w:r w:rsidR="00875911" w:rsidRPr="00630251">
        <w:rPr>
          <w:rFonts w:ascii="Bookman Old Style" w:hAnsi="Bookman Old Style"/>
        </w:rPr>
        <w:t>s</w:t>
      </w:r>
    </w:p>
    <w:p w14:paraId="2B94625E" w14:textId="41605A7F" w:rsidR="00106E2C" w:rsidRPr="00630251" w:rsidRDefault="00B37E1C" w:rsidP="00FC3559">
      <w:pPr>
        <w:pStyle w:val="ListParagraph"/>
        <w:numPr>
          <w:ilvl w:val="0"/>
          <w:numId w:val="19"/>
        </w:numPr>
        <w:spacing w:line="360" w:lineRule="auto"/>
        <w:rPr>
          <w:rFonts w:ascii="Bookman Old Style" w:hAnsi="Bookman Old Style"/>
        </w:rPr>
      </w:pPr>
      <w:r w:rsidRPr="00630251">
        <w:rPr>
          <w:rFonts w:ascii="Bookman Old Style" w:hAnsi="Bookman Old Style"/>
        </w:rPr>
        <w:t>Service</w:t>
      </w:r>
      <w:r w:rsidR="00106E2C" w:rsidRPr="00630251">
        <w:rPr>
          <w:rFonts w:ascii="Bookman Old Style" w:hAnsi="Bookman Old Style"/>
        </w:rPr>
        <w:t xml:space="preserve"> and leadership</w:t>
      </w:r>
      <w:r w:rsidRPr="00630251">
        <w:rPr>
          <w:rFonts w:ascii="Bookman Old Style" w:hAnsi="Bookman Old Style"/>
        </w:rPr>
        <w:t xml:space="preserve"> role</w:t>
      </w:r>
      <w:r w:rsidR="00106E2C" w:rsidRPr="00630251">
        <w:rPr>
          <w:rFonts w:ascii="Bookman Old Style" w:hAnsi="Bookman Old Style"/>
        </w:rPr>
        <w:t xml:space="preserve"> in </w:t>
      </w:r>
      <w:r w:rsidRPr="00630251">
        <w:rPr>
          <w:rFonts w:ascii="Bookman Old Style" w:hAnsi="Bookman Old Style"/>
        </w:rPr>
        <w:t xml:space="preserve">state, regional, or national </w:t>
      </w:r>
      <w:r w:rsidR="00106E2C" w:rsidRPr="00630251">
        <w:rPr>
          <w:rFonts w:ascii="Bookman Old Style" w:hAnsi="Bookman Old Style"/>
        </w:rPr>
        <w:t>counseling association</w:t>
      </w:r>
      <w:r w:rsidR="00CD4199" w:rsidRPr="00630251">
        <w:rPr>
          <w:rFonts w:ascii="Bookman Old Style" w:hAnsi="Bookman Old Style"/>
        </w:rPr>
        <w:t xml:space="preserve"> (appointed or elected)</w:t>
      </w:r>
    </w:p>
    <w:p w14:paraId="52915AEE" w14:textId="4E5B6D6A" w:rsidR="00831924" w:rsidRPr="00630251" w:rsidRDefault="00831924" w:rsidP="00FC3559">
      <w:pPr>
        <w:pStyle w:val="ListParagraph"/>
        <w:numPr>
          <w:ilvl w:val="0"/>
          <w:numId w:val="19"/>
        </w:numPr>
        <w:spacing w:line="360" w:lineRule="auto"/>
        <w:rPr>
          <w:rFonts w:ascii="Bookman Old Style" w:hAnsi="Bookman Old Style"/>
        </w:rPr>
      </w:pPr>
      <w:r w:rsidRPr="00630251">
        <w:rPr>
          <w:rFonts w:ascii="Bookman Old Style" w:hAnsi="Bookman Old Style"/>
        </w:rPr>
        <w:t>Co</w:t>
      </w:r>
      <w:r w:rsidR="00DF4995" w:rsidRPr="00630251">
        <w:rPr>
          <w:rFonts w:ascii="Bookman Old Style" w:hAnsi="Bookman Old Style"/>
        </w:rPr>
        <w:t>-</w:t>
      </w:r>
      <w:r w:rsidRPr="00630251">
        <w:rPr>
          <w:rFonts w:ascii="Bookman Old Style" w:hAnsi="Bookman Old Style"/>
        </w:rPr>
        <w:t>teach Master’s level course</w:t>
      </w:r>
    </w:p>
    <w:p w14:paraId="24AA8B88" w14:textId="11076542" w:rsidR="009C02A2" w:rsidRPr="00630251" w:rsidRDefault="009C02A2" w:rsidP="00FC3559">
      <w:pPr>
        <w:pStyle w:val="ListParagraph"/>
        <w:numPr>
          <w:ilvl w:val="0"/>
          <w:numId w:val="19"/>
        </w:numPr>
        <w:spacing w:line="360" w:lineRule="auto"/>
        <w:rPr>
          <w:rFonts w:ascii="Bookman Old Style" w:hAnsi="Bookman Old Style"/>
        </w:rPr>
      </w:pPr>
      <w:r w:rsidRPr="00630251">
        <w:rPr>
          <w:rFonts w:ascii="Bookman Old Style" w:hAnsi="Bookman Old Style"/>
        </w:rPr>
        <w:t>Co-teach Master’ level Practicum or Internship course</w:t>
      </w:r>
    </w:p>
    <w:p w14:paraId="3B475C59" w14:textId="3C271B83" w:rsidR="00106E2C" w:rsidRPr="00630251" w:rsidRDefault="00CD4199" w:rsidP="00FC3559">
      <w:pPr>
        <w:pStyle w:val="ListParagraph"/>
        <w:numPr>
          <w:ilvl w:val="0"/>
          <w:numId w:val="19"/>
        </w:numPr>
        <w:spacing w:line="360" w:lineRule="auto"/>
        <w:rPr>
          <w:rFonts w:ascii="Bookman Old Style" w:hAnsi="Bookman Old Style"/>
        </w:rPr>
      </w:pPr>
      <w:r w:rsidRPr="00630251">
        <w:rPr>
          <w:rFonts w:ascii="Bookman Old Style" w:hAnsi="Bookman Old Style"/>
        </w:rPr>
        <w:t xml:space="preserve">Membership and participation </w:t>
      </w:r>
      <w:r w:rsidR="00106E2C" w:rsidRPr="00630251">
        <w:rPr>
          <w:rFonts w:ascii="Bookman Old Style" w:hAnsi="Bookman Old Style"/>
        </w:rPr>
        <w:t xml:space="preserve">in </w:t>
      </w:r>
      <w:r w:rsidRPr="00630251">
        <w:rPr>
          <w:rFonts w:ascii="Bookman Old Style" w:hAnsi="Bookman Old Style"/>
        </w:rPr>
        <w:t xml:space="preserve">CSI </w:t>
      </w:r>
      <w:r w:rsidR="00B37E1C" w:rsidRPr="00630251">
        <w:rPr>
          <w:rFonts w:ascii="Bookman Old Style" w:hAnsi="Bookman Old Style"/>
        </w:rPr>
        <w:t>chapter</w:t>
      </w:r>
      <w:r w:rsidRPr="00630251">
        <w:rPr>
          <w:rFonts w:ascii="Bookman Old Style" w:hAnsi="Bookman Old Style"/>
        </w:rPr>
        <w:t xml:space="preserve"> throughout program</w:t>
      </w:r>
    </w:p>
    <w:p w14:paraId="1E9D9508" w14:textId="63C44395" w:rsidR="00106E2C" w:rsidRPr="00630251" w:rsidRDefault="00875911" w:rsidP="00FC3559">
      <w:pPr>
        <w:pStyle w:val="ListParagraph"/>
        <w:numPr>
          <w:ilvl w:val="0"/>
          <w:numId w:val="19"/>
        </w:numPr>
        <w:spacing w:line="360" w:lineRule="auto"/>
        <w:rPr>
          <w:rFonts w:ascii="Bookman Old Style" w:hAnsi="Bookman Old Style"/>
        </w:rPr>
      </w:pPr>
      <w:r w:rsidRPr="00630251">
        <w:rPr>
          <w:rFonts w:ascii="Bookman Old Style" w:hAnsi="Bookman Old Style"/>
        </w:rPr>
        <w:t>Participation</w:t>
      </w:r>
      <w:r w:rsidR="00A808C7" w:rsidRPr="00630251">
        <w:rPr>
          <w:rFonts w:ascii="Bookman Old Style" w:hAnsi="Bookman Old Style"/>
        </w:rPr>
        <w:t xml:space="preserve"> and leadership</w:t>
      </w:r>
      <w:r w:rsidRPr="00630251">
        <w:rPr>
          <w:rFonts w:ascii="Bookman Old Style" w:hAnsi="Bookman Old Style"/>
        </w:rPr>
        <w:t xml:space="preserve"> in </w:t>
      </w:r>
      <w:r w:rsidR="009C02A2" w:rsidRPr="00630251">
        <w:rPr>
          <w:rFonts w:ascii="Bookman Old Style" w:hAnsi="Bookman Old Style"/>
        </w:rPr>
        <w:t xml:space="preserve">Doctoral </w:t>
      </w:r>
      <w:r w:rsidRPr="00630251">
        <w:rPr>
          <w:rFonts w:ascii="Bookman Old Style" w:hAnsi="Bookman Old Style"/>
        </w:rPr>
        <w:t>Candidate Visit and Interview Day</w:t>
      </w:r>
    </w:p>
    <w:p w14:paraId="56A40C46" w14:textId="7B618437" w:rsidR="00875911" w:rsidRPr="00630251" w:rsidRDefault="004F6A83" w:rsidP="00FC3559">
      <w:pPr>
        <w:pStyle w:val="ListParagraph"/>
        <w:numPr>
          <w:ilvl w:val="0"/>
          <w:numId w:val="19"/>
        </w:numPr>
        <w:spacing w:line="360" w:lineRule="auto"/>
        <w:rPr>
          <w:rFonts w:ascii="Bookman Old Style" w:hAnsi="Bookman Old Style"/>
        </w:rPr>
      </w:pPr>
      <w:r w:rsidRPr="00630251">
        <w:rPr>
          <w:rFonts w:ascii="Bookman Old Style" w:hAnsi="Bookman Old Style"/>
        </w:rPr>
        <w:t xml:space="preserve">Participation </w:t>
      </w:r>
      <w:r w:rsidR="00A808C7" w:rsidRPr="00630251">
        <w:rPr>
          <w:rFonts w:ascii="Bookman Old Style" w:hAnsi="Bookman Old Style"/>
        </w:rPr>
        <w:t xml:space="preserve">and leadership </w:t>
      </w:r>
      <w:r w:rsidRPr="00630251">
        <w:rPr>
          <w:rFonts w:ascii="Bookman Old Style" w:hAnsi="Bookman Old Style"/>
        </w:rPr>
        <w:t>in New Cohort Orientation</w:t>
      </w:r>
    </w:p>
    <w:p w14:paraId="02630DDA" w14:textId="499CEC31" w:rsidR="004F6A83" w:rsidRPr="00630251" w:rsidRDefault="00B67D36" w:rsidP="00FC3559">
      <w:pPr>
        <w:pStyle w:val="ListParagraph"/>
        <w:numPr>
          <w:ilvl w:val="0"/>
          <w:numId w:val="19"/>
        </w:numPr>
        <w:spacing w:line="360" w:lineRule="auto"/>
        <w:rPr>
          <w:rFonts w:ascii="Bookman Old Style" w:hAnsi="Bookman Old Style"/>
        </w:rPr>
      </w:pPr>
      <w:r w:rsidRPr="00630251">
        <w:rPr>
          <w:rFonts w:ascii="Bookman Old Style" w:hAnsi="Bookman Old Style"/>
        </w:rPr>
        <w:t>Cu</w:t>
      </w:r>
      <w:r w:rsidR="00695383" w:rsidRPr="00630251">
        <w:rPr>
          <w:rFonts w:ascii="Bookman Old Style" w:hAnsi="Bookman Old Style"/>
        </w:rPr>
        <w:t>r</w:t>
      </w:r>
      <w:r w:rsidRPr="00630251">
        <w:rPr>
          <w:rFonts w:ascii="Bookman Old Style" w:hAnsi="Bookman Old Style"/>
        </w:rPr>
        <w:t>rent  l</w:t>
      </w:r>
      <w:r w:rsidR="004F6A83" w:rsidRPr="00630251">
        <w:rPr>
          <w:rFonts w:ascii="Bookman Old Style" w:hAnsi="Bookman Old Style"/>
        </w:rPr>
        <w:t>icensure  (LAC or LPC)</w:t>
      </w:r>
      <w:r w:rsidRPr="00630251">
        <w:rPr>
          <w:rFonts w:ascii="Bookman Old Style" w:hAnsi="Bookman Old Style"/>
        </w:rPr>
        <w:t xml:space="preserve"> prior to comprehensive exam</w:t>
      </w:r>
      <w:r w:rsidR="00695383" w:rsidRPr="00630251">
        <w:rPr>
          <w:rFonts w:ascii="Bookman Old Style" w:hAnsi="Bookman Old Style"/>
        </w:rPr>
        <w:t>i</w:t>
      </w:r>
      <w:r w:rsidRPr="00630251">
        <w:rPr>
          <w:rFonts w:ascii="Bookman Old Style" w:hAnsi="Bookman Old Style"/>
        </w:rPr>
        <w:t>nation</w:t>
      </w:r>
    </w:p>
    <w:p w14:paraId="302AA8EC" w14:textId="671A310F" w:rsidR="00563BE2" w:rsidRPr="00630251" w:rsidRDefault="00563BE2" w:rsidP="00FC3559">
      <w:pPr>
        <w:pStyle w:val="ListParagraph"/>
        <w:numPr>
          <w:ilvl w:val="0"/>
          <w:numId w:val="19"/>
        </w:numPr>
        <w:spacing w:line="360" w:lineRule="auto"/>
        <w:rPr>
          <w:rFonts w:ascii="Bookman Old Style" w:hAnsi="Bookman Old Style"/>
        </w:rPr>
      </w:pPr>
      <w:r w:rsidRPr="00630251">
        <w:rPr>
          <w:rFonts w:ascii="Bookman Old Style" w:hAnsi="Bookman Old Style"/>
        </w:rPr>
        <w:t>Research Team member</w:t>
      </w:r>
    </w:p>
    <w:p w14:paraId="68B702EB" w14:textId="40FD5B2B" w:rsidR="00B37E1C" w:rsidRPr="00630251" w:rsidRDefault="00B37E1C" w:rsidP="00FC3559">
      <w:pPr>
        <w:pStyle w:val="ListParagraph"/>
        <w:numPr>
          <w:ilvl w:val="0"/>
          <w:numId w:val="19"/>
        </w:numPr>
        <w:spacing w:line="360" w:lineRule="auto"/>
        <w:rPr>
          <w:rFonts w:ascii="Bookman Old Style" w:hAnsi="Bookman Old Style"/>
        </w:rPr>
      </w:pPr>
      <w:r w:rsidRPr="00630251">
        <w:rPr>
          <w:rFonts w:ascii="Bookman Old Style" w:hAnsi="Bookman Old Style"/>
        </w:rPr>
        <w:t xml:space="preserve">Counseling or management role in </w:t>
      </w:r>
      <w:r w:rsidR="00B67D36" w:rsidRPr="00630251">
        <w:rPr>
          <w:rFonts w:ascii="Bookman Old Style" w:hAnsi="Bookman Old Style"/>
        </w:rPr>
        <w:t>PhD Wellness and C</w:t>
      </w:r>
      <w:r w:rsidRPr="00630251">
        <w:rPr>
          <w:rFonts w:ascii="Bookman Old Style" w:hAnsi="Bookman Old Style"/>
        </w:rPr>
        <w:t xml:space="preserve">ounseling </w:t>
      </w:r>
      <w:r w:rsidR="00B67D36" w:rsidRPr="00630251">
        <w:rPr>
          <w:rFonts w:ascii="Bookman Old Style" w:hAnsi="Bookman Old Style"/>
        </w:rPr>
        <w:t>Center</w:t>
      </w:r>
    </w:p>
    <w:p w14:paraId="1C467472" w14:textId="38E15147" w:rsidR="00831924" w:rsidRPr="00630251" w:rsidRDefault="00831924" w:rsidP="00FC3559">
      <w:pPr>
        <w:pStyle w:val="ListParagraph"/>
        <w:numPr>
          <w:ilvl w:val="0"/>
          <w:numId w:val="19"/>
        </w:numPr>
        <w:spacing w:line="360" w:lineRule="auto"/>
        <w:rPr>
          <w:rFonts w:ascii="Bookman Old Style" w:hAnsi="Bookman Old Style"/>
        </w:rPr>
      </w:pPr>
      <w:r w:rsidRPr="00630251">
        <w:rPr>
          <w:rFonts w:ascii="Bookman Old Style" w:hAnsi="Bookman Old Style"/>
        </w:rPr>
        <w:t>Individual supervision of MA Practicum student</w:t>
      </w:r>
    </w:p>
    <w:p w14:paraId="4634FE2A" w14:textId="19AF4D14" w:rsidR="00A808C7" w:rsidRPr="00630251" w:rsidRDefault="00A808C7" w:rsidP="00FC3559">
      <w:pPr>
        <w:pStyle w:val="ListParagraph"/>
        <w:numPr>
          <w:ilvl w:val="0"/>
          <w:numId w:val="19"/>
        </w:numPr>
        <w:spacing w:line="360" w:lineRule="auto"/>
        <w:rPr>
          <w:rFonts w:ascii="Bookman Old Style" w:hAnsi="Bookman Old Style"/>
        </w:rPr>
      </w:pPr>
      <w:r w:rsidRPr="00630251">
        <w:rPr>
          <w:rFonts w:ascii="Bookman Old Style" w:hAnsi="Bookman Old Style"/>
        </w:rPr>
        <w:lastRenderedPageBreak/>
        <w:t xml:space="preserve">Participation and Leadership </w:t>
      </w:r>
      <w:r w:rsidR="00CD5720" w:rsidRPr="00630251">
        <w:rPr>
          <w:rFonts w:ascii="Bookman Old Style" w:hAnsi="Bookman Old Style"/>
        </w:rPr>
        <w:t>in PhD in Counseling Community Wellness and Counseling Center</w:t>
      </w:r>
    </w:p>
    <w:p w14:paraId="7EFA552B" w14:textId="56058728" w:rsidR="00CD4199" w:rsidRPr="00630251" w:rsidRDefault="009C02A2" w:rsidP="00FC3559">
      <w:pPr>
        <w:pStyle w:val="ListParagraph"/>
        <w:numPr>
          <w:ilvl w:val="0"/>
          <w:numId w:val="19"/>
        </w:numPr>
        <w:spacing w:line="360" w:lineRule="auto"/>
        <w:rPr>
          <w:rFonts w:ascii="Bookman Old Style" w:hAnsi="Bookman Old Style"/>
        </w:rPr>
      </w:pPr>
      <w:r w:rsidRPr="00630251">
        <w:rPr>
          <w:rFonts w:ascii="Bookman Old Style" w:hAnsi="Bookman Old Style"/>
        </w:rPr>
        <w:t>NCMHCE Passing Score for Clinical Mental Health concentration</w:t>
      </w:r>
    </w:p>
    <w:p w14:paraId="7AA9BD57" w14:textId="50673548" w:rsidR="00246AB7" w:rsidRPr="00630251" w:rsidRDefault="00246AB7" w:rsidP="00AB6F9F">
      <w:pPr>
        <w:spacing w:line="360" w:lineRule="auto"/>
        <w:rPr>
          <w:rFonts w:ascii="Bookman Old Style" w:hAnsi="Bookman Old Style"/>
          <w:i/>
        </w:rPr>
      </w:pPr>
    </w:p>
    <w:p w14:paraId="2273DEEE" w14:textId="523C06C8" w:rsidR="00246AB7" w:rsidRPr="00630251" w:rsidRDefault="00246AB7" w:rsidP="00AB6F9F">
      <w:pPr>
        <w:spacing w:line="360" w:lineRule="auto"/>
        <w:rPr>
          <w:rFonts w:ascii="Bookman Old Style" w:hAnsi="Bookman Old Style"/>
          <w:i/>
        </w:rPr>
      </w:pPr>
    </w:p>
    <w:p w14:paraId="63DD1AF1" w14:textId="345F8C28" w:rsidR="00246AB7" w:rsidRPr="00630251" w:rsidRDefault="00246AB7" w:rsidP="00AB6F9F">
      <w:pPr>
        <w:spacing w:line="360" w:lineRule="auto"/>
        <w:rPr>
          <w:rFonts w:ascii="Bookman Old Style" w:hAnsi="Bookman Old Style"/>
          <w:i/>
        </w:rPr>
      </w:pPr>
    </w:p>
    <w:p w14:paraId="5090B6FE" w14:textId="77777777" w:rsidR="00246AB7" w:rsidRPr="00630251" w:rsidRDefault="00246AB7" w:rsidP="00AB6F9F">
      <w:pPr>
        <w:spacing w:line="360" w:lineRule="auto"/>
        <w:rPr>
          <w:rFonts w:ascii="Bookman Old Style" w:hAnsi="Bookman Old Style"/>
          <w:i/>
        </w:rPr>
      </w:pPr>
    </w:p>
    <w:p w14:paraId="43585F3B" w14:textId="77777777" w:rsidR="0056256B" w:rsidRPr="00630251" w:rsidRDefault="0056256B" w:rsidP="001D02D8">
      <w:pPr>
        <w:spacing w:line="360" w:lineRule="auto"/>
        <w:jc w:val="center"/>
        <w:rPr>
          <w:rFonts w:ascii="Bookman Old Style" w:hAnsi="Bookman Old Style"/>
          <w:i/>
        </w:rPr>
      </w:pPr>
    </w:p>
    <w:p w14:paraId="095CC30F" w14:textId="77777777" w:rsidR="00B73953" w:rsidRDefault="00B73953">
      <w:pPr>
        <w:rPr>
          <w:rFonts w:asciiTheme="majorHAnsi" w:eastAsiaTheme="majorEastAsia" w:hAnsiTheme="majorHAnsi" w:cstheme="majorBidi"/>
          <w:color w:val="2E74B5" w:themeColor="accent1" w:themeShade="BF"/>
          <w:sz w:val="32"/>
          <w:szCs w:val="32"/>
        </w:rPr>
      </w:pPr>
      <w:r>
        <w:br w:type="page"/>
      </w:r>
    </w:p>
    <w:p w14:paraId="1A6D5E51" w14:textId="3C6BA9C5" w:rsidR="0056256B" w:rsidRPr="00630251" w:rsidRDefault="0056256B" w:rsidP="00B164B0">
      <w:pPr>
        <w:pStyle w:val="Heading1"/>
      </w:pPr>
      <w:bookmarkStart w:id="75" w:name="_Toc87109225"/>
      <w:r w:rsidRPr="00630251">
        <w:lastRenderedPageBreak/>
        <w:t>Program Assessment Plan</w:t>
      </w:r>
      <w:bookmarkEnd w:id="75"/>
    </w:p>
    <w:p w14:paraId="51F28AD6" w14:textId="77777777" w:rsidR="00C765E2" w:rsidRPr="00630251" w:rsidRDefault="00C765E2" w:rsidP="005730E5">
      <w:pPr>
        <w:rPr>
          <w:rFonts w:ascii="Bookman Old Style" w:hAnsi="Bookman Old Style"/>
        </w:rPr>
      </w:pPr>
    </w:p>
    <w:p w14:paraId="01A70A51" w14:textId="77777777" w:rsidR="00C765E2" w:rsidRPr="00630251" w:rsidRDefault="00C765E2" w:rsidP="005730E5">
      <w:pPr>
        <w:rPr>
          <w:rFonts w:ascii="Bookman Old Style" w:hAnsi="Bookman Old Style"/>
        </w:rPr>
      </w:pPr>
    </w:p>
    <w:p w14:paraId="50297F16" w14:textId="1A8B1AED" w:rsidR="005730E5" w:rsidRPr="00630251" w:rsidRDefault="00C765E2" w:rsidP="00917505">
      <w:pPr>
        <w:spacing w:line="360" w:lineRule="auto"/>
        <w:rPr>
          <w:rFonts w:ascii="Bookman Old Style" w:hAnsi="Bookman Old Style"/>
        </w:rPr>
      </w:pPr>
      <w:r w:rsidRPr="00630251">
        <w:rPr>
          <w:rFonts w:ascii="Bookman Old Style" w:hAnsi="Bookman Old Style"/>
        </w:rPr>
        <w:t xml:space="preserve">Student Learning Outcomes are aligned with Program Learning Outcomes and with CACREP Standards. </w:t>
      </w:r>
      <w:r w:rsidR="005730E5" w:rsidRPr="00630251">
        <w:rPr>
          <w:rFonts w:ascii="Bookman Old Style" w:hAnsi="Bookman Old Style"/>
        </w:rPr>
        <w:t xml:space="preserve">Data are collected from assessments in each course. Data </w:t>
      </w:r>
      <w:r w:rsidR="004A0EEF" w:rsidRPr="00630251">
        <w:rPr>
          <w:rFonts w:ascii="Bookman Old Style" w:hAnsi="Bookman Old Style"/>
        </w:rPr>
        <w:t xml:space="preserve">are also collected </w:t>
      </w:r>
      <w:r w:rsidR="005730E5" w:rsidRPr="00630251">
        <w:rPr>
          <w:rFonts w:ascii="Bookman Old Style" w:hAnsi="Bookman Old Style"/>
        </w:rPr>
        <w:t xml:space="preserve">from program assessments across courses, for example, Research Day Poster Presentation, Leader or Officer in a state or national counselor association, </w:t>
      </w:r>
      <w:r w:rsidR="00E74679" w:rsidRPr="00630251">
        <w:rPr>
          <w:rFonts w:ascii="Bookman Old Style" w:hAnsi="Bookman Old Style"/>
        </w:rPr>
        <w:t xml:space="preserve">and </w:t>
      </w:r>
      <w:r w:rsidR="0085112F" w:rsidRPr="00630251">
        <w:rPr>
          <w:rFonts w:ascii="Bookman Old Style" w:hAnsi="Bookman Old Style"/>
        </w:rPr>
        <w:t>program</w:t>
      </w:r>
      <w:r w:rsidR="005730E5" w:rsidRPr="00630251">
        <w:rPr>
          <w:rFonts w:ascii="Bookman Old Style" w:hAnsi="Bookman Old Style"/>
        </w:rPr>
        <w:t xml:space="preserve"> advocacy </w:t>
      </w:r>
      <w:r w:rsidR="0085112F" w:rsidRPr="00630251">
        <w:rPr>
          <w:rFonts w:ascii="Bookman Old Style" w:hAnsi="Bookman Old Style"/>
        </w:rPr>
        <w:t xml:space="preserve">clinic. </w:t>
      </w:r>
      <w:r w:rsidR="00816DC5" w:rsidRPr="00630251">
        <w:rPr>
          <w:rFonts w:ascii="Bookman Old Style" w:hAnsi="Bookman Old Style"/>
        </w:rPr>
        <w:t>Multiple measures of learning assess student learning over multiple points in time and some measures are program- not course-specific measures.</w:t>
      </w:r>
    </w:p>
    <w:p w14:paraId="50123678" w14:textId="77777777" w:rsidR="00FE45DD" w:rsidRPr="00630251" w:rsidRDefault="00FE45DD" w:rsidP="00917505">
      <w:pPr>
        <w:spacing w:line="360" w:lineRule="auto"/>
        <w:rPr>
          <w:rFonts w:ascii="Bookman Old Style" w:hAnsi="Bookman Old Style"/>
        </w:rPr>
      </w:pPr>
    </w:p>
    <w:p w14:paraId="011CF2C9" w14:textId="5F736A96" w:rsidR="000E670D" w:rsidRPr="00630251" w:rsidRDefault="0085112F" w:rsidP="00917505">
      <w:pPr>
        <w:spacing w:line="360" w:lineRule="auto"/>
        <w:rPr>
          <w:rFonts w:ascii="Bookman Old Style" w:hAnsi="Bookman Old Style"/>
        </w:rPr>
      </w:pPr>
      <w:r w:rsidRPr="00630251">
        <w:rPr>
          <w:rFonts w:ascii="Bookman Old Style" w:hAnsi="Bookman Old Style"/>
        </w:rPr>
        <w:t xml:space="preserve">Areas of student learning are assessed over multiple outcomes and multiple points in time. </w:t>
      </w:r>
      <w:r w:rsidR="00FE45DD" w:rsidRPr="00630251">
        <w:rPr>
          <w:rFonts w:ascii="Bookman Old Style" w:hAnsi="Bookman Old Style"/>
        </w:rPr>
        <w:t xml:space="preserve">Data is </w:t>
      </w:r>
      <w:r w:rsidR="005730E5" w:rsidRPr="00630251">
        <w:rPr>
          <w:rFonts w:ascii="Bookman Old Style" w:hAnsi="Bookman Old Style"/>
        </w:rPr>
        <w:t>review</w:t>
      </w:r>
      <w:r w:rsidR="00FE45DD" w:rsidRPr="00630251">
        <w:rPr>
          <w:rFonts w:ascii="Bookman Old Style" w:hAnsi="Bookman Old Style"/>
        </w:rPr>
        <w:t>ed</w:t>
      </w:r>
      <w:r w:rsidR="005730E5" w:rsidRPr="00630251">
        <w:rPr>
          <w:rFonts w:ascii="Bookman Old Style" w:hAnsi="Bookman Old Style"/>
        </w:rPr>
        <w:t xml:space="preserve"> and analyz</w:t>
      </w:r>
      <w:r w:rsidR="00E74679" w:rsidRPr="00630251">
        <w:rPr>
          <w:rFonts w:ascii="Bookman Old Style" w:hAnsi="Bookman Old Style"/>
        </w:rPr>
        <w:t>e</w:t>
      </w:r>
      <w:r w:rsidR="00FE45DD" w:rsidRPr="00630251">
        <w:rPr>
          <w:rFonts w:ascii="Bookman Old Style" w:hAnsi="Bookman Old Style"/>
        </w:rPr>
        <w:t>d</w:t>
      </w:r>
      <w:r w:rsidR="005730E5" w:rsidRPr="00630251">
        <w:rPr>
          <w:rFonts w:ascii="Bookman Old Style" w:hAnsi="Bookman Old Style"/>
        </w:rPr>
        <w:t xml:space="preserve"> individually and </w:t>
      </w:r>
      <w:r w:rsidR="00FE45DD" w:rsidRPr="00630251">
        <w:rPr>
          <w:rFonts w:ascii="Bookman Old Style" w:hAnsi="Bookman Old Style"/>
        </w:rPr>
        <w:t>by</w:t>
      </w:r>
      <w:r w:rsidR="005730E5" w:rsidRPr="00630251">
        <w:rPr>
          <w:rFonts w:ascii="Bookman Old Style" w:hAnsi="Bookman Old Style"/>
        </w:rPr>
        <w:t xml:space="preserve"> a team through in-person and virtual meetings. </w:t>
      </w:r>
    </w:p>
    <w:p w14:paraId="22CDB3D6" w14:textId="77777777" w:rsidR="000E670D" w:rsidRPr="00630251" w:rsidRDefault="000E670D" w:rsidP="00917505">
      <w:pPr>
        <w:spacing w:line="360" w:lineRule="auto"/>
        <w:rPr>
          <w:rFonts w:ascii="Bookman Old Style" w:hAnsi="Bookman Old Style"/>
        </w:rPr>
      </w:pPr>
    </w:p>
    <w:p w14:paraId="38337F60" w14:textId="0846D282" w:rsidR="005730E5" w:rsidRPr="00630251" w:rsidRDefault="005730E5" w:rsidP="00917505">
      <w:pPr>
        <w:spacing w:line="360" w:lineRule="auto"/>
        <w:rPr>
          <w:rFonts w:ascii="Bookman Old Style" w:hAnsi="Bookman Old Style"/>
        </w:rPr>
      </w:pPr>
      <w:r w:rsidRPr="00630251">
        <w:rPr>
          <w:rFonts w:ascii="Bookman Old Style" w:hAnsi="Bookman Old Style"/>
        </w:rPr>
        <w:t xml:space="preserve">Assessments </w:t>
      </w:r>
      <w:r w:rsidR="00FE45DD" w:rsidRPr="00630251">
        <w:rPr>
          <w:rFonts w:ascii="Bookman Old Style" w:hAnsi="Bookman Old Style"/>
        </w:rPr>
        <w:t>can</w:t>
      </w:r>
      <w:r w:rsidRPr="00630251">
        <w:rPr>
          <w:rFonts w:ascii="Bookman Old Style" w:hAnsi="Bookman Old Style"/>
        </w:rPr>
        <w:t xml:space="preserve"> be in the form of examinations; research papers; presentations; critiques of video recorded counseling, consultation, teaching, or supervision sessions; supervisor evaluations or surveys, research poster or presentation sessions, etc. Faculty report data through spreadsheets and report forms. </w:t>
      </w:r>
    </w:p>
    <w:p w14:paraId="20067CE7" w14:textId="33F25BD2" w:rsidR="009A6997" w:rsidRPr="00630251" w:rsidRDefault="009A6997" w:rsidP="00917505">
      <w:pPr>
        <w:spacing w:line="360" w:lineRule="auto"/>
        <w:rPr>
          <w:rFonts w:ascii="Bookman Old Style" w:hAnsi="Bookman Old Style"/>
        </w:rPr>
      </w:pPr>
    </w:p>
    <w:p w14:paraId="73B96014" w14:textId="4EF831FC" w:rsidR="009A6997" w:rsidRPr="00630251" w:rsidRDefault="009A6997" w:rsidP="00917505">
      <w:pPr>
        <w:spacing w:line="360" w:lineRule="auto"/>
        <w:rPr>
          <w:rFonts w:ascii="Bookman Old Style" w:hAnsi="Bookman Old Style"/>
        </w:rPr>
      </w:pPr>
      <w:r w:rsidRPr="00630251">
        <w:rPr>
          <w:rFonts w:ascii="Bookman Old Style" w:hAnsi="Bookman Old Style"/>
        </w:rPr>
        <w:t xml:space="preserve">The Annual </w:t>
      </w:r>
      <w:r w:rsidR="005870FD" w:rsidRPr="00630251">
        <w:rPr>
          <w:rFonts w:ascii="Bookman Old Style" w:hAnsi="Bookman Old Style"/>
        </w:rPr>
        <w:t>Program Assessment Report may be found on the Counselor Education Department web page on the Kean University site.</w:t>
      </w:r>
    </w:p>
    <w:p w14:paraId="070DCAC2" w14:textId="77777777" w:rsidR="00C765E2" w:rsidRPr="00630251" w:rsidRDefault="00C765E2" w:rsidP="00B73953">
      <w:pPr>
        <w:rPr>
          <w:rFonts w:asciiTheme="minorHAnsi" w:hAnsiTheme="minorHAnsi"/>
          <w:sz w:val="22"/>
          <w:szCs w:val="22"/>
        </w:rPr>
      </w:pPr>
    </w:p>
    <w:p w14:paraId="7BC858D2" w14:textId="77777777" w:rsidR="00C765E2" w:rsidRPr="00630251" w:rsidRDefault="00C765E2" w:rsidP="00283275">
      <w:pPr>
        <w:rPr>
          <w:rFonts w:asciiTheme="minorHAnsi" w:hAnsiTheme="minorHAnsi"/>
          <w:sz w:val="22"/>
          <w:szCs w:val="22"/>
        </w:rPr>
      </w:pPr>
    </w:p>
    <w:p w14:paraId="0901983D" w14:textId="77777777" w:rsidR="00B73953" w:rsidRDefault="00CC74E7" w:rsidP="00B164B0">
      <w:pPr>
        <w:pStyle w:val="Heading2"/>
        <w:rPr>
          <w:rFonts w:asciiTheme="minorHAnsi" w:hAnsiTheme="minorHAnsi"/>
          <w:sz w:val="22"/>
          <w:szCs w:val="22"/>
        </w:rPr>
      </w:pPr>
      <w:r w:rsidRPr="00630251">
        <w:rPr>
          <w:rFonts w:asciiTheme="minorHAnsi" w:hAnsiTheme="minorHAnsi"/>
          <w:sz w:val="22"/>
          <w:szCs w:val="22"/>
        </w:rPr>
        <w:t xml:space="preserve"> </w:t>
      </w:r>
    </w:p>
    <w:p w14:paraId="475AA088" w14:textId="6B2AF970" w:rsidR="00CC74E7" w:rsidRPr="00630251" w:rsidRDefault="00CC74E7" w:rsidP="00B164B0">
      <w:pPr>
        <w:pStyle w:val="Heading2"/>
      </w:pPr>
      <w:bookmarkStart w:id="76" w:name="_Toc87109226"/>
      <w:r w:rsidRPr="00630251">
        <w:t>Program Goals Linked to Assessments</w:t>
      </w:r>
      <w:bookmarkEnd w:id="76"/>
    </w:p>
    <w:p w14:paraId="7ACD4FDA" w14:textId="77777777" w:rsidR="00CC74E7" w:rsidRPr="00630251" w:rsidRDefault="00CC74E7" w:rsidP="00CC74E7">
      <w:pPr>
        <w:rPr>
          <w:rFonts w:asciiTheme="minorHAnsi" w:hAnsiTheme="minorHAnsi"/>
          <w:b/>
          <w:sz w:val="22"/>
          <w:szCs w:val="22"/>
        </w:rPr>
      </w:pPr>
    </w:p>
    <w:tbl>
      <w:tblPr>
        <w:tblStyle w:val="TableGrid"/>
        <w:tblW w:w="9265" w:type="dxa"/>
        <w:tblLook w:val="04A0" w:firstRow="1" w:lastRow="0" w:firstColumn="1" w:lastColumn="0" w:noHBand="0" w:noVBand="1"/>
      </w:tblPr>
      <w:tblGrid>
        <w:gridCol w:w="2335"/>
        <w:gridCol w:w="2160"/>
        <w:gridCol w:w="2430"/>
        <w:gridCol w:w="2340"/>
      </w:tblGrid>
      <w:tr w:rsidR="00CC74E7" w:rsidRPr="00B73953" w14:paraId="18AEB8A9" w14:textId="77777777" w:rsidTr="00272F8D">
        <w:trPr>
          <w:trHeight w:val="341"/>
        </w:trPr>
        <w:tc>
          <w:tcPr>
            <w:tcW w:w="2335" w:type="dxa"/>
            <w:shd w:val="clear" w:color="auto" w:fill="E7E6E6" w:themeFill="background2"/>
          </w:tcPr>
          <w:p w14:paraId="317D6538" w14:textId="77777777" w:rsidR="00CC74E7" w:rsidRPr="005A35E1" w:rsidRDefault="00CC74E7" w:rsidP="00272F8D">
            <w:pPr>
              <w:rPr>
                <w:rFonts w:ascii="Bookman Old Style" w:hAnsi="Bookman Old Style"/>
                <w:b/>
                <w:bCs/>
                <w:color w:val="0D1A2F"/>
                <w:sz w:val="20"/>
                <w:szCs w:val="20"/>
              </w:rPr>
            </w:pPr>
            <w:r w:rsidRPr="005A35E1">
              <w:rPr>
                <w:rFonts w:ascii="Bookman Old Style" w:hAnsi="Bookman Old Style"/>
                <w:b/>
                <w:bCs/>
                <w:color w:val="0D1A2F"/>
                <w:sz w:val="20"/>
                <w:szCs w:val="20"/>
              </w:rPr>
              <w:t>Program Goal</w:t>
            </w:r>
          </w:p>
        </w:tc>
        <w:tc>
          <w:tcPr>
            <w:tcW w:w="2160" w:type="dxa"/>
            <w:shd w:val="clear" w:color="auto" w:fill="E7E6E6" w:themeFill="background2"/>
          </w:tcPr>
          <w:p w14:paraId="32A0D51C" w14:textId="77777777" w:rsidR="00CC74E7" w:rsidRPr="005A35E1" w:rsidRDefault="00CC74E7" w:rsidP="00272F8D">
            <w:pPr>
              <w:jc w:val="center"/>
              <w:rPr>
                <w:rFonts w:ascii="Bookman Old Style" w:hAnsi="Bookman Old Style"/>
                <w:b/>
                <w:sz w:val="20"/>
                <w:szCs w:val="20"/>
              </w:rPr>
            </w:pPr>
            <w:r w:rsidRPr="005A35E1">
              <w:rPr>
                <w:rFonts w:ascii="Bookman Old Style" w:hAnsi="Bookman Old Style"/>
                <w:b/>
                <w:sz w:val="20"/>
                <w:szCs w:val="20"/>
              </w:rPr>
              <w:t>Direct Assessment</w:t>
            </w:r>
          </w:p>
          <w:p w14:paraId="5F1C5CC0" w14:textId="77777777" w:rsidR="00CC74E7" w:rsidRPr="005A35E1" w:rsidRDefault="00CC74E7" w:rsidP="00272F8D">
            <w:pPr>
              <w:jc w:val="center"/>
              <w:rPr>
                <w:rFonts w:ascii="Bookman Old Style" w:hAnsi="Bookman Old Style"/>
                <w:b/>
                <w:sz w:val="20"/>
                <w:szCs w:val="20"/>
              </w:rPr>
            </w:pPr>
          </w:p>
        </w:tc>
        <w:tc>
          <w:tcPr>
            <w:tcW w:w="2430" w:type="dxa"/>
            <w:shd w:val="clear" w:color="auto" w:fill="E7E6E6" w:themeFill="background2"/>
          </w:tcPr>
          <w:p w14:paraId="5E1F19D3" w14:textId="77777777" w:rsidR="00CC74E7" w:rsidRPr="005A35E1" w:rsidRDefault="00CC74E7" w:rsidP="00272F8D">
            <w:pPr>
              <w:jc w:val="center"/>
              <w:rPr>
                <w:rFonts w:ascii="Bookman Old Style" w:hAnsi="Bookman Old Style"/>
                <w:b/>
                <w:sz w:val="20"/>
                <w:szCs w:val="20"/>
              </w:rPr>
            </w:pPr>
            <w:r w:rsidRPr="005A35E1">
              <w:rPr>
                <w:rFonts w:ascii="Bookman Old Style" w:hAnsi="Bookman Old Style"/>
                <w:b/>
                <w:sz w:val="20"/>
                <w:szCs w:val="20"/>
              </w:rPr>
              <w:t>Competency</w:t>
            </w:r>
          </w:p>
        </w:tc>
        <w:tc>
          <w:tcPr>
            <w:tcW w:w="2340" w:type="dxa"/>
            <w:shd w:val="clear" w:color="auto" w:fill="E7E6E6" w:themeFill="background2"/>
          </w:tcPr>
          <w:p w14:paraId="6A2E98F4" w14:textId="77777777" w:rsidR="00CC74E7" w:rsidRPr="005A35E1" w:rsidRDefault="00CC74E7" w:rsidP="00272F8D">
            <w:pPr>
              <w:rPr>
                <w:rFonts w:ascii="Bookman Old Style" w:hAnsi="Bookman Old Style"/>
                <w:b/>
                <w:sz w:val="20"/>
                <w:szCs w:val="20"/>
              </w:rPr>
            </w:pPr>
            <w:r w:rsidRPr="005A35E1">
              <w:rPr>
                <w:rFonts w:ascii="Bookman Old Style" w:hAnsi="Bookman Old Style"/>
                <w:b/>
                <w:sz w:val="20"/>
                <w:szCs w:val="20"/>
              </w:rPr>
              <w:t>Target</w:t>
            </w:r>
          </w:p>
        </w:tc>
      </w:tr>
      <w:tr w:rsidR="00CC74E7" w:rsidRPr="00B73953" w14:paraId="5AA4897A" w14:textId="77777777" w:rsidTr="00272F8D">
        <w:trPr>
          <w:trHeight w:val="602"/>
        </w:trPr>
        <w:tc>
          <w:tcPr>
            <w:tcW w:w="2335" w:type="dxa"/>
          </w:tcPr>
          <w:p w14:paraId="01EEF414" w14:textId="77777777" w:rsidR="00CC74E7" w:rsidRPr="005A35E1" w:rsidRDefault="00CC74E7" w:rsidP="00272F8D">
            <w:pPr>
              <w:rPr>
                <w:rFonts w:ascii="Bookman Old Style" w:hAnsi="Bookman Old Style"/>
                <w:bCs/>
                <w:color w:val="0D1A2F"/>
                <w:sz w:val="16"/>
                <w:szCs w:val="16"/>
              </w:rPr>
            </w:pPr>
            <w:r w:rsidRPr="005A35E1">
              <w:rPr>
                <w:rFonts w:ascii="Bookman Old Style" w:hAnsi="Bookman Old Style"/>
                <w:bCs/>
                <w:color w:val="0D1A2F"/>
                <w:sz w:val="16"/>
                <w:szCs w:val="16"/>
              </w:rPr>
              <w:t>The PhD Program in Counseling and Supervision prepares students to be</w:t>
            </w:r>
          </w:p>
        </w:tc>
        <w:tc>
          <w:tcPr>
            <w:tcW w:w="2160" w:type="dxa"/>
            <w:shd w:val="clear" w:color="auto" w:fill="E7E6E6" w:themeFill="background2"/>
          </w:tcPr>
          <w:p w14:paraId="47165E16" w14:textId="77777777" w:rsidR="00CC74E7" w:rsidRPr="005A35E1" w:rsidRDefault="00CC74E7" w:rsidP="00272F8D">
            <w:pPr>
              <w:jc w:val="center"/>
              <w:rPr>
                <w:rFonts w:ascii="Bookman Old Style" w:hAnsi="Bookman Old Style"/>
                <w:b/>
                <w:sz w:val="20"/>
                <w:szCs w:val="20"/>
              </w:rPr>
            </w:pPr>
          </w:p>
        </w:tc>
        <w:tc>
          <w:tcPr>
            <w:tcW w:w="2430" w:type="dxa"/>
            <w:shd w:val="clear" w:color="auto" w:fill="E7E6E6" w:themeFill="background2"/>
          </w:tcPr>
          <w:p w14:paraId="40243C06" w14:textId="77777777" w:rsidR="00CC74E7" w:rsidRPr="005A35E1" w:rsidRDefault="00CC74E7" w:rsidP="00272F8D">
            <w:pPr>
              <w:jc w:val="center"/>
              <w:rPr>
                <w:rFonts w:ascii="Bookman Old Style" w:hAnsi="Bookman Old Style"/>
                <w:b/>
                <w:sz w:val="20"/>
                <w:szCs w:val="20"/>
              </w:rPr>
            </w:pPr>
          </w:p>
        </w:tc>
        <w:tc>
          <w:tcPr>
            <w:tcW w:w="2340" w:type="dxa"/>
            <w:shd w:val="clear" w:color="auto" w:fill="E7E6E6" w:themeFill="background2"/>
          </w:tcPr>
          <w:p w14:paraId="491F8E57" w14:textId="77777777" w:rsidR="00CC74E7" w:rsidRPr="005A35E1" w:rsidRDefault="00CC74E7" w:rsidP="00272F8D">
            <w:pPr>
              <w:rPr>
                <w:rFonts w:ascii="Bookman Old Style" w:hAnsi="Bookman Old Style"/>
                <w:b/>
                <w:sz w:val="20"/>
                <w:szCs w:val="20"/>
              </w:rPr>
            </w:pPr>
          </w:p>
        </w:tc>
      </w:tr>
      <w:tr w:rsidR="00CC74E7" w:rsidRPr="00B73953" w14:paraId="6CB21AEA" w14:textId="77777777" w:rsidTr="00272F8D">
        <w:trPr>
          <w:trHeight w:val="1988"/>
        </w:trPr>
        <w:tc>
          <w:tcPr>
            <w:tcW w:w="2335" w:type="dxa"/>
          </w:tcPr>
          <w:p w14:paraId="753B0068" w14:textId="77777777" w:rsidR="00CC74E7" w:rsidRPr="005A35E1" w:rsidRDefault="00CC74E7" w:rsidP="00272F8D">
            <w:pPr>
              <w:rPr>
                <w:rFonts w:ascii="Bookman Old Style" w:hAnsi="Bookman Old Style"/>
                <w:bCs/>
                <w:sz w:val="18"/>
                <w:szCs w:val="18"/>
              </w:rPr>
            </w:pPr>
            <w:r w:rsidRPr="005A35E1">
              <w:rPr>
                <w:rFonts w:ascii="Bookman Old Style" w:hAnsi="Bookman Old Style"/>
                <w:bCs/>
                <w:color w:val="0D1A2F"/>
                <w:sz w:val="18"/>
                <w:szCs w:val="18"/>
              </w:rPr>
              <w:lastRenderedPageBreak/>
              <w:t>PG 1</w:t>
            </w:r>
            <w:r w:rsidRPr="005A35E1">
              <w:rPr>
                <w:rFonts w:ascii="Bookman Old Style" w:hAnsi="Bookman Old Style"/>
                <w:bCs/>
                <w:sz w:val="18"/>
                <w:szCs w:val="18"/>
              </w:rPr>
              <w:t xml:space="preserve">. </w:t>
            </w:r>
          </w:p>
          <w:p w14:paraId="738B95FB" w14:textId="77777777" w:rsidR="00CC74E7" w:rsidRPr="005A35E1" w:rsidRDefault="00CC74E7" w:rsidP="00272F8D">
            <w:pPr>
              <w:rPr>
                <w:rFonts w:ascii="Bookman Old Style" w:hAnsi="Bookman Old Style"/>
                <w:bCs/>
                <w:sz w:val="18"/>
                <w:szCs w:val="18"/>
              </w:rPr>
            </w:pPr>
            <w:r w:rsidRPr="005A35E1">
              <w:rPr>
                <w:rFonts w:ascii="Bookman Old Style" w:hAnsi="Bookman Old Style"/>
                <w:bCs/>
                <w:sz w:val="18"/>
                <w:szCs w:val="18"/>
              </w:rPr>
              <w:t xml:space="preserve">ethically, professionally, and culturally-competent counselors </w:t>
            </w:r>
          </w:p>
        </w:tc>
        <w:tc>
          <w:tcPr>
            <w:tcW w:w="2160" w:type="dxa"/>
          </w:tcPr>
          <w:p w14:paraId="4D05B64B"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Comprehensive Examination</w:t>
            </w:r>
          </w:p>
          <w:p w14:paraId="6F2F3BAD" w14:textId="77777777" w:rsidR="00CC74E7" w:rsidRPr="005A35E1" w:rsidRDefault="00CC74E7" w:rsidP="00272F8D">
            <w:pPr>
              <w:rPr>
                <w:rFonts w:ascii="Bookman Old Style" w:hAnsi="Bookman Old Style"/>
                <w:sz w:val="18"/>
                <w:szCs w:val="18"/>
              </w:rPr>
            </w:pPr>
          </w:p>
          <w:p w14:paraId="0211534A" w14:textId="77777777" w:rsidR="00CC74E7" w:rsidRPr="005A35E1" w:rsidRDefault="00CC74E7" w:rsidP="00272F8D">
            <w:pPr>
              <w:rPr>
                <w:rFonts w:ascii="Bookman Old Style" w:hAnsi="Bookman Old Style"/>
                <w:sz w:val="18"/>
                <w:szCs w:val="18"/>
              </w:rPr>
            </w:pPr>
          </w:p>
          <w:p w14:paraId="6DB4DFAC"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softHyphen/>
              <w:t>Counseling Competency Rating Evaluation by Site Supervisor and University Supervisor</w:t>
            </w:r>
          </w:p>
          <w:p w14:paraId="4EF5C69E" w14:textId="77777777" w:rsidR="00CC74E7" w:rsidRPr="005A35E1" w:rsidRDefault="00CC74E7" w:rsidP="00272F8D">
            <w:pPr>
              <w:rPr>
                <w:rFonts w:ascii="Bookman Old Style" w:hAnsi="Bookman Old Style"/>
                <w:sz w:val="18"/>
                <w:szCs w:val="18"/>
              </w:rPr>
            </w:pPr>
          </w:p>
          <w:p w14:paraId="45D172FD"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National Clinical Mental Health Examination (NCMHCE)</w:t>
            </w:r>
          </w:p>
        </w:tc>
        <w:tc>
          <w:tcPr>
            <w:tcW w:w="2430" w:type="dxa"/>
          </w:tcPr>
          <w:p w14:paraId="0F353AB7"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 xml:space="preserve">Honors or Pass score  on a scale of 1–3 for Question 1 </w:t>
            </w:r>
          </w:p>
          <w:p w14:paraId="081A3A0D" w14:textId="77777777" w:rsidR="00CC74E7" w:rsidRPr="005A35E1" w:rsidRDefault="00CC74E7" w:rsidP="00272F8D">
            <w:pPr>
              <w:rPr>
                <w:rFonts w:ascii="Bookman Old Style" w:hAnsi="Bookman Old Style"/>
                <w:sz w:val="18"/>
                <w:szCs w:val="18"/>
              </w:rPr>
            </w:pPr>
          </w:p>
          <w:p w14:paraId="7131C7B5" w14:textId="77777777" w:rsidR="00CC74E7" w:rsidRPr="005A35E1" w:rsidRDefault="00CC74E7" w:rsidP="00272F8D">
            <w:pPr>
              <w:rPr>
                <w:rFonts w:ascii="Bookman Old Style" w:hAnsi="Bookman Old Style"/>
                <w:sz w:val="18"/>
                <w:szCs w:val="18"/>
              </w:rPr>
            </w:pPr>
          </w:p>
          <w:p w14:paraId="1DC7536E"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 xml:space="preserve">Competency Score of 4 or 5 on a scale of 1-5 for every item </w:t>
            </w:r>
          </w:p>
          <w:p w14:paraId="02D8735D" w14:textId="77777777" w:rsidR="00CC74E7" w:rsidRPr="005A35E1" w:rsidRDefault="00CC74E7" w:rsidP="00272F8D">
            <w:pPr>
              <w:rPr>
                <w:rFonts w:ascii="Bookman Old Style" w:hAnsi="Bookman Old Style"/>
                <w:sz w:val="18"/>
                <w:szCs w:val="18"/>
              </w:rPr>
            </w:pPr>
          </w:p>
          <w:p w14:paraId="44CE6671" w14:textId="77777777" w:rsidR="00CC74E7" w:rsidRPr="005A35E1" w:rsidRDefault="00CC74E7" w:rsidP="00272F8D">
            <w:pPr>
              <w:rPr>
                <w:rFonts w:ascii="Bookman Old Style" w:hAnsi="Bookman Old Style"/>
                <w:sz w:val="18"/>
                <w:szCs w:val="18"/>
              </w:rPr>
            </w:pPr>
          </w:p>
          <w:p w14:paraId="3D3CC49C"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Passing Score</w:t>
            </w:r>
          </w:p>
        </w:tc>
        <w:tc>
          <w:tcPr>
            <w:tcW w:w="2340" w:type="dxa"/>
          </w:tcPr>
          <w:p w14:paraId="5F4F710F"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87.5% of the cohort achieve a score of 4 or 5 on the first attempt.</w:t>
            </w:r>
          </w:p>
          <w:p w14:paraId="05B124DE" w14:textId="77777777" w:rsidR="00CC74E7" w:rsidRPr="005A35E1" w:rsidRDefault="00CC74E7" w:rsidP="00272F8D">
            <w:pPr>
              <w:rPr>
                <w:rFonts w:ascii="Bookman Old Style" w:hAnsi="Bookman Old Style"/>
                <w:sz w:val="18"/>
                <w:szCs w:val="18"/>
              </w:rPr>
            </w:pPr>
          </w:p>
          <w:p w14:paraId="77E01902"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100% of the cohort will achieve rating of 4 or 5 after CED 7980 Advanced Practicum in Counseling.</w:t>
            </w:r>
          </w:p>
          <w:p w14:paraId="6B2C630D" w14:textId="77777777" w:rsidR="00CC74E7" w:rsidRPr="005A35E1" w:rsidRDefault="00CC74E7" w:rsidP="00272F8D">
            <w:pPr>
              <w:rPr>
                <w:rFonts w:ascii="Bookman Old Style" w:hAnsi="Bookman Old Style"/>
                <w:sz w:val="18"/>
                <w:szCs w:val="18"/>
              </w:rPr>
            </w:pPr>
          </w:p>
          <w:p w14:paraId="20E0D758"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87.5% of the cohort achieve a passing score on the first attempt.</w:t>
            </w:r>
          </w:p>
        </w:tc>
      </w:tr>
      <w:tr w:rsidR="00CC74E7" w:rsidRPr="00B73953" w14:paraId="6445081A" w14:textId="77777777" w:rsidTr="00272F8D">
        <w:trPr>
          <w:trHeight w:val="710"/>
        </w:trPr>
        <w:tc>
          <w:tcPr>
            <w:tcW w:w="2335" w:type="dxa"/>
          </w:tcPr>
          <w:p w14:paraId="07BF7BF2" w14:textId="77777777" w:rsidR="00CC74E7" w:rsidRPr="005A35E1" w:rsidRDefault="00CC74E7" w:rsidP="00272F8D">
            <w:pPr>
              <w:rPr>
                <w:rFonts w:ascii="Bookman Old Style" w:hAnsi="Bookman Old Style"/>
                <w:bCs/>
                <w:sz w:val="18"/>
                <w:szCs w:val="18"/>
              </w:rPr>
            </w:pPr>
            <w:r w:rsidRPr="005A35E1">
              <w:rPr>
                <w:rFonts w:ascii="Bookman Old Style" w:hAnsi="Bookman Old Style"/>
                <w:bCs/>
                <w:sz w:val="18"/>
                <w:szCs w:val="18"/>
              </w:rPr>
              <w:t xml:space="preserve">PG 2. </w:t>
            </w:r>
          </w:p>
          <w:p w14:paraId="5802ACFB" w14:textId="77777777" w:rsidR="00CC74E7" w:rsidRPr="005A35E1" w:rsidRDefault="00CC74E7" w:rsidP="00272F8D">
            <w:pPr>
              <w:rPr>
                <w:rFonts w:ascii="Bookman Old Style" w:hAnsi="Bookman Old Style"/>
                <w:bCs/>
                <w:color w:val="0D1A2F"/>
                <w:sz w:val="18"/>
                <w:szCs w:val="18"/>
              </w:rPr>
            </w:pPr>
            <w:r w:rsidRPr="005A35E1">
              <w:rPr>
                <w:rFonts w:ascii="Bookman Old Style" w:hAnsi="Bookman Old Style"/>
                <w:bCs/>
                <w:sz w:val="18"/>
                <w:szCs w:val="18"/>
              </w:rPr>
              <w:t>exemplary counseling supervisors</w:t>
            </w:r>
          </w:p>
          <w:p w14:paraId="79B3109E" w14:textId="77777777" w:rsidR="00CC74E7" w:rsidRPr="005A35E1" w:rsidRDefault="00CC74E7" w:rsidP="00272F8D">
            <w:pPr>
              <w:rPr>
                <w:rFonts w:ascii="Bookman Old Style" w:hAnsi="Bookman Old Style"/>
                <w:sz w:val="18"/>
                <w:szCs w:val="18"/>
              </w:rPr>
            </w:pPr>
          </w:p>
        </w:tc>
        <w:tc>
          <w:tcPr>
            <w:tcW w:w="2160" w:type="dxa"/>
          </w:tcPr>
          <w:p w14:paraId="65916BC4"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Comprehensive Examination</w:t>
            </w:r>
          </w:p>
          <w:p w14:paraId="16E02D79" w14:textId="77777777" w:rsidR="00CC74E7" w:rsidRPr="005A35E1" w:rsidRDefault="00CC74E7" w:rsidP="00272F8D">
            <w:pPr>
              <w:rPr>
                <w:rFonts w:ascii="Bookman Old Style" w:hAnsi="Bookman Old Style"/>
                <w:sz w:val="18"/>
                <w:szCs w:val="18"/>
              </w:rPr>
            </w:pPr>
          </w:p>
          <w:p w14:paraId="313D4AAF" w14:textId="77777777" w:rsidR="00CC74E7" w:rsidRPr="005A35E1" w:rsidRDefault="00CC74E7" w:rsidP="00272F8D">
            <w:pPr>
              <w:rPr>
                <w:rFonts w:ascii="Bookman Old Style" w:hAnsi="Bookman Old Style"/>
                <w:sz w:val="18"/>
                <w:szCs w:val="18"/>
              </w:rPr>
            </w:pPr>
          </w:p>
          <w:p w14:paraId="1766D93E"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Supervision Competency Rating Evaluation by University Supervisor</w:t>
            </w:r>
          </w:p>
        </w:tc>
        <w:tc>
          <w:tcPr>
            <w:tcW w:w="2430" w:type="dxa"/>
          </w:tcPr>
          <w:p w14:paraId="5FA8E5CE"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 xml:space="preserve">Honors or Pass score on a scale of 1–3 for Question 2 </w:t>
            </w:r>
          </w:p>
          <w:p w14:paraId="01E86D88" w14:textId="77777777" w:rsidR="00A13D83" w:rsidRPr="005A35E1" w:rsidRDefault="00A13D83" w:rsidP="00272F8D">
            <w:pPr>
              <w:rPr>
                <w:rFonts w:ascii="Bookman Old Style" w:hAnsi="Bookman Old Style"/>
                <w:sz w:val="18"/>
                <w:szCs w:val="18"/>
              </w:rPr>
            </w:pPr>
          </w:p>
          <w:p w14:paraId="21330A6F" w14:textId="7E3993CF"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 xml:space="preserve">Competency Score of 4 or 5 for every item </w:t>
            </w:r>
          </w:p>
          <w:p w14:paraId="3E23FD7F" w14:textId="77777777" w:rsidR="00CC74E7" w:rsidRPr="005A35E1" w:rsidRDefault="00CC74E7" w:rsidP="00272F8D">
            <w:pPr>
              <w:rPr>
                <w:rFonts w:ascii="Bookman Old Style" w:hAnsi="Bookman Old Style"/>
                <w:sz w:val="18"/>
                <w:szCs w:val="18"/>
              </w:rPr>
            </w:pPr>
          </w:p>
        </w:tc>
        <w:tc>
          <w:tcPr>
            <w:tcW w:w="2340" w:type="dxa"/>
          </w:tcPr>
          <w:p w14:paraId="05C0BB52"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87.5% of the cohort achieve a score of 4 or 5 on the first attempt.</w:t>
            </w:r>
          </w:p>
          <w:p w14:paraId="4DDEE585" w14:textId="77777777" w:rsidR="00CC74E7" w:rsidRPr="005A35E1" w:rsidRDefault="00CC74E7" w:rsidP="00272F8D">
            <w:pPr>
              <w:rPr>
                <w:rFonts w:ascii="Bookman Old Style" w:hAnsi="Bookman Old Style"/>
                <w:sz w:val="18"/>
                <w:szCs w:val="18"/>
              </w:rPr>
            </w:pPr>
          </w:p>
          <w:p w14:paraId="7B180A03"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87.5% of the cohort achieve a score of 4 or 5 after CED 7989 Advanced Clinical Supervision and CED 7985 Advanced Internship: Professional.</w:t>
            </w:r>
          </w:p>
        </w:tc>
      </w:tr>
      <w:tr w:rsidR="00CC74E7" w:rsidRPr="00B73953" w14:paraId="13C84EA9" w14:textId="77777777" w:rsidTr="00272F8D">
        <w:trPr>
          <w:trHeight w:val="1286"/>
        </w:trPr>
        <w:tc>
          <w:tcPr>
            <w:tcW w:w="2335" w:type="dxa"/>
          </w:tcPr>
          <w:p w14:paraId="4754C6C1" w14:textId="77777777" w:rsidR="00CC74E7" w:rsidRPr="005A35E1" w:rsidRDefault="00CC74E7" w:rsidP="00272F8D">
            <w:pPr>
              <w:rPr>
                <w:rFonts w:ascii="Bookman Old Style" w:hAnsi="Bookman Old Style"/>
                <w:bCs/>
                <w:sz w:val="18"/>
                <w:szCs w:val="18"/>
              </w:rPr>
            </w:pPr>
            <w:r w:rsidRPr="005A35E1">
              <w:rPr>
                <w:rFonts w:ascii="Bookman Old Style" w:hAnsi="Bookman Old Style"/>
                <w:bCs/>
                <w:color w:val="0D1A2F"/>
                <w:sz w:val="18"/>
                <w:szCs w:val="18"/>
              </w:rPr>
              <w:t>PG 3</w:t>
            </w:r>
            <w:r w:rsidRPr="005A35E1">
              <w:rPr>
                <w:rFonts w:ascii="Bookman Old Style" w:hAnsi="Bookman Old Style"/>
                <w:bCs/>
                <w:sz w:val="18"/>
                <w:szCs w:val="18"/>
              </w:rPr>
              <w:t xml:space="preserve">. </w:t>
            </w:r>
          </w:p>
          <w:p w14:paraId="1A59B6E1" w14:textId="77777777" w:rsidR="00CC74E7" w:rsidRPr="005A35E1" w:rsidRDefault="00CC74E7" w:rsidP="00272F8D">
            <w:pPr>
              <w:rPr>
                <w:rFonts w:ascii="Bookman Old Style" w:hAnsi="Bookman Old Style"/>
                <w:sz w:val="18"/>
                <w:szCs w:val="18"/>
              </w:rPr>
            </w:pPr>
            <w:r w:rsidRPr="005A35E1">
              <w:rPr>
                <w:rFonts w:ascii="Bookman Old Style" w:hAnsi="Bookman Old Style"/>
                <w:bCs/>
                <w:sz w:val="18"/>
                <w:szCs w:val="18"/>
              </w:rPr>
              <w:t xml:space="preserve">competent teachers, leaders, and advocates for the counseling profession </w:t>
            </w:r>
          </w:p>
        </w:tc>
        <w:tc>
          <w:tcPr>
            <w:tcW w:w="2160" w:type="dxa"/>
          </w:tcPr>
          <w:p w14:paraId="7EC98444"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Comprehensive Examination</w:t>
            </w:r>
          </w:p>
          <w:p w14:paraId="13E41D31" w14:textId="77777777" w:rsidR="00CC74E7" w:rsidRPr="005A35E1" w:rsidRDefault="00CC74E7" w:rsidP="00272F8D">
            <w:pPr>
              <w:rPr>
                <w:rFonts w:ascii="Bookman Old Style" w:hAnsi="Bookman Old Style"/>
                <w:sz w:val="18"/>
                <w:szCs w:val="18"/>
              </w:rPr>
            </w:pPr>
          </w:p>
          <w:p w14:paraId="31409746" w14:textId="77777777" w:rsidR="00CC74E7" w:rsidRPr="005A35E1" w:rsidRDefault="00CC74E7" w:rsidP="00272F8D">
            <w:pPr>
              <w:rPr>
                <w:rFonts w:ascii="Bookman Old Style" w:hAnsi="Bookman Old Style"/>
                <w:sz w:val="18"/>
                <w:szCs w:val="18"/>
              </w:rPr>
            </w:pPr>
          </w:p>
          <w:p w14:paraId="15F8344B"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Teaching Competency Rating Evaluation by Co-Teacher</w:t>
            </w:r>
          </w:p>
        </w:tc>
        <w:tc>
          <w:tcPr>
            <w:tcW w:w="2430" w:type="dxa"/>
          </w:tcPr>
          <w:p w14:paraId="6DFAEF3E"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 xml:space="preserve">Honors or Pass score  on a scale of 1–3 for Question  3 </w:t>
            </w:r>
          </w:p>
          <w:p w14:paraId="4EB92119" w14:textId="77777777" w:rsidR="00CC74E7" w:rsidRPr="005A35E1" w:rsidRDefault="00CC74E7" w:rsidP="00272F8D">
            <w:pPr>
              <w:rPr>
                <w:rFonts w:ascii="Bookman Old Style" w:hAnsi="Bookman Old Style"/>
                <w:sz w:val="18"/>
                <w:szCs w:val="18"/>
              </w:rPr>
            </w:pPr>
          </w:p>
          <w:p w14:paraId="2F37946D"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 xml:space="preserve">Competency Score of 4 or 5 on a scale of 1–5 for every item </w:t>
            </w:r>
          </w:p>
          <w:p w14:paraId="0245D2FF" w14:textId="77777777" w:rsidR="00CC74E7" w:rsidRPr="005A35E1" w:rsidRDefault="00CC74E7" w:rsidP="00272F8D">
            <w:pPr>
              <w:rPr>
                <w:rFonts w:ascii="Bookman Old Style" w:hAnsi="Bookman Old Style"/>
                <w:sz w:val="18"/>
                <w:szCs w:val="18"/>
              </w:rPr>
            </w:pPr>
          </w:p>
        </w:tc>
        <w:tc>
          <w:tcPr>
            <w:tcW w:w="2340" w:type="dxa"/>
          </w:tcPr>
          <w:p w14:paraId="4BBC395B"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87.5% of the cohort achieve a score of 4 or 5 on the first attempt.</w:t>
            </w:r>
          </w:p>
          <w:p w14:paraId="0EF14529" w14:textId="77777777" w:rsidR="00CC74E7" w:rsidRPr="005A35E1" w:rsidRDefault="00CC74E7" w:rsidP="00272F8D">
            <w:pPr>
              <w:rPr>
                <w:rFonts w:ascii="Bookman Old Style" w:hAnsi="Bookman Old Style"/>
                <w:sz w:val="18"/>
                <w:szCs w:val="18"/>
              </w:rPr>
            </w:pPr>
          </w:p>
          <w:p w14:paraId="58F6EBFE"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87.5% of the cohort achieve a score of 4 or 5 after CED 7986 Advanced Internship: Teaching.</w:t>
            </w:r>
          </w:p>
        </w:tc>
      </w:tr>
      <w:tr w:rsidR="00CC74E7" w:rsidRPr="00B73953" w14:paraId="21E4BB6B" w14:textId="77777777" w:rsidTr="00272F8D">
        <w:tc>
          <w:tcPr>
            <w:tcW w:w="2335" w:type="dxa"/>
            <w:vAlign w:val="center"/>
          </w:tcPr>
          <w:p w14:paraId="067E65A4" w14:textId="77777777" w:rsidR="00CC74E7" w:rsidRPr="005A35E1" w:rsidRDefault="00CC74E7" w:rsidP="00272F8D">
            <w:pPr>
              <w:rPr>
                <w:rFonts w:ascii="Bookman Old Style" w:hAnsi="Bookman Old Style"/>
                <w:bCs/>
                <w:color w:val="0D1A2F"/>
                <w:sz w:val="18"/>
                <w:szCs w:val="18"/>
              </w:rPr>
            </w:pPr>
            <w:r w:rsidRPr="005A35E1">
              <w:rPr>
                <w:rFonts w:ascii="Bookman Old Style" w:hAnsi="Bookman Old Style"/>
                <w:bCs/>
                <w:color w:val="0D1A2F"/>
                <w:sz w:val="18"/>
                <w:szCs w:val="18"/>
              </w:rPr>
              <w:t>PG 4.</w:t>
            </w:r>
          </w:p>
          <w:p w14:paraId="3A0DF98E" w14:textId="77777777" w:rsidR="00CC74E7" w:rsidRPr="005A35E1" w:rsidRDefault="00CC74E7" w:rsidP="00272F8D">
            <w:pPr>
              <w:rPr>
                <w:rFonts w:ascii="Bookman Old Style" w:hAnsi="Bookman Old Style"/>
                <w:bCs/>
                <w:sz w:val="18"/>
                <w:szCs w:val="18"/>
              </w:rPr>
            </w:pPr>
            <w:r w:rsidRPr="005A35E1">
              <w:rPr>
                <w:rFonts w:ascii="Bookman Old Style" w:hAnsi="Bookman Old Style"/>
                <w:bCs/>
                <w:sz w:val="18"/>
                <w:szCs w:val="18"/>
              </w:rPr>
              <w:t xml:space="preserve">researchers and scholars who advance the knowledge and practice of counseling </w:t>
            </w:r>
          </w:p>
          <w:p w14:paraId="452B802C" w14:textId="77777777" w:rsidR="00CC74E7" w:rsidRPr="005A35E1" w:rsidRDefault="00CC74E7" w:rsidP="00272F8D">
            <w:pPr>
              <w:rPr>
                <w:rFonts w:ascii="Bookman Old Style" w:hAnsi="Bookman Old Style"/>
                <w:bCs/>
                <w:sz w:val="18"/>
                <w:szCs w:val="18"/>
              </w:rPr>
            </w:pPr>
          </w:p>
          <w:p w14:paraId="30E0EBAE" w14:textId="77777777" w:rsidR="00CC74E7" w:rsidRPr="005A35E1" w:rsidRDefault="00CC74E7" w:rsidP="00272F8D">
            <w:pPr>
              <w:rPr>
                <w:rFonts w:ascii="Bookman Old Style" w:hAnsi="Bookman Old Style"/>
                <w:bCs/>
                <w:sz w:val="18"/>
                <w:szCs w:val="18"/>
              </w:rPr>
            </w:pPr>
          </w:p>
          <w:p w14:paraId="3FBE47EE" w14:textId="77777777" w:rsidR="00CC74E7" w:rsidRPr="005A35E1" w:rsidRDefault="00CC74E7" w:rsidP="00272F8D">
            <w:pPr>
              <w:rPr>
                <w:rFonts w:ascii="Bookman Old Style" w:hAnsi="Bookman Old Style"/>
                <w:sz w:val="18"/>
                <w:szCs w:val="18"/>
              </w:rPr>
            </w:pPr>
          </w:p>
        </w:tc>
        <w:tc>
          <w:tcPr>
            <w:tcW w:w="2160" w:type="dxa"/>
          </w:tcPr>
          <w:p w14:paraId="01DA4783"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Comprehensive Examination</w:t>
            </w:r>
          </w:p>
          <w:p w14:paraId="2DF61C19" w14:textId="77777777" w:rsidR="00CC74E7" w:rsidRPr="005A35E1" w:rsidRDefault="00CC74E7" w:rsidP="00272F8D">
            <w:pPr>
              <w:rPr>
                <w:rFonts w:ascii="Bookman Old Style" w:hAnsi="Bookman Old Style"/>
                <w:sz w:val="18"/>
                <w:szCs w:val="18"/>
              </w:rPr>
            </w:pPr>
          </w:p>
          <w:p w14:paraId="55A0A4B4" w14:textId="77777777" w:rsidR="00CC74E7" w:rsidRPr="005A35E1" w:rsidRDefault="00CC74E7" w:rsidP="00272F8D">
            <w:pPr>
              <w:rPr>
                <w:rFonts w:ascii="Bookman Old Style" w:hAnsi="Bookman Old Style"/>
                <w:sz w:val="18"/>
                <w:szCs w:val="18"/>
              </w:rPr>
            </w:pPr>
          </w:p>
          <w:p w14:paraId="0EDB7206"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Dissertation/Defense Rating Form by</w:t>
            </w:r>
          </w:p>
          <w:p w14:paraId="13B2017C"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Dissertation Committee</w:t>
            </w:r>
          </w:p>
        </w:tc>
        <w:tc>
          <w:tcPr>
            <w:tcW w:w="2430" w:type="dxa"/>
          </w:tcPr>
          <w:p w14:paraId="2EEFB974"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 xml:space="preserve">Honors or Pass score on a scale of 1–3 for Question 4 </w:t>
            </w:r>
          </w:p>
          <w:p w14:paraId="3DAA74F4" w14:textId="77777777" w:rsidR="00CC74E7" w:rsidRPr="005A35E1" w:rsidRDefault="00CC74E7" w:rsidP="00272F8D">
            <w:pPr>
              <w:rPr>
                <w:rFonts w:ascii="Bookman Old Style" w:hAnsi="Bookman Old Style"/>
                <w:sz w:val="18"/>
                <w:szCs w:val="18"/>
              </w:rPr>
            </w:pPr>
          </w:p>
          <w:p w14:paraId="4F557800"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Competency Score of 4 or 5 for every item</w:t>
            </w:r>
          </w:p>
        </w:tc>
        <w:tc>
          <w:tcPr>
            <w:tcW w:w="2340" w:type="dxa"/>
          </w:tcPr>
          <w:p w14:paraId="1CE97D28"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87.5% of the cohort achieve a score of 4 or 5 on the first attempt</w:t>
            </w:r>
          </w:p>
          <w:p w14:paraId="44732340" w14:textId="77777777" w:rsidR="00CC74E7" w:rsidRPr="005A35E1" w:rsidRDefault="00CC74E7" w:rsidP="00272F8D">
            <w:pPr>
              <w:rPr>
                <w:rFonts w:ascii="Bookman Old Style" w:hAnsi="Bookman Old Style"/>
                <w:sz w:val="18"/>
                <w:szCs w:val="18"/>
              </w:rPr>
            </w:pPr>
          </w:p>
          <w:p w14:paraId="101C1F2D"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87.5% of the cohort achieve a score of 4 or 5.</w:t>
            </w:r>
          </w:p>
        </w:tc>
      </w:tr>
      <w:tr w:rsidR="00CC74E7" w:rsidRPr="00B73953" w14:paraId="01BC8356" w14:textId="77777777" w:rsidTr="00272F8D">
        <w:trPr>
          <w:trHeight w:val="1322"/>
        </w:trPr>
        <w:tc>
          <w:tcPr>
            <w:tcW w:w="2335" w:type="dxa"/>
          </w:tcPr>
          <w:p w14:paraId="5EF6C8F1" w14:textId="77777777" w:rsidR="00CC74E7" w:rsidRPr="005A35E1" w:rsidRDefault="00CC74E7" w:rsidP="00272F8D">
            <w:pPr>
              <w:rPr>
                <w:rFonts w:ascii="Bookman Old Style" w:hAnsi="Bookman Old Style"/>
                <w:bCs/>
                <w:color w:val="0D1A2F"/>
                <w:sz w:val="18"/>
                <w:szCs w:val="18"/>
              </w:rPr>
            </w:pPr>
            <w:r w:rsidRPr="005A35E1">
              <w:rPr>
                <w:rFonts w:ascii="Bookman Old Style" w:hAnsi="Bookman Old Style"/>
                <w:bCs/>
                <w:color w:val="0D1A2F"/>
                <w:sz w:val="18"/>
                <w:szCs w:val="18"/>
              </w:rPr>
              <w:t xml:space="preserve">PG 5. </w:t>
            </w:r>
          </w:p>
          <w:p w14:paraId="3C87B3EC" w14:textId="77777777" w:rsidR="00CC74E7" w:rsidRPr="005A35E1" w:rsidRDefault="00CC74E7" w:rsidP="00272F8D">
            <w:pPr>
              <w:rPr>
                <w:rFonts w:ascii="Bookman Old Style" w:hAnsi="Bookman Old Style"/>
                <w:bCs/>
                <w:sz w:val="18"/>
                <w:szCs w:val="18"/>
              </w:rPr>
            </w:pPr>
            <w:r w:rsidRPr="005A35E1">
              <w:rPr>
                <w:rFonts w:ascii="Bookman Old Style" w:hAnsi="Bookman Old Style"/>
                <w:bCs/>
                <w:color w:val="0D1A2F"/>
                <w:sz w:val="18"/>
                <w:szCs w:val="18"/>
              </w:rPr>
              <w:t>s</w:t>
            </w:r>
            <w:r w:rsidRPr="005A35E1">
              <w:rPr>
                <w:rFonts w:ascii="Bookman Old Style" w:hAnsi="Bookman Old Style"/>
                <w:bCs/>
                <w:sz w:val="18"/>
                <w:szCs w:val="18"/>
              </w:rPr>
              <w:t>ocial justice leaders and advocates for underserved individuals and groups</w:t>
            </w:r>
          </w:p>
        </w:tc>
        <w:tc>
          <w:tcPr>
            <w:tcW w:w="2160" w:type="dxa"/>
          </w:tcPr>
          <w:p w14:paraId="3D0E2D91"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Comprehensive Examination</w:t>
            </w:r>
          </w:p>
          <w:p w14:paraId="63F6DC6E" w14:textId="77777777" w:rsidR="00CC74E7" w:rsidRPr="005A35E1" w:rsidRDefault="00CC74E7" w:rsidP="00272F8D">
            <w:pPr>
              <w:rPr>
                <w:rFonts w:ascii="Bookman Old Style" w:hAnsi="Bookman Old Style"/>
                <w:sz w:val="18"/>
                <w:szCs w:val="18"/>
              </w:rPr>
            </w:pPr>
          </w:p>
        </w:tc>
        <w:tc>
          <w:tcPr>
            <w:tcW w:w="2430" w:type="dxa"/>
          </w:tcPr>
          <w:p w14:paraId="1073501D"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Honors or Pass score on a scale of 1</w:t>
            </w:r>
            <w:r w:rsidRPr="005A35E1">
              <w:rPr>
                <w:rFonts w:ascii="Bookman Old Style" w:hAnsi="Bookman Old Style"/>
                <w:sz w:val="18"/>
                <w:szCs w:val="18"/>
              </w:rPr>
              <w:softHyphen/>
            </w:r>
            <w:r w:rsidRPr="005A35E1">
              <w:rPr>
                <w:rFonts w:ascii="Bookman Old Style" w:hAnsi="Bookman Old Style"/>
                <w:sz w:val="18"/>
                <w:szCs w:val="18"/>
              </w:rPr>
              <w:softHyphen/>
              <w:t>–5 for Question 5</w:t>
            </w:r>
          </w:p>
          <w:p w14:paraId="32D52E72" w14:textId="77777777" w:rsidR="00CC74E7" w:rsidRPr="005A35E1" w:rsidRDefault="00CC74E7" w:rsidP="00272F8D">
            <w:pPr>
              <w:rPr>
                <w:rFonts w:ascii="Bookman Old Style" w:hAnsi="Bookman Old Style"/>
                <w:sz w:val="18"/>
                <w:szCs w:val="18"/>
              </w:rPr>
            </w:pPr>
          </w:p>
        </w:tc>
        <w:tc>
          <w:tcPr>
            <w:tcW w:w="2340" w:type="dxa"/>
          </w:tcPr>
          <w:p w14:paraId="376390F3"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 xml:space="preserve">87.5% of the cohort achieve a score of 4 or 5 </w:t>
            </w:r>
          </w:p>
        </w:tc>
      </w:tr>
      <w:tr w:rsidR="00CC74E7" w:rsidRPr="00B73953" w14:paraId="52488D5F" w14:textId="77777777" w:rsidTr="00272F8D">
        <w:trPr>
          <w:trHeight w:val="845"/>
        </w:trPr>
        <w:tc>
          <w:tcPr>
            <w:tcW w:w="2335" w:type="dxa"/>
          </w:tcPr>
          <w:p w14:paraId="3807318A" w14:textId="77777777" w:rsidR="00CC74E7" w:rsidRPr="005A35E1" w:rsidRDefault="00CC74E7" w:rsidP="00272F8D">
            <w:pPr>
              <w:rPr>
                <w:rFonts w:ascii="Bookman Old Style" w:hAnsi="Bookman Old Style"/>
                <w:bCs/>
                <w:sz w:val="18"/>
                <w:szCs w:val="18"/>
              </w:rPr>
            </w:pPr>
            <w:r w:rsidRPr="005A35E1">
              <w:rPr>
                <w:rFonts w:ascii="Bookman Old Style" w:hAnsi="Bookman Old Style"/>
                <w:bCs/>
                <w:sz w:val="18"/>
                <w:szCs w:val="18"/>
              </w:rPr>
              <w:t>PG 6.</w:t>
            </w:r>
          </w:p>
          <w:p w14:paraId="070456ED" w14:textId="77777777" w:rsidR="00CC74E7" w:rsidRPr="005A35E1" w:rsidRDefault="00CC74E7" w:rsidP="00272F8D">
            <w:pPr>
              <w:rPr>
                <w:rFonts w:ascii="Bookman Old Style" w:hAnsi="Bookman Old Style"/>
                <w:bCs/>
                <w:sz w:val="18"/>
                <w:szCs w:val="18"/>
              </w:rPr>
            </w:pPr>
            <w:r w:rsidRPr="005A35E1">
              <w:rPr>
                <w:rFonts w:ascii="Bookman Old Style" w:hAnsi="Bookman Old Style"/>
                <w:bCs/>
                <w:sz w:val="18"/>
                <w:szCs w:val="18"/>
              </w:rPr>
              <w:t>compassionate, trauma-informed professionals</w:t>
            </w:r>
          </w:p>
        </w:tc>
        <w:tc>
          <w:tcPr>
            <w:tcW w:w="2160" w:type="dxa"/>
          </w:tcPr>
          <w:p w14:paraId="4C8779C5"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Comprehensive Examination</w:t>
            </w:r>
          </w:p>
          <w:p w14:paraId="045752D6" w14:textId="77777777" w:rsidR="00CC74E7" w:rsidRPr="005A35E1" w:rsidRDefault="00CC74E7" w:rsidP="00272F8D">
            <w:pPr>
              <w:rPr>
                <w:rFonts w:ascii="Bookman Old Style" w:hAnsi="Bookman Old Style"/>
                <w:sz w:val="18"/>
                <w:szCs w:val="18"/>
              </w:rPr>
            </w:pPr>
          </w:p>
        </w:tc>
        <w:tc>
          <w:tcPr>
            <w:tcW w:w="2430" w:type="dxa"/>
          </w:tcPr>
          <w:p w14:paraId="25118E2C"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 xml:space="preserve">Honors or Pass score on a scale of 1–3 for Question  6 </w:t>
            </w:r>
          </w:p>
        </w:tc>
        <w:tc>
          <w:tcPr>
            <w:tcW w:w="2340" w:type="dxa"/>
          </w:tcPr>
          <w:p w14:paraId="2D87EAD4" w14:textId="77777777" w:rsidR="00CC74E7" w:rsidRPr="005A35E1" w:rsidRDefault="00CC74E7" w:rsidP="00272F8D">
            <w:pPr>
              <w:rPr>
                <w:rFonts w:ascii="Bookman Old Style" w:hAnsi="Bookman Old Style"/>
                <w:sz w:val="18"/>
                <w:szCs w:val="18"/>
              </w:rPr>
            </w:pPr>
            <w:r w:rsidRPr="005A35E1">
              <w:rPr>
                <w:rFonts w:ascii="Bookman Old Style" w:hAnsi="Bookman Old Style"/>
                <w:sz w:val="18"/>
                <w:szCs w:val="18"/>
              </w:rPr>
              <w:t>87.5% of the cohort achieve a score of 4 or 5 on the first attempt</w:t>
            </w:r>
          </w:p>
        </w:tc>
      </w:tr>
    </w:tbl>
    <w:p w14:paraId="567A7674" w14:textId="4DA7069C" w:rsidR="00917505" w:rsidRPr="00630251" w:rsidRDefault="00917505" w:rsidP="00B164B0">
      <w:pPr>
        <w:outlineLvl w:val="0"/>
        <w:rPr>
          <w:rFonts w:ascii="Bookman Old Style" w:hAnsi="Bookman Old Style"/>
          <w:b/>
        </w:rPr>
      </w:pPr>
    </w:p>
    <w:p w14:paraId="1BB55E2C" w14:textId="17EA8D1D" w:rsidR="00246AB7" w:rsidRPr="00630251" w:rsidRDefault="00246AB7" w:rsidP="001D02D8">
      <w:pPr>
        <w:ind w:left="720" w:hanging="720"/>
        <w:jc w:val="center"/>
        <w:outlineLvl w:val="0"/>
        <w:rPr>
          <w:rFonts w:ascii="Bookman Old Style" w:hAnsi="Bookman Old Style"/>
          <w:b/>
        </w:rPr>
      </w:pPr>
    </w:p>
    <w:p w14:paraId="1C343DD2" w14:textId="1B34622E" w:rsidR="00246AB7" w:rsidRPr="00630251" w:rsidRDefault="00246AB7" w:rsidP="001D02D8">
      <w:pPr>
        <w:ind w:left="720" w:hanging="720"/>
        <w:jc w:val="center"/>
        <w:outlineLvl w:val="0"/>
        <w:rPr>
          <w:rFonts w:ascii="Bookman Old Style" w:hAnsi="Bookman Old Style"/>
          <w:b/>
        </w:rPr>
      </w:pPr>
    </w:p>
    <w:p w14:paraId="43A73DBA" w14:textId="01F7D933" w:rsidR="00246AB7" w:rsidRPr="00630251" w:rsidRDefault="00246AB7" w:rsidP="001D02D8">
      <w:pPr>
        <w:ind w:left="720" w:hanging="720"/>
        <w:jc w:val="center"/>
        <w:outlineLvl w:val="0"/>
        <w:rPr>
          <w:rFonts w:ascii="Bookman Old Style" w:hAnsi="Bookman Old Style"/>
          <w:b/>
        </w:rPr>
      </w:pPr>
    </w:p>
    <w:p w14:paraId="1C5417BA" w14:textId="611EF5C4" w:rsidR="00246AB7" w:rsidRPr="00630251" w:rsidRDefault="00246AB7" w:rsidP="001D02D8">
      <w:pPr>
        <w:ind w:left="720" w:hanging="720"/>
        <w:jc w:val="center"/>
        <w:outlineLvl w:val="0"/>
        <w:rPr>
          <w:rFonts w:ascii="Bookman Old Style" w:hAnsi="Bookman Old Style"/>
          <w:b/>
        </w:rPr>
      </w:pPr>
    </w:p>
    <w:p w14:paraId="7BC73DB6" w14:textId="25976355" w:rsidR="00246AB7" w:rsidRPr="00630251" w:rsidRDefault="00246AB7" w:rsidP="001D02D8">
      <w:pPr>
        <w:ind w:left="720" w:hanging="720"/>
        <w:jc w:val="center"/>
        <w:outlineLvl w:val="0"/>
        <w:rPr>
          <w:rFonts w:ascii="Bookman Old Style" w:hAnsi="Bookman Old Style"/>
          <w:b/>
        </w:rPr>
      </w:pPr>
    </w:p>
    <w:p w14:paraId="3BCA833B" w14:textId="77777777" w:rsidR="00246AB7" w:rsidRPr="00630251" w:rsidRDefault="00246AB7" w:rsidP="001D02D8">
      <w:pPr>
        <w:ind w:left="720" w:hanging="720"/>
        <w:jc w:val="center"/>
        <w:outlineLvl w:val="0"/>
        <w:rPr>
          <w:rFonts w:ascii="Bookman Old Style" w:hAnsi="Bookman Old Style"/>
          <w:b/>
        </w:rPr>
      </w:pPr>
    </w:p>
    <w:p w14:paraId="51B649AF" w14:textId="766687F3" w:rsidR="001D02D8" w:rsidRPr="00630251" w:rsidRDefault="001D02D8" w:rsidP="00B164B0">
      <w:pPr>
        <w:pStyle w:val="Heading2"/>
      </w:pPr>
      <w:bookmarkStart w:id="77" w:name="_Toc87109227"/>
      <w:r w:rsidRPr="00630251">
        <w:t>Assessment of Student Learning</w:t>
      </w:r>
      <w:r w:rsidR="00103A69" w:rsidRPr="00630251">
        <w:t xml:space="preserve"> Record</w:t>
      </w:r>
      <w:r w:rsidRPr="00630251">
        <w:t>:</w:t>
      </w:r>
      <w:bookmarkEnd w:id="77"/>
    </w:p>
    <w:p w14:paraId="59359B69" w14:textId="77777777" w:rsidR="001D02D8" w:rsidRPr="00630251" w:rsidRDefault="001D02D8" w:rsidP="00B164B0">
      <w:pPr>
        <w:pStyle w:val="Heading2"/>
      </w:pPr>
      <w:bookmarkStart w:id="78" w:name="_Toc87109228"/>
      <w:r w:rsidRPr="00630251">
        <w:t>Key Performance Indicators and Ratings</w:t>
      </w:r>
      <w:bookmarkEnd w:id="78"/>
    </w:p>
    <w:p w14:paraId="7897E701" w14:textId="77777777" w:rsidR="001D02D8" w:rsidRPr="00630251" w:rsidRDefault="001D02D8" w:rsidP="001D02D8">
      <w:pPr>
        <w:rPr>
          <w:rFonts w:asciiTheme="minorHAnsi" w:hAnsiTheme="minorHAnsi"/>
          <w:sz w:val="22"/>
          <w:szCs w:val="22"/>
        </w:rPr>
      </w:pPr>
    </w:p>
    <w:p w14:paraId="768605B9" w14:textId="77777777" w:rsidR="001D02D8" w:rsidRPr="00630251" w:rsidRDefault="001D02D8" w:rsidP="001D02D8">
      <w:pPr>
        <w:ind w:left="720" w:hanging="720"/>
        <w:rPr>
          <w:rFonts w:asciiTheme="minorHAnsi" w:hAnsiTheme="minorHAnsi"/>
          <w:sz w:val="22"/>
          <w:szCs w:val="22"/>
        </w:rPr>
      </w:pPr>
    </w:p>
    <w:p w14:paraId="0E968DDC" w14:textId="77777777" w:rsidR="001D02D8" w:rsidRPr="00630251" w:rsidRDefault="001D02D8" w:rsidP="001D02D8">
      <w:pPr>
        <w:ind w:left="720" w:hanging="1260"/>
        <w:rPr>
          <w:rFonts w:asciiTheme="minorHAnsi" w:hAnsiTheme="minorHAnsi"/>
          <w:sz w:val="22"/>
          <w:szCs w:val="22"/>
        </w:rPr>
      </w:pPr>
      <w:r w:rsidRPr="00630251">
        <w:rPr>
          <w:rFonts w:asciiTheme="minorHAnsi" w:hAnsiTheme="minorHAnsi"/>
          <w:sz w:val="22"/>
          <w:szCs w:val="22"/>
        </w:rPr>
        <w:t>Student__________________________Cohort_________Advisor____________________</w:t>
      </w:r>
    </w:p>
    <w:p w14:paraId="40CCE9F1" w14:textId="77777777" w:rsidR="001D02D8" w:rsidRPr="00630251" w:rsidRDefault="001D02D8" w:rsidP="001D02D8">
      <w:pPr>
        <w:ind w:left="720" w:hanging="1260"/>
        <w:rPr>
          <w:rFonts w:asciiTheme="minorHAnsi" w:hAnsiTheme="minorHAnsi"/>
          <w:sz w:val="22"/>
          <w:szCs w:val="22"/>
        </w:rPr>
      </w:pPr>
    </w:p>
    <w:tbl>
      <w:tblPr>
        <w:tblStyle w:val="TableGrid"/>
        <w:tblW w:w="11210" w:type="dxa"/>
        <w:tblInd w:w="-725" w:type="dxa"/>
        <w:tblLayout w:type="fixed"/>
        <w:tblLook w:val="04A0" w:firstRow="1" w:lastRow="0" w:firstColumn="1" w:lastColumn="0" w:noHBand="0" w:noVBand="1"/>
      </w:tblPr>
      <w:tblGrid>
        <w:gridCol w:w="3060"/>
        <w:gridCol w:w="810"/>
        <w:gridCol w:w="3690"/>
        <w:gridCol w:w="270"/>
        <w:gridCol w:w="3380"/>
      </w:tblGrid>
      <w:tr w:rsidR="001D02D8" w:rsidRPr="00630251" w14:paraId="256E58E9" w14:textId="77777777" w:rsidTr="005A35E1">
        <w:trPr>
          <w:trHeight w:val="839"/>
        </w:trPr>
        <w:tc>
          <w:tcPr>
            <w:tcW w:w="3060" w:type="dxa"/>
            <w:shd w:val="clear" w:color="auto" w:fill="A6A6A6" w:themeFill="background1" w:themeFillShade="A6"/>
            <w:vAlign w:val="center"/>
          </w:tcPr>
          <w:p w14:paraId="1037A529" w14:textId="77777777" w:rsidR="001D02D8" w:rsidRPr="00630251" w:rsidRDefault="001D02D8" w:rsidP="0056256B">
            <w:pPr>
              <w:jc w:val="cente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Student Learning Outcome</w:t>
            </w:r>
          </w:p>
        </w:tc>
        <w:tc>
          <w:tcPr>
            <w:tcW w:w="810" w:type="dxa"/>
            <w:shd w:val="clear" w:color="auto" w:fill="A6A6A6" w:themeFill="background1" w:themeFillShade="A6"/>
          </w:tcPr>
          <w:p w14:paraId="41C7CADE" w14:textId="77777777" w:rsidR="001D02D8" w:rsidRPr="00630251" w:rsidRDefault="001D02D8" w:rsidP="0056256B">
            <w:pPr>
              <w:jc w:val="cente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Date</w:t>
            </w:r>
          </w:p>
          <w:p w14:paraId="28BE9099" w14:textId="77777777" w:rsidR="001D02D8" w:rsidRPr="00630251" w:rsidRDefault="001D02D8" w:rsidP="0056256B">
            <w:pPr>
              <w:jc w:val="cente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Sem./</w:t>
            </w:r>
          </w:p>
          <w:p w14:paraId="31BE1147" w14:textId="77777777" w:rsidR="001D02D8" w:rsidRPr="00630251" w:rsidRDefault="001D02D8" w:rsidP="0056256B">
            <w:pPr>
              <w:jc w:val="cente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Year</w:t>
            </w:r>
          </w:p>
        </w:tc>
        <w:tc>
          <w:tcPr>
            <w:tcW w:w="3690" w:type="dxa"/>
            <w:shd w:val="clear" w:color="auto" w:fill="A6A6A6" w:themeFill="background1" w:themeFillShade="A6"/>
            <w:vAlign w:val="center"/>
          </w:tcPr>
          <w:p w14:paraId="63A9A682" w14:textId="77777777" w:rsidR="001D02D8" w:rsidRPr="00630251" w:rsidRDefault="001D02D8" w:rsidP="0056256B">
            <w:pPr>
              <w:jc w:val="cente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Direct Measure</w:t>
            </w:r>
          </w:p>
          <w:p w14:paraId="7E65C1A2" w14:textId="77777777" w:rsidR="001D02D8" w:rsidRPr="00630251" w:rsidRDefault="001D02D8" w:rsidP="0056256B">
            <w:pPr>
              <w:jc w:val="cente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Key Progress Indicators</w:t>
            </w:r>
          </w:p>
        </w:tc>
        <w:tc>
          <w:tcPr>
            <w:tcW w:w="270" w:type="dxa"/>
            <w:shd w:val="clear" w:color="auto" w:fill="A6A6A6" w:themeFill="background1" w:themeFillShade="A6"/>
          </w:tcPr>
          <w:p w14:paraId="5BECE5C3" w14:textId="779AF3CA" w:rsidR="001D02D8" w:rsidRPr="00630251" w:rsidRDefault="001D02D8" w:rsidP="0056256B">
            <w:pPr>
              <w:jc w:val="center"/>
              <w:rPr>
                <w:rFonts w:asciiTheme="minorHAnsi" w:hAnsiTheme="minorHAnsi" w:cstheme="minorHAnsi"/>
                <w:color w:val="FFFFFF" w:themeColor="background1"/>
                <w:sz w:val="20"/>
                <w:szCs w:val="20"/>
              </w:rPr>
            </w:pPr>
          </w:p>
        </w:tc>
        <w:tc>
          <w:tcPr>
            <w:tcW w:w="3380" w:type="dxa"/>
            <w:shd w:val="clear" w:color="auto" w:fill="A6A6A6" w:themeFill="background1" w:themeFillShade="A6"/>
            <w:vAlign w:val="center"/>
          </w:tcPr>
          <w:p w14:paraId="2A374567" w14:textId="77777777" w:rsidR="001D02D8" w:rsidRPr="00630251" w:rsidRDefault="001D02D8" w:rsidP="0056256B">
            <w:pPr>
              <w:jc w:val="cente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Outcome Rating</w:t>
            </w:r>
          </w:p>
        </w:tc>
      </w:tr>
      <w:tr w:rsidR="001D02D8" w:rsidRPr="00630251" w14:paraId="2D1E78FF" w14:textId="77777777" w:rsidTr="005A35E1">
        <w:trPr>
          <w:trHeight w:val="1052"/>
        </w:trPr>
        <w:tc>
          <w:tcPr>
            <w:tcW w:w="3060" w:type="dxa"/>
          </w:tcPr>
          <w:p w14:paraId="1555A9FB" w14:textId="77777777" w:rsidR="001D02D8" w:rsidRPr="00630251" w:rsidRDefault="001D02D8" w:rsidP="0056256B">
            <w:pPr>
              <w:shd w:val="clear" w:color="auto" w:fill="FFFFFF"/>
              <w:spacing w:line="221" w:lineRule="atLeast"/>
              <w:rPr>
                <w:rFonts w:asciiTheme="minorHAnsi" w:hAnsiTheme="minorHAnsi" w:cstheme="minorHAnsi"/>
                <w:bCs/>
                <w:sz w:val="16"/>
                <w:szCs w:val="16"/>
              </w:rPr>
            </w:pPr>
            <w:r w:rsidRPr="00630251">
              <w:rPr>
                <w:rFonts w:asciiTheme="minorHAnsi" w:hAnsiTheme="minorHAnsi" w:cstheme="minorHAnsi"/>
                <w:sz w:val="16"/>
                <w:szCs w:val="16"/>
              </w:rPr>
              <w:t xml:space="preserve">SLO 1: demonstrate </w:t>
            </w:r>
            <w:r w:rsidRPr="00630251">
              <w:rPr>
                <w:rFonts w:asciiTheme="minorHAnsi" w:hAnsiTheme="minorHAnsi" w:cstheme="minorHAnsi"/>
                <w:bCs/>
                <w:sz w:val="16"/>
                <w:szCs w:val="16"/>
              </w:rPr>
              <w:t>advanced counseling skills</w:t>
            </w:r>
            <w:r w:rsidRPr="00630251">
              <w:rPr>
                <w:rFonts w:asciiTheme="minorHAnsi" w:hAnsiTheme="minorHAnsi" w:cstheme="minorHAnsi"/>
                <w:sz w:val="16"/>
                <w:szCs w:val="16"/>
              </w:rPr>
              <w:t xml:space="preserve"> with </w:t>
            </w:r>
            <w:r w:rsidRPr="00630251">
              <w:rPr>
                <w:rFonts w:asciiTheme="minorHAnsi" w:hAnsiTheme="minorHAnsi" w:cstheme="minorHAnsi"/>
                <w:bCs/>
                <w:sz w:val="16"/>
                <w:szCs w:val="16"/>
              </w:rPr>
              <w:t xml:space="preserve">clients of diverse values, orientations,  cultures, and needs </w:t>
            </w:r>
          </w:p>
        </w:tc>
        <w:tc>
          <w:tcPr>
            <w:tcW w:w="810" w:type="dxa"/>
          </w:tcPr>
          <w:p w14:paraId="1266B2AA" w14:textId="77777777" w:rsidR="001D02D8" w:rsidRPr="00630251" w:rsidRDefault="001D02D8" w:rsidP="0056256B">
            <w:pPr>
              <w:rPr>
                <w:rFonts w:asciiTheme="minorHAnsi" w:hAnsiTheme="minorHAnsi" w:cstheme="minorHAnsi"/>
                <w:sz w:val="16"/>
                <w:szCs w:val="16"/>
              </w:rPr>
            </w:pPr>
          </w:p>
        </w:tc>
        <w:tc>
          <w:tcPr>
            <w:tcW w:w="3690" w:type="dxa"/>
          </w:tcPr>
          <w:p w14:paraId="08E0EB3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Case presentation with video-recorded counseling session &amp; Site and University Supervisors Evaluation in Advanced Practicum in Counseling</w:t>
            </w:r>
          </w:p>
          <w:p w14:paraId="37AD67F1" w14:textId="77777777" w:rsidR="001D02D8" w:rsidRPr="00630251" w:rsidRDefault="001D02D8" w:rsidP="0056256B">
            <w:pPr>
              <w:rPr>
                <w:rFonts w:asciiTheme="minorHAnsi" w:hAnsiTheme="minorHAnsi" w:cstheme="minorHAnsi"/>
                <w:sz w:val="16"/>
                <w:szCs w:val="16"/>
              </w:rPr>
            </w:pPr>
          </w:p>
          <w:p w14:paraId="127947C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Site Supervisor &amp; University Supervisor Evaluations for Counseling Internship</w:t>
            </w:r>
          </w:p>
          <w:p w14:paraId="51C3F5E9" w14:textId="77777777" w:rsidR="001D02D8" w:rsidRPr="00630251" w:rsidRDefault="001D02D8" w:rsidP="0056256B">
            <w:pPr>
              <w:rPr>
                <w:rFonts w:asciiTheme="minorHAnsi" w:hAnsiTheme="minorHAnsi" w:cstheme="minorHAnsi"/>
                <w:sz w:val="16"/>
                <w:szCs w:val="16"/>
              </w:rPr>
            </w:pPr>
          </w:p>
          <w:p w14:paraId="65BDCA34" w14:textId="3BAFE64B"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Counseling Theory &amp; Practice Final Exam</w:t>
            </w:r>
          </w:p>
          <w:p w14:paraId="6622A11D" w14:textId="598BB584" w:rsidR="00A13D83" w:rsidRPr="00630251" w:rsidRDefault="00A13D83" w:rsidP="0056256B">
            <w:pPr>
              <w:rPr>
                <w:rFonts w:asciiTheme="minorHAnsi" w:hAnsiTheme="minorHAnsi" w:cstheme="minorHAnsi"/>
                <w:sz w:val="16"/>
                <w:szCs w:val="16"/>
              </w:rPr>
            </w:pPr>
          </w:p>
          <w:p w14:paraId="5FBF7CF1" w14:textId="1382AC29" w:rsidR="00A13D83" w:rsidRPr="00630251" w:rsidRDefault="00A13D83" w:rsidP="0056256B">
            <w:pPr>
              <w:rPr>
                <w:rFonts w:asciiTheme="minorHAnsi" w:hAnsiTheme="minorHAnsi" w:cstheme="minorHAnsi"/>
                <w:sz w:val="16"/>
                <w:szCs w:val="16"/>
              </w:rPr>
            </w:pPr>
            <w:r w:rsidRPr="00630251">
              <w:rPr>
                <w:rFonts w:asciiTheme="minorHAnsi" w:hAnsiTheme="minorHAnsi" w:cstheme="minorHAnsi"/>
                <w:sz w:val="16"/>
                <w:szCs w:val="16"/>
              </w:rPr>
              <w:t>Sexuality in Counseling Exam</w:t>
            </w:r>
          </w:p>
          <w:p w14:paraId="3D030F92" w14:textId="77777777" w:rsidR="001D02D8" w:rsidRPr="00630251" w:rsidRDefault="001D02D8" w:rsidP="0056256B">
            <w:pPr>
              <w:rPr>
                <w:rFonts w:asciiTheme="minorHAnsi" w:hAnsiTheme="minorHAnsi" w:cstheme="minorHAnsi"/>
                <w:sz w:val="16"/>
                <w:szCs w:val="16"/>
              </w:rPr>
            </w:pPr>
          </w:p>
          <w:p w14:paraId="39793659"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National Clinical Mental Health Counseling Examination (NCMHCE, if not passed by CMHC specialization)</w:t>
            </w:r>
          </w:p>
          <w:p w14:paraId="7A26B3CB" w14:textId="77777777" w:rsidR="001D02D8" w:rsidRPr="00630251" w:rsidRDefault="001D02D8" w:rsidP="0056256B">
            <w:pPr>
              <w:rPr>
                <w:rFonts w:asciiTheme="minorHAnsi" w:hAnsiTheme="minorHAnsi" w:cstheme="minorHAnsi"/>
                <w:sz w:val="16"/>
                <w:szCs w:val="16"/>
              </w:rPr>
            </w:pPr>
          </w:p>
          <w:p w14:paraId="39CC6D2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Comprehensive Examination</w:t>
            </w:r>
          </w:p>
        </w:tc>
        <w:tc>
          <w:tcPr>
            <w:tcW w:w="270" w:type="dxa"/>
          </w:tcPr>
          <w:p w14:paraId="7285500E" w14:textId="77777777" w:rsidR="001D02D8" w:rsidRPr="00630251" w:rsidRDefault="001D02D8" w:rsidP="0056256B">
            <w:pPr>
              <w:rPr>
                <w:rFonts w:asciiTheme="minorHAnsi" w:hAnsiTheme="minorHAnsi" w:cstheme="minorHAnsi"/>
                <w:sz w:val="16"/>
                <w:szCs w:val="16"/>
              </w:rPr>
            </w:pPr>
          </w:p>
        </w:tc>
        <w:tc>
          <w:tcPr>
            <w:tcW w:w="3380" w:type="dxa"/>
          </w:tcPr>
          <w:p w14:paraId="7F5D1AD3"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3 on all rubric standards on a scale of 1-3 </w:t>
            </w:r>
          </w:p>
          <w:p w14:paraId="31DB06AA"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no more than one 2</w:t>
            </w:r>
          </w:p>
          <w:p w14:paraId="7B46168F" w14:textId="77777777" w:rsidR="001D02D8" w:rsidRPr="00630251" w:rsidRDefault="001D02D8" w:rsidP="0056256B">
            <w:pPr>
              <w:rPr>
                <w:rFonts w:asciiTheme="minorHAnsi" w:hAnsiTheme="minorHAnsi" w:cstheme="minorHAnsi"/>
                <w:sz w:val="16"/>
                <w:szCs w:val="16"/>
              </w:rPr>
            </w:pPr>
          </w:p>
          <w:p w14:paraId="4ADC7631" w14:textId="77777777" w:rsidR="001D02D8" w:rsidRPr="00630251" w:rsidRDefault="001D02D8" w:rsidP="0056256B">
            <w:pPr>
              <w:rPr>
                <w:rFonts w:asciiTheme="minorHAnsi" w:hAnsiTheme="minorHAnsi" w:cstheme="minorHAnsi"/>
                <w:sz w:val="16"/>
                <w:szCs w:val="16"/>
              </w:rPr>
            </w:pPr>
          </w:p>
          <w:p w14:paraId="06AF1497"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2 or 3 on all four questions; no more than </w:t>
            </w:r>
          </w:p>
          <w:p w14:paraId="05B58FB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one score of 2.</w:t>
            </w:r>
          </w:p>
          <w:p w14:paraId="2157356D" w14:textId="77777777" w:rsidR="001D02D8" w:rsidRPr="00630251" w:rsidRDefault="001D02D8" w:rsidP="0056256B">
            <w:pPr>
              <w:rPr>
                <w:rFonts w:asciiTheme="minorHAnsi" w:hAnsiTheme="minorHAnsi" w:cstheme="minorHAnsi"/>
                <w:sz w:val="16"/>
                <w:szCs w:val="16"/>
              </w:rPr>
            </w:pPr>
          </w:p>
          <w:p w14:paraId="29A95730"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85%-90% or higher </w:t>
            </w:r>
          </w:p>
          <w:p w14:paraId="608295F1" w14:textId="77777777" w:rsidR="001D02D8" w:rsidRPr="00630251" w:rsidRDefault="001D02D8" w:rsidP="0056256B">
            <w:pPr>
              <w:rPr>
                <w:rFonts w:asciiTheme="minorHAnsi" w:hAnsiTheme="minorHAnsi" w:cstheme="minorHAnsi"/>
                <w:sz w:val="16"/>
                <w:szCs w:val="16"/>
              </w:rPr>
            </w:pPr>
          </w:p>
          <w:p w14:paraId="0CBF1FA9" w14:textId="5B5DFC41" w:rsidR="001D02D8" w:rsidRPr="00630251" w:rsidRDefault="00A13D83" w:rsidP="0056256B">
            <w:pPr>
              <w:rPr>
                <w:rFonts w:asciiTheme="minorHAnsi" w:hAnsiTheme="minorHAnsi" w:cstheme="minorHAnsi"/>
                <w:sz w:val="16"/>
                <w:szCs w:val="16"/>
              </w:rPr>
            </w:pPr>
            <w:r w:rsidRPr="00630251">
              <w:rPr>
                <w:rFonts w:asciiTheme="minorHAnsi" w:hAnsiTheme="minorHAnsi" w:cstheme="minorHAnsi"/>
                <w:sz w:val="16"/>
                <w:szCs w:val="16"/>
              </w:rPr>
              <w:t>85%-90% or higher</w:t>
            </w:r>
          </w:p>
          <w:p w14:paraId="71EFBB29" w14:textId="77777777" w:rsidR="00A13D83" w:rsidRPr="00630251" w:rsidRDefault="00A13D83" w:rsidP="0056256B">
            <w:pPr>
              <w:rPr>
                <w:rFonts w:asciiTheme="minorHAnsi" w:hAnsiTheme="minorHAnsi" w:cstheme="minorHAnsi"/>
                <w:sz w:val="16"/>
                <w:szCs w:val="16"/>
              </w:rPr>
            </w:pPr>
          </w:p>
          <w:p w14:paraId="1B2E5975" w14:textId="3FA32C85"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passing score </w:t>
            </w:r>
          </w:p>
          <w:p w14:paraId="5C2AA6C8" w14:textId="77777777" w:rsidR="001D02D8" w:rsidRPr="00630251" w:rsidRDefault="001D02D8" w:rsidP="0056256B">
            <w:pPr>
              <w:rPr>
                <w:rFonts w:asciiTheme="minorHAnsi" w:hAnsiTheme="minorHAnsi" w:cstheme="minorHAnsi"/>
                <w:sz w:val="16"/>
                <w:szCs w:val="16"/>
              </w:rPr>
            </w:pPr>
          </w:p>
          <w:p w14:paraId="6B4D3938" w14:textId="77777777" w:rsidR="001D02D8" w:rsidRPr="00630251" w:rsidRDefault="001D02D8" w:rsidP="0056256B">
            <w:pPr>
              <w:rPr>
                <w:rFonts w:asciiTheme="minorHAnsi" w:hAnsiTheme="minorHAnsi" w:cstheme="minorHAnsi"/>
                <w:sz w:val="16"/>
                <w:szCs w:val="16"/>
              </w:rPr>
            </w:pPr>
          </w:p>
          <w:p w14:paraId="5045DD32" w14:textId="77777777" w:rsidR="00B73953" w:rsidRDefault="00B73953" w:rsidP="0056256B">
            <w:pPr>
              <w:rPr>
                <w:rFonts w:asciiTheme="minorHAnsi" w:hAnsiTheme="minorHAnsi" w:cstheme="minorHAnsi"/>
                <w:sz w:val="16"/>
                <w:szCs w:val="16"/>
              </w:rPr>
            </w:pPr>
          </w:p>
          <w:p w14:paraId="66E65381" w14:textId="6ABE2D9B"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Honors or Pass for Question SLO1</w:t>
            </w:r>
          </w:p>
        </w:tc>
      </w:tr>
      <w:tr w:rsidR="001D02D8" w:rsidRPr="00630251" w14:paraId="391D65A0" w14:textId="77777777" w:rsidTr="005A35E1">
        <w:trPr>
          <w:trHeight w:val="1025"/>
        </w:trPr>
        <w:tc>
          <w:tcPr>
            <w:tcW w:w="3060" w:type="dxa"/>
            <w:tcBorders>
              <w:bottom w:val="single" w:sz="4" w:space="0" w:color="auto"/>
            </w:tcBorders>
          </w:tcPr>
          <w:p w14:paraId="05148F27" w14:textId="77777777" w:rsidR="001D02D8" w:rsidRPr="00630251" w:rsidRDefault="001D02D8" w:rsidP="0056256B">
            <w:pPr>
              <w:shd w:val="clear" w:color="auto" w:fill="FFFFFF"/>
              <w:spacing w:line="221" w:lineRule="atLeast"/>
              <w:ind w:left="720" w:hanging="720"/>
              <w:rPr>
                <w:rFonts w:asciiTheme="minorHAnsi" w:hAnsiTheme="minorHAnsi" w:cstheme="minorHAnsi"/>
                <w:bCs/>
                <w:sz w:val="16"/>
                <w:szCs w:val="16"/>
              </w:rPr>
            </w:pPr>
            <w:r w:rsidRPr="00630251">
              <w:rPr>
                <w:rFonts w:asciiTheme="minorHAnsi" w:hAnsiTheme="minorHAnsi" w:cstheme="minorHAnsi"/>
                <w:sz w:val="16"/>
                <w:szCs w:val="16"/>
              </w:rPr>
              <w:t xml:space="preserve">SLO 2: </w:t>
            </w:r>
            <w:r w:rsidRPr="00630251">
              <w:rPr>
                <w:rFonts w:asciiTheme="minorHAnsi" w:hAnsiTheme="minorHAnsi" w:cstheme="minorHAnsi"/>
                <w:bCs/>
                <w:sz w:val="16"/>
                <w:szCs w:val="16"/>
              </w:rPr>
              <w:t>demonstrate advanced</w:t>
            </w:r>
            <w:r w:rsidRPr="00630251">
              <w:rPr>
                <w:rFonts w:asciiTheme="minorHAnsi" w:hAnsiTheme="minorHAnsi" w:cstheme="minorHAnsi"/>
                <w:sz w:val="16"/>
                <w:szCs w:val="16"/>
              </w:rPr>
              <w:t xml:space="preserve"> </w:t>
            </w:r>
            <w:r w:rsidRPr="00630251">
              <w:rPr>
                <w:rFonts w:asciiTheme="minorHAnsi" w:hAnsiTheme="minorHAnsi" w:cstheme="minorHAnsi"/>
                <w:bCs/>
                <w:sz w:val="16"/>
                <w:szCs w:val="16"/>
              </w:rPr>
              <w:t>teaching</w:t>
            </w:r>
          </w:p>
          <w:p w14:paraId="00C48DB5" w14:textId="77777777" w:rsidR="001D02D8" w:rsidRPr="00630251" w:rsidRDefault="001D02D8" w:rsidP="0056256B">
            <w:pPr>
              <w:shd w:val="clear" w:color="auto" w:fill="FFFFFF"/>
              <w:spacing w:line="221" w:lineRule="atLeast"/>
              <w:ind w:left="720" w:hanging="720"/>
              <w:rPr>
                <w:rFonts w:asciiTheme="minorHAnsi" w:hAnsiTheme="minorHAnsi" w:cstheme="minorHAnsi"/>
                <w:sz w:val="16"/>
                <w:szCs w:val="16"/>
              </w:rPr>
            </w:pPr>
            <w:r w:rsidRPr="00630251">
              <w:rPr>
                <w:rFonts w:asciiTheme="minorHAnsi" w:hAnsiTheme="minorHAnsi" w:cstheme="minorHAnsi"/>
                <w:bCs/>
                <w:sz w:val="16"/>
                <w:szCs w:val="16"/>
              </w:rPr>
              <w:t>methods and</w:t>
            </w:r>
            <w:r w:rsidRPr="00630251">
              <w:rPr>
                <w:rFonts w:asciiTheme="minorHAnsi" w:hAnsiTheme="minorHAnsi" w:cstheme="minorHAnsi"/>
                <w:sz w:val="16"/>
                <w:szCs w:val="16"/>
              </w:rPr>
              <w:t xml:space="preserve"> </w:t>
            </w:r>
            <w:r w:rsidRPr="00630251">
              <w:rPr>
                <w:rFonts w:asciiTheme="minorHAnsi" w:hAnsiTheme="minorHAnsi" w:cstheme="minorHAnsi"/>
                <w:bCs/>
                <w:sz w:val="16"/>
                <w:szCs w:val="16"/>
              </w:rPr>
              <w:t xml:space="preserve">dispositions specific to the </w:t>
            </w:r>
          </w:p>
          <w:p w14:paraId="0F7D179F" w14:textId="77777777" w:rsidR="001D02D8" w:rsidRPr="00630251" w:rsidRDefault="001D02D8" w:rsidP="0056256B">
            <w:pPr>
              <w:shd w:val="clear" w:color="auto" w:fill="FFFFFF"/>
              <w:spacing w:line="221" w:lineRule="atLeast"/>
              <w:ind w:left="720" w:hanging="720"/>
              <w:rPr>
                <w:rFonts w:asciiTheme="minorHAnsi" w:hAnsiTheme="minorHAnsi" w:cstheme="minorHAnsi"/>
                <w:bCs/>
                <w:sz w:val="16"/>
                <w:szCs w:val="16"/>
              </w:rPr>
            </w:pPr>
            <w:r w:rsidRPr="00630251">
              <w:rPr>
                <w:rFonts w:asciiTheme="minorHAnsi" w:hAnsiTheme="minorHAnsi" w:cstheme="minorHAnsi"/>
                <w:bCs/>
                <w:sz w:val="16"/>
                <w:szCs w:val="16"/>
              </w:rPr>
              <w:t>preparation of counselors-in-training</w:t>
            </w:r>
          </w:p>
        </w:tc>
        <w:tc>
          <w:tcPr>
            <w:tcW w:w="810" w:type="dxa"/>
            <w:tcBorders>
              <w:bottom w:val="single" w:sz="4" w:space="0" w:color="auto"/>
            </w:tcBorders>
          </w:tcPr>
          <w:p w14:paraId="4CFFF173" w14:textId="77777777" w:rsidR="001D02D8" w:rsidRPr="00630251" w:rsidRDefault="001D02D8" w:rsidP="0056256B">
            <w:pPr>
              <w:rPr>
                <w:rFonts w:asciiTheme="minorHAnsi" w:hAnsiTheme="minorHAnsi" w:cstheme="minorHAnsi"/>
                <w:sz w:val="16"/>
                <w:szCs w:val="16"/>
              </w:rPr>
            </w:pPr>
          </w:p>
        </w:tc>
        <w:tc>
          <w:tcPr>
            <w:tcW w:w="3690" w:type="dxa"/>
            <w:tcBorders>
              <w:bottom w:val="single" w:sz="4" w:space="0" w:color="auto"/>
            </w:tcBorders>
          </w:tcPr>
          <w:p w14:paraId="11DEA115"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Video-recorded Lesson, Student Critique, &amp; Co-Teacher/Supervisor </w:t>
            </w:r>
          </w:p>
          <w:p w14:paraId="24D66BC3"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Evaluation</w:t>
            </w:r>
          </w:p>
          <w:p w14:paraId="50F0D61B" w14:textId="77777777" w:rsidR="001D02D8" w:rsidRPr="00630251" w:rsidRDefault="001D02D8" w:rsidP="0056256B">
            <w:pPr>
              <w:rPr>
                <w:rFonts w:asciiTheme="minorHAnsi" w:hAnsiTheme="minorHAnsi" w:cstheme="minorHAnsi"/>
                <w:sz w:val="16"/>
                <w:szCs w:val="16"/>
              </w:rPr>
            </w:pPr>
          </w:p>
          <w:p w14:paraId="4252A17A"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Teacher Competency Rating Evaluation by Co-Teacher</w:t>
            </w:r>
            <w:r w:rsidRPr="00630251">
              <w:rPr>
                <w:rFonts w:asciiTheme="minorHAnsi" w:hAnsiTheme="minorHAnsi" w:cstheme="minorHAnsi"/>
                <w:sz w:val="16"/>
                <w:szCs w:val="16"/>
              </w:rPr>
              <w:br/>
            </w:r>
          </w:p>
          <w:p w14:paraId="77098CB9"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National Counselor Examination</w:t>
            </w:r>
          </w:p>
          <w:p w14:paraId="44689961"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(NCE, if not passed for licensure)</w:t>
            </w:r>
          </w:p>
          <w:p w14:paraId="7BD107F5" w14:textId="77777777" w:rsidR="001D02D8" w:rsidRPr="00630251" w:rsidRDefault="001D02D8" w:rsidP="0056256B">
            <w:pPr>
              <w:rPr>
                <w:rFonts w:asciiTheme="minorHAnsi" w:hAnsiTheme="minorHAnsi" w:cstheme="minorHAnsi"/>
                <w:sz w:val="16"/>
                <w:szCs w:val="16"/>
              </w:rPr>
            </w:pPr>
          </w:p>
          <w:p w14:paraId="1D2B4D8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Comprehensive Examination </w:t>
            </w:r>
          </w:p>
        </w:tc>
        <w:tc>
          <w:tcPr>
            <w:tcW w:w="270" w:type="dxa"/>
            <w:tcBorders>
              <w:bottom w:val="single" w:sz="4" w:space="0" w:color="auto"/>
            </w:tcBorders>
          </w:tcPr>
          <w:p w14:paraId="2149C98D" w14:textId="77777777" w:rsidR="001D02D8" w:rsidRPr="00630251" w:rsidRDefault="001D02D8" w:rsidP="0056256B">
            <w:pPr>
              <w:rPr>
                <w:rFonts w:asciiTheme="minorHAnsi" w:hAnsiTheme="minorHAnsi" w:cstheme="minorHAnsi"/>
                <w:sz w:val="16"/>
                <w:szCs w:val="16"/>
              </w:rPr>
            </w:pPr>
          </w:p>
        </w:tc>
        <w:tc>
          <w:tcPr>
            <w:tcW w:w="3380" w:type="dxa"/>
            <w:tcBorders>
              <w:bottom w:val="single" w:sz="4" w:space="0" w:color="auto"/>
            </w:tcBorders>
          </w:tcPr>
          <w:p w14:paraId="26C5DEB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2 or 3 on a scale of 1-3 on all Teaching </w:t>
            </w:r>
          </w:p>
          <w:p w14:paraId="0FFE110A"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Evaluation standards; no more than one 2</w:t>
            </w:r>
          </w:p>
          <w:p w14:paraId="20E05818" w14:textId="77777777" w:rsidR="001D02D8" w:rsidRPr="00630251" w:rsidRDefault="001D02D8" w:rsidP="0056256B">
            <w:pPr>
              <w:rPr>
                <w:rFonts w:asciiTheme="minorHAnsi" w:hAnsiTheme="minorHAnsi" w:cstheme="minorHAnsi"/>
                <w:sz w:val="16"/>
                <w:szCs w:val="16"/>
              </w:rPr>
            </w:pPr>
          </w:p>
          <w:p w14:paraId="59A051AE" w14:textId="77777777" w:rsidR="001D02D8" w:rsidRPr="00630251" w:rsidRDefault="001D02D8" w:rsidP="0056256B">
            <w:pPr>
              <w:rPr>
                <w:rFonts w:asciiTheme="minorHAnsi" w:hAnsiTheme="minorHAnsi" w:cstheme="minorHAnsi"/>
                <w:sz w:val="16"/>
                <w:szCs w:val="16"/>
              </w:rPr>
            </w:pPr>
          </w:p>
          <w:p w14:paraId="766A6C8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2 or 3 on a scale of 1-3 on Teaching</w:t>
            </w:r>
          </w:p>
          <w:p w14:paraId="6BD37673"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Evaluation standards; no more than two 2s</w:t>
            </w:r>
          </w:p>
          <w:p w14:paraId="3FF667E2" w14:textId="77777777" w:rsidR="001D02D8" w:rsidRPr="00630251" w:rsidRDefault="001D02D8" w:rsidP="0056256B">
            <w:pPr>
              <w:rPr>
                <w:rFonts w:asciiTheme="minorHAnsi" w:hAnsiTheme="minorHAnsi" w:cstheme="minorHAnsi"/>
                <w:sz w:val="16"/>
                <w:szCs w:val="16"/>
              </w:rPr>
            </w:pPr>
          </w:p>
          <w:p w14:paraId="6AFC243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passing score</w:t>
            </w:r>
          </w:p>
          <w:p w14:paraId="66062706" w14:textId="77777777" w:rsidR="001D02D8" w:rsidRPr="00630251" w:rsidRDefault="001D02D8" w:rsidP="0056256B">
            <w:pPr>
              <w:rPr>
                <w:rFonts w:asciiTheme="minorHAnsi" w:hAnsiTheme="minorHAnsi" w:cstheme="minorHAnsi"/>
                <w:sz w:val="16"/>
                <w:szCs w:val="16"/>
              </w:rPr>
            </w:pPr>
          </w:p>
          <w:p w14:paraId="1BE47977" w14:textId="77777777" w:rsidR="00B73953" w:rsidRDefault="00B73953" w:rsidP="0056256B">
            <w:pPr>
              <w:rPr>
                <w:rFonts w:asciiTheme="minorHAnsi" w:hAnsiTheme="minorHAnsi" w:cstheme="minorHAnsi"/>
                <w:sz w:val="16"/>
                <w:szCs w:val="16"/>
              </w:rPr>
            </w:pPr>
          </w:p>
          <w:p w14:paraId="1513F151" w14:textId="2FC7B7D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Honors or Pass for Question SLO 2.</w:t>
            </w:r>
          </w:p>
        </w:tc>
      </w:tr>
      <w:tr w:rsidR="001D02D8" w:rsidRPr="00630251" w14:paraId="55237CCA" w14:textId="77777777" w:rsidTr="005A35E1">
        <w:trPr>
          <w:trHeight w:val="827"/>
        </w:trPr>
        <w:tc>
          <w:tcPr>
            <w:tcW w:w="3060" w:type="dxa"/>
          </w:tcPr>
          <w:p w14:paraId="37D0839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SLO 3: apply the most current knowledge and practices when responding to crisis and trauma</w:t>
            </w:r>
          </w:p>
        </w:tc>
        <w:tc>
          <w:tcPr>
            <w:tcW w:w="810" w:type="dxa"/>
          </w:tcPr>
          <w:p w14:paraId="55560BBB" w14:textId="77777777" w:rsidR="001D02D8" w:rsidRPr="00630251" w:rsidRDefault="001D02D8" w:rsidP="0056256B">
            <w:pPr>
              <w:rPr>
                <w:rFonts w:asciiTheme="minorHAnsi" w:hAnsiTheme="minorHAnsi" w:cstheme="minorHAnsi"/>
                <w:sz w:val="16"/>
                <w:szCs w:val="16"/>
              </w:rPr>
            </w:pPr>
          </w:p>
        </w:tc>
        <w:tc>
          <w:tcPr>
            <w:tcW w:w="3690" w:type="dxa"/>
          </w:tcPr>
          <w:p w14:paraId="610CDBC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Trauma Research Paper </w:t>
            </w:r>
          </w:p>
          <w:p w14:paraId="455828C6" w14:textId="77777777" w:rsidR="001D02D8" w:rsidRPr="00630251" w:rsidRDefault="001D02D8" w:rsidP="0056256B">
            <w:pPr>
              <w:rPr>
                <w:rFonts w:asciiTheme="minorHAnsi" w:hAnsiTheme="minorHAnsi" w:cstheme="minorHAnsi"/>
                <w:sz w:val="16"/>
                <w:szCs w:val="16"/>
              </w:rPr>
            </w:pPr>
          </w:p>
          <w:p w14:paraId="622118B5" w14:textId="77777777" w:rsidR="001D02D8" w:rsidRPr="00630251" w:rsidRDefault="001D02D8" w:rsidP="0056256B">
            <w:pPr>
              <w:rPr>
                <w:rFonts w:asciiTheme="minorHAnsi" w:hAnsiTheme="minorHAnsi" w:cstheme="minorHAnsi"/>
                <w:sz w:val="16"/>
                <w:szCs w:val="16"/>
              </w:rPr>
            </w:pPr>
          </w:p>
          <w:p w14:paraId="2ABDBD5C"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Research Days Trauma Poster  Presentation</w:t>
            </w:r>
          </w:p>
          <w:p w14:paraId="4C163196" w14:textId="77777777" w:rsidR="001D02D8" w:rsidRPr="00630251" w:rsidRDefault="001D02D8" w:rsidP="0056256B">
            <w:pPr>
              <w:rPr>
                <w:rFonts w:asciiTheme="minorHAnsi" w:hAnsiTheme="minorHAnsi" w:cstheme="minorHAnsi"/>
                <w:sz w:val="16"/>
                <w:szCs w:val="16"/>
              </w:rPr>
            </w:pPr>
          </w:p>
          <w:p w14:paraId="0A79260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Comprehensive Examination</w:t>
            </w:r>
          </w:p>
          <w:p w14:paraId="64B5A367" w14:textId="77777777" w:rsidR="001D02D8" w:rsidRPr="00630251" w:rsidRDefault="001D02D8" w:rsidP="0056256B">
            <w:pPr>
              <w:rPr>
                <w:rFonts w:asciiTheme="minorHAnsi" w:hAnsiTheme="minorHAnsi" w:cstheme="minorHAnsi"/>
                <w:sz w:val="16"/>
                <w:szCs w:val="16"/>
              </w:rPr>
            </w:pPr>
          </w:p>
        </w:tc>
        <w:tc>
          <w:tcPr>
            <w:tcW w:w="270" w:type="dxa"/>
          </w:tcPr>
          <w:p w14:paraId="274A88BA" w14:textId="77777777" w:rsidR="001D02D8" w:rsidRPr="00630251" w:rsidRDefault="001D02D8" w:rsidP="0056256B">
            <w:pPr>
              <w:rPr>
                <w:rFonts w:asciiTheme="minorHAnsi" w:hAnsiTheme="minorHAnsi" w:cstheme="minorHAnsi"/>
                <w:sz w:val="16"/>
                <w:szCs w:val="16"/>
              </w:rPr>
            </w:pPr>
          </w:p>
        </w:tc>
        <w:tc>
          <w:tcPr>
            <w:tcW w:w="3380" w:type="dxa"/>
          </w:tcPr>
          <w:p w14:paraId="716C070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2 or 3 on a scale of 1-3 for all research</w:t>
            </w:r>
          </w:p>
          <w:p w14:paraId="5856B857" w14:textId="1CE88055"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paper standards; no more than one 2</w:t>
            </w:r>
          </w:p>
          <w:p w14:paraId="11EAB3F4" w14:textId="77777777" w:rsidR="001D02D8" w:rsidRPr="00630251" w:rsidRDefault="001D02D8" w:rsidP="0056256B">
            <w:pPr>
              <w:rPr>
                <w:rFonts w:asciiTheme="minorHAnsi" w:hAnsiTheme="minorHAnsi" w:cstheme="minorHAnsi"/>
                <w:sz w:val="16"/>
                <w:szCs w:val="16"/>
              </w:rPr>
            </w:pPr>
          </w:p>
          <w:p w14:paraId="74066304"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3 on a scale of 1-3 </w:t>
            </w:r>
          </w:p>
          <w:p w14:paraId="34118651" w14:textId="77777777" w:rsidR="001D02D8" w:rsidRPr="00630251" w:rsidRDefault="001D02D8" w:rsidP="0056256B">
            <w:pPr>
              <w:rPr>
                <w:rFonts w:asciiTheme="minorHAnsi" w:hAnsiTheme="minorHAnsi" w:cstheme="minorHAnsi"/>
                <w:sz w:val="16"/>
                <w:szCs w:val="16"/>
              </w:rPr>
            </w:pPr>
          </w:p>
          <w:p w14:paraId="1F5AA0A1" w14:textId="77777777" w:rsidR="001D02D8" w:rsidRPr="00630251" w:rsidRDefault="001D02D8" w:rsidP="0056256B">
            <w:pPr>
              <w:rPr>
                <w:rFonts w:asciiTheme="minorHAnsi" w:hAnsiTheme="minorHAnsi" w:cstheme="minorHAnsi"/>
                <w:sz w:val="16"/>
                <w:szCs w:val="16"/>
              </w:rPr>
            </w:pPr>
          </w:p>
          <w:p w14:paraId="72D0F3BD"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Honors or Pass for Question SLO  </w:t>
            </w:r>
          </w:p>
        </w:tc>
      </w:tr>
      <w:tr w:rsidR="001D02D8" w:rsidRPr="00630251" w14:paraId="4ABB0907" w14:textId="77777777" w:rsidTr="005A35E1">
        <w:trPr>
          <w:trHeight w:val="82"/>
        </w:trPr>
        <w:tc>
          <w:tcPr>
            <w:tcW w:w="3060" w:type="dxa"/>
          </w:tcPr>
          <w:p w14:paraId="4D77373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bCs/>
                <w:sz w:val="16"/>
                <w:szCs w:val="16"/>
              </w:rPr>
              <w:t xml:space="preserve">SLO 4: demonstrate </w:t>
            </w:r>
            <w:r w:rsidRPr="00630251">
              <w:rPr>
                <w:rFonts w:asciiTheme="minorHAnsi" w:hAnsiTheme="minorHAnsi" w:cstheme="minorHAnsi"/>
                <w:sz w:val="16"/>
                <w:szCs w:val="16"/>
              </w:rPr>
              <w:t xml:space="preserve">the highest level of counselor identity, ethics, and integrity </w:t>
            </w:r>
          </w:p>
          <w:p w14:paraId="718DE6AF" w14:textId="77777777" w:rsidR="001D02D8" w:rsidRPr="00630251" w:rsidRDefault="001D02D8" w:rsidP="0056256B">
            <w:pPr>
              <w:widowControl w:val="0"/>
              <w:autoSpaceDE w:val="0"/>
              <w:autoSpaceDN w:val="0"/>
              <w:adjustRightInd w:val="0"/>
              <w:rPr>
                <w:rFonts w:asciiTheme="minorHAnsi" w:hAnsiTheme="minorHAnsi" w:cstheme="minorHAnsi"/>
                <w:bCs/>
                <w:sz w:val="16"/>
                <w:szCs w:val="16"/>
              </w:rPr>
            </w:pPr>
          </w:p>
        </w:tc>
        <w:tc>
          <w:tcPr>
            <w:tcW w:w="810" w:type="dxa"/>
          </w:tcPr>
          <w:p w14:paraId="6BD7C022" w14:textId="77777777" w:rsidR="001D02D8" w:rsidRPr="00630251" w:rsidRDefault="001D02D8" w:rsidP="0056256B">
            <w:pPr>
              <w:rPr>
                <w:rFonts w:asciiTheme="minorHAnsi" w:hAnsiTheme="minorHAnsi" w:cstheme="minorHAnsi"/>
                <w:sz w:val="16"/>
                <w:szCs w:val="16"/>
              </w:rPr>
            </w:pPr>
          </w:p>
        </w:tc>
        <w:tc>
          <w:tcPr>
            <w:tcW w:w="3690" w:type="dxa"/>
          </w:tcPr>
          <w:p w14:paraId="4EF2BC3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Site Supervisor &amp; University Supervisor Evaluations for Counseling Practicum</w:t>
            </w:r>
          </w:p>
          <w:p w14:paraId="512C0238" w14:textId="77777777" w:rsidR="001D02D8" w:rsidRPr="00630251" w:rsidRDefault="001D02D8" w:rsidP="0056256B">
            <w:pPr>
              <w:rPr>
                <w:rFonts w:asciiTheme="minorHAnsi" w:hAnsiTheme="minorHAnsi" w:cstheme="minorHAnsi"/>
                <w:sz w:val="16"/>
                <w:szCs w:val="16"/>
              </w:rPr>
            </w:pPr>
          </w:p>
          <w:p w14:paraId="205DEF91"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Site Supervisor &amp; University Supervisor Evaluations for Internship in Teaching, </w:t>
            </w:r>
          </w:p>
          <w:p w14:paraId="4EBC639E" w14:textId="77777777" w:rsidR="001D02D8" w:rsidRPr="00630251" w:rsidRDefault="001D02D8" w:rsidP="0056256B">
            <w:pPr>
              <w:rPr>
                <w:rFonts w:asciiTheme="minorHAnsi" w:hAnsiTheme="minorHAnsi" w:cstheme="minorHAnsi"/>
                <w:sz w:val="16"/>
                <w:szCs w:val="16"/>
              </w:rPr>
            </w:pPr>
          </w:p>
          <w:p w14:paraId="2C468B5A"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Site Supervisor &amp; University Supervisor Evaluations for Supervision Internship</w:t>
            </w:r>
          </w:p>
          <w:p w14:paraId="295CC534" w14:textId="77777777" w:rsidR="001D02D8" w:rsidRPr="00630251" w:rsidRDefault="001D02D8" w:rsidP="0056256B">
            <w:pPr>
              <w:rPr>
                <w:rFonts w:asciiTheme="minorHAnsi" w:hAnsiTheme="minorHAnsi" w:cstheme="minorHAnsi"/>
                <w:sz w:val="16"/>
                <w:szCs w:val="16"/>
              </w:rPr>
            </w:pPr>
          </w:p>
          <w:p w14:paraId="670616A2"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Site Supervisor &amp; University Supervisor Evaluations for Leadership &amp; Advocacy</w:t>
            </w:r>
          </w:p>
          <w:p w14:paraId="6F9F2E46" w14:textId="77777777" w:rsidR="001D02D8" w:rsidRPr="00630251" w:rsidRDefault="001D02D8" w:rsidP="0056256B">
            <w:pPr>
              <w:rPr>
                <w:rFonts w:asciiTheme="minorHAnsi" w:hAnsiTheme="minorHAnsi" w:cstheme="minorHAnsi"/>
                <w:sz w:val="16"/>
                <w:szCs w:val="16"/>
              </w:rPr>
            </w:pPr>
          </w:p>
          <w:p w14:paraId="48BF2313"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Site Supervisor &amp; University Supervisor Evaluations for Counseling</w:t>
            </w:r>
          </w:p>
          <w:p w14:paraId="67B15C41" w14:textId="77777777" w:rsidR="001D02D8" w:rsidRPr="00630251" w:rsidRDefault="001D02D8" w:rsidP="0056256B">
            <w:pPr>
              <w:rPr>
                <w:rFonts w:asciiTheme="minorHAnsi" w:hAnsiTheme="minorHAnsi" w:cstheme="minorHAnsi"/>
                <w:sz w:val="16"/>
                <w:szCs w:val="16"/>
              </w:rPr>
            </w:pPr>
          </w:p>
          <w:p w14:paraId="1A2D06FA"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Ethics, Regulations, &amp; Law Test</w:t>
            </w:r>
          </w:p>
          <w:p w14:paraId="4C7164BC" w14:textId="77777777" w:rsidR="001D02D8" w:rsidRPr="00630251" w:rsidRDefault="001D02D8" w:rsidP="0056256B">
            <w:pPr>
              <w:rPr>
                <w:rFonts w:asciiTheme="minorHAnsi" w:hAnsiTheme="minorHAnsi" w:cstheme="minorHAnsi"/>
                <w:sz w:val="16"/>
                <w:szCs w:val="16"/>
              </w:rPr>
            </w:pPr>
          </w:p>
          <w:p w14:paraId="353257D0"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Comprehensive Examination</w:t>
            </w:r>
          </w:p>
          <w:p w14:paraId="675FA665" w14:textId="77777777" w:rsidR="001D02D8" w:rsidRPr="00630251" w:rsidRDefault="001D02D8" w:rsidP="0056256B">
            <w:pPr>
              <w:rPr>
                <w:rFonts w:asciiTheme="minorHAnsi" w:hAnsiTheme="minorHAnsi" w:cstheme="minorHAnsi"/>
                <w:sz w:val="16"/>
                <w:szCs w:val="16"/>
              </w:rPr>
            </w:pPr>
          </w:p>
          <w:p w14:paraId="5B7F56BE" w14:textId="77777777" w:rsidR="001D02D8" w:rsidRPr="00630251" w:rsidRDefault="001D02D8" w:rsidP="0056256B">
            <w:pPr>
              <w:rPr>
                <w:rFonts w:asciiTheme="minorHAnsi" w:hAnsiTheme="minorHAnsi" w:cstheme="minorHAnsi"/>
                <w:sz w:val="16"/>
                <w:szCs w:val="16"/>
              </w:rPr>
            </w:pPr>
          </w:p>
        </w:tc>
        <w:tc>
          <w:tcPr>
            <w:tcW w:w="270" w:type="dxa"/>
          </w:tcPr>
          <w:p w14:paraId="3F2FA000" w14:textId="77777777" w:rsidR="001D02D8" w:rsidRPr="00630251" w:rsidRDefault="001D02D8" w:rsidP="0056256B">
            <w:pPr>
              <w:rPr>
                <w:rFonts w:asciiTheme="minorHAnsi" w:hAnsiTheme="minorHAnsi" w:cstheme="minorHAnsi"/>
                <w:sz w:val="16"/>
                <w:szCs w:val="16"/>
              </w:rPr>
            </w:pPr>
          </w:p>
        </w:tc>
        <w:tc>
          <w:tcPr>
            <w:tcW w:w="3380" w:type="dxa"/>
          </w:tcPr>
          <w:p w14:paraId="2119E5D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A rating of 2 or 3 on a scale of 1-3 for </w:t>
            </w:r>
          </w:p>
          <w:p w14:paraId="7993014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all competencies; with no more than</w:t>
            </w:r>
          </w:p>
          <w:p w14:paraId="17A600E1"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one rating of 2 (Rating scale for all </w:t>
            </w:r>
          </w:p>
          <w:p w14:paraId="567C6ECF" w14:textId="1E8FFB5F"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Practic</w:t>
            </w:r>
            <w:r w:rsidR="00B73953">
              <w:rPr>
                <w:rFonts w:asciiTheme="minorHAnsi" w:hAnsiTheme="minorHAnsi" w:cstheme="minorHAnsi"/>
                <w:sz w:val="16"/>
                <w:szCs w:val="16"/>
              </w:rPr>
              <w:t>um</w:t>
            </w:r>
            <w:r w:rsidRPr="00630251">
              <w:rPr>
                <w:rFonts w:asciiTheme="minorHAnsi" w:hAnsiTheme="minorHAnsi" w:cstheme="minorHAnsi"/>
                <w:sz w:val="16"/>
                <w:szCs w:val="16"/>
              </w:rPr>
              <w:t xml:space="preserve"> &amp; Internships)</w:t>
            </w:r>
          </w:p>
          <w:p w14:paraId="7EB3E871" w14:textId="77777777" w:rsidR="001D02D8" w:rsidRPr="00630251" w:rsidRDefault="001D02D8" w:rsidP="0056256B">
            <w:pPr>
              <w:rPr>
                <w:rFonts w:asciiTheme="minorHAnsi" w:hAnsiTheme="minorHAnsi" w:cstheme="minorHAnsi"/>
                <w:sz w:val="16"/>
                <w:szCs w:val="16"/>
              </w:rPr>
            </w:pPr>
          </w:p>
          <w:p w14:paraId="56E930CF" w14:textId="77777777" w:rsidR="001D02D8" w:rsidRPr="00630251" w:rsidRDefault="001D02D8" w:rsidP="0056256B">
            <w:pPr>
              <w:rPr>
                <w:rFonts w:asciiTheme="minorHAnsi" w:hAnsiTheme="minorHAnsi" w:cstheme="minorHAnsi"/>
                <w:sz w:val="16"/>
                <w:szCs w:val="16"/>
              </w:rPr>
            </w:pPr>
          </w:p>
          <w:p w14:paraId="4B02557B" w14:textId="77777777" w:rsidR="001D02D8" w:rsidRPr="00630251" w:rsidRDefault="001D02D8" w:rsidP="0056256B">
            <w:pPr>
              <w:rPr>
                <w:rFonts w:asciiTheme="minorHAnsi" w:hAnsiTheme="minorHAnsi" w:cstheme="minorHAnsi"/>
                <w:sz w:val="16"/>
                <w:szCs w:val="16"/>
              </w:rPr>
            </w:pPr>
          </w:p>
          <w:p w14:paraId="3396392F" w14:textId="77777777" w:rsidR="001D02D8" w:rsidRPr="00630251" w:rsidRDefault="001D02D8" w:rsidP="0056256B">
            <w:pPr>
              <w:rPr>
                <w:rFonts w:asciiTheme="minorHAnsi" w:hAnsiTheme="minorHAnsi" w:cstheme="minorHAnsi"/>
                <w:sz w:val="16"/>
                <w:szCs w:val="16"/>
              </w:rPr>
            </w:pPr>
          </w:p>
          <w:p w14:paraId="251C9053" w14:textId="77777777" w:rsidR="001D02D8" w:rsidRPr="00630251" w:rsidRDefault="001D02D8" w:rsidP="0056256B">
            <w:pPr>
              <w:rPr>
                <w:rFonts w:asciiTheme="minorHAnsi" w:hAnsiTheme="minorHAnsi" w:cstheme="minorHAnsi"/>
                <w:sz w:val="16"/>
                <w:szCs w:val="16"/>
              </w:rPr>
            </w:pPr>
          </w:p>
          <w:p w14:paraId="53D9883C" w14:textId="77777777" w:rsidR="001D02D8" w:rsidRPr="00630251" w:rsidRDefault="001D02D8" w:rsidP="0056256B">
            <w:pPr>
              <w:rPr>
                <w:rFonts w:asciiTheme="minorHAnsi" w:hAnsiTheme="minorHAnsi" w:cstheme="minorHAnsi"/>
                <w:sz w:val="16"/>
                <w:szCs w:val="16"/>
              </w:rPr>
            </w:pPr>
          </w:p>
          <w:p w14:paraId="5B4C3598" w14:textId="77777777" w:rsidR="001D02D8" w:rsidRPr="00630251" w:rsidRDefault="001D02D8" w:rsidP="0056256B">
            <w:pPr>
              <w:rPr>
                <w:rFonts w:asciiTheme="minorHAnsi" w:hAnsiTheme="minorHAnsi" w:cstheme="minorHAnsi"/>
                <w:sz w:val="16"/>
                <w:szCs w:val="16"/>
              </w:rPr>
            </w:pPr>
          </w:p>
          <w:p w14:paraId="15B0F338" w14:textId="77777777" w:rsidR="001D02D8" w:rsidRPr="00630251" w:rsidRDefault="001D02D8" w:rsidP="0056256B">
            <w:pPr>
              <w:rPr>
                <w:rFonts w:asciiTheme="minorHAnsi" w:hAnsiTheme="minorHAnsi" w:cstheme="minorHAnsi"/>
                <w:sz w:val="16"/>
                <w:szCs w:val="16"/>
              </w:rPr>
            </w:pPr>
          </w:p>
          <w:p w14:paraId="406F6D81" w14:textId="77777777" w:rsidR="001D02D8" w:rsidRPr="00630251" w:rsidRDefault="001D02D8" w:rsidP="0056256B">
            <w:pPr>
              <w:rPr>
                <w:rFonts w:asciiTheme="minorHAnsi" w:hAnsiTheme="minorHAnsi" w:cstheme="minorHAnsi"/>
                <w:sz w:val="16"/>
                <w:szCs w:val="16"/>
              </w:rPr>
            </w:pPr>
          </w:p>
          <w:p w14:paraId="0DC8D69E" w14:textId="77777777" w:rsidR="001D02D8" w:rsidRPr="00630251" w:rsidRDefault="001D02D8" w:rsidP="0056256B">
            <w:pPr>
              <w:rPr>
                <w:rFonts w:asciiTheme="minorHAnsi" w:hAnsiTheme="minorHAnsi" w:cstheme="minorHAnsi"/>
                <w:sz w:val="16"/>
                <w:szCs w:val="16"/>
              </w:rPr>
            </w:pPr>
          </w:p>
          <w:p w14:paraId="6CDE1C53" w14:textId="77777777" w:rsidR="001D02D8" w:rsidRPr="00630251" w:rsidRDefault="001D02D8" w:rsidP="0056256B">
            <w:pPr>
              <w:rPr>
                <w:rFonts w:asciiTheme="minorHAnsi" w:hAnsiTheme="minorHAnsi" w:cstheme="minorHAnsi"/>
                <w:sz w:val="16"/>
                <w:szCs w:val="16"/>
              </w:rPr>
            </w:pPr>
          </w:p>
          <w:p w14:paraId="1FF18D72"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85%- 90% or higher</w:t>
            </w:r>
          </w:p>
          <w:p w14:paraId="10CC1A78" w14:textId="77777777" w:rsidR="001D02D8" w:rsidRPr="00630251" w:rsidRDefault="001D02D8" w:rsidP="0056256B">
            <w:pPr>
              <w:rPr>
                <w:rFonts w:asciiTheme="minorHAnsi" w:hAnsiTheme="minorHAnsi" w:cstheme="minorHAnsi"/>
                <w:sz w:val="16"/>
                <w:szCs w:val="16"/>
              </w:rPr>
            </w:pPr>
          </w:p>
          <w:p w14:paraId="01202F1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Honors or Pass for Question SLO 4</w:t>
            </w:r>
          </w:p>
        </w:tc>
      </w:tr>
      <w:tr w:rsidR="001D02D8" w:rsidRPr="00630251" w14:paraId="632FC29F" w14:textId="77777777" w:rsidTr="005A35E1">
        <w:trPr>
          <w:trHeight w:val="791"/>
        </w:trPr>
        <w:tc>
          <w:tcPr>
            <w:tcW w:w="3060" w:type="dxa"/>
          </w:tcPr>
          <w:p w14:paraId="04562791"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lastRenderedPageBreak/>
              <w:t>SLO 5:  demonstrate advanced</w:t>
            </w:r>
            <w:r w:rsidRPr="00630251">
              <w:rPr>
                <w:rFonts w:asciiTheme="minorHAnsi" w:hAnsiTheme="minorHAnsi" w:cstheme="minorHAnsi"/>
                <w:bCs/>
                <w:sz w:val="16"/>
                <w:szCs w:val="16"/>
              </w:rPr>
              <w:t xml:space="preserve"> supervision skills for counselors and counselors-in-training</w:t>
            </w:r>
          </w:p>
        </w:tc>
        <w:tc>
          <w:tcPr>
            <w:tcW w:w="810" w:type="dxa"/>
          </w:tcPr>
          <w:p w14:paraId="78389254" w14:textId="77777777" w:rsidR="001D02D8" w:rsidRPr="00630251" w:rsidRDefault="001D02D8" w:rsidP="0056256B">
            <w:pPr>
              <w:rPr>
                <w:rFonts w:asciiTheme="minorHAnsi" w:hAnsiTheme="minorHAnsi" w:cstheme="minorHAnsi"/>
                <w:sz w:val="16"/>
                <w:szCs w:val="16"/>
              </w:rPr>
            </w:pPr>
          </w:p>
        </w:tc>
        <w:tc>
          <w:tcPr>
            <w:tcW w:w="3690" w:type="dxa"/>
          </w:tcPr>
          <w:p w14:paraId="2D52AA9C"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Video-Recorded Supervision Session/Site Supervisor and University Supervisor Evaluations </w:t>
            </w:r>
          </w:p>
          <w:p w14:paraId="5767F385" w14:textId="77777777" w:rsidR="001D02D8" w:rsidRPr="00630251" w:rsidRDefault="001D02D8" w:rsidP="0056256B">
            <w:pPr>
              <w:rPr>
                <w:rFonts w:asciiTheme="minorHAnsi" w:hAnsiTheme="minorHAnsi" w:cstheme="minorHAnsi"/>
                <w:sz w:val="16"/>
                <w:szCs w:val="16"/>
              </w:rPr>
            </w:pPr>
          </w:p>
          <w:p w14:paraId="49F60EC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Clinical Supervision Final Exam</w:t>
            </w:r>
          </w:p>
          <w:p w14:paraId="7FA1E3D9" w14:textId="77777777" w:rsidR="001D02D8" w:rsidRPr="00630251" w:rsidRDefault="001D02D8" w:rsidP="0056256B">
            <w:pPr>
              <w:rPr>
                <w:rFonts w:asciiTheme="minorHAnsi" w:hAnsiTheme="minorHAnsi" w:cstheme="minorHAnsi"/>
                <w:sz w:val="16"/>
                <w:szCs w:val="16"/>
              </w:rPr>
            </w:pPr>
          </w:p>
          <w:p w14:paraId="00AEE9D5"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Comprehensive Examination</w:t>
            </w:r>
          </w:p>
          <w:p w14:paraId="514D365E" w14:textId="77777777" w:rsidR="001D02D8" w:rsidRPr="00630251" w:rsidRDefault="001D02D8" w:rsidP="0056256B">
            <w:pPr>
              <w:rPr>
                <w:rFonts w:asciiTheme="minorHAnsi" w:hAnsiTheme="minorHAnsi" w:cstheme="minorHAnsi"/>
                <w:sz w:val="16"/>
                <w:szCs w:val="16"/>
              </w:rPr>
            </w:pPr>
          </w:p>
        </w:tc>
        <w:tc>
          <w:tcPr>
            <w:tcW w:w="270" w:type="dxa"/>
          </w:tcPr>
          <w:p w14:paraId="1A2B9183" w14:textId="77777777" w:rsidR="001D02D8" w:rsidRPr="00630251" w:rsidRDefault="001D02D8" w:rsidP="0056256B">
            <w:pPr>
              <w:rPr>
                <w:rFonts w:asciiTheme="minorHAnsi" w:hAnsiTheme="minorHAnsi" w:cstheme="minorHAnsi"/>
                <w:sz w:val="16"/>
                <w:szCs w:val="16"/>
              </w:rPr>
            </w:pPr>
          </w:p>
        </w:tc>
        <w:tc>
          <w:tcPr>
            <w:tcW w:w="3380" w:type="dxa"/>
          </w:tcPr>
          <w:p w14:paraId="147A19F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2-3 on scale of 1-3 for all supervisor</w:t>
            </w:r>
          </w:p>
          <w:p w14:paraId="2B430E9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competencies; no more than one 2</w:t>
            </w:r>
          </w:p>
          <w:p w14:paraId="2A477E9E" w14:textId="77777777" w:rsidR="001D02D8" w:rsidRPr="00630251" w:rsidRDefault="001D02D8" w:rsidP="0056256B">
            <w:pPr>
              <w:rPr>
                <w:rFonts w:asciiTheme="minorHAnsi" w:hAnsiTheme="minorHAnsi" w:cstheme="minorHAnsi"/>
                <w:sz w:val="16"/>
                <w:szCs w:val="16"/>
              </w:rPr>
            </w:pPr>
          </w:p>
          <w:p w14:paraId="13D1344A"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85%-90% or higher</w:t>
            </w:r>
          </w:p>
          <w:p w14:paraId="5BCFB9E5" w14:textId="77777777" w:rsidR="001D02D8" w:rsidRPr="00630251" w:rsidRDefault="001D02D8" w:rsidP="0056256B">
            <w:pPr>
              <w:rPr>
                <w:rFonts w:asciiTheme="minorHAnsi" w:hAnsiTheme="minorHAnsi" w:cstheme="minorHAnsi"/>
                <w:sz w:val="16"/>
                <w:szCs w:val="16"/>
              </w:rPr>
            </w:pPr>
          </w:p>
          <w:p w14:paraId="4B1B7D2D"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Honors or Pass for Question SLO 5</w:t>
            </w:r>
          </w:p>
          <w:p w14:paraId="789E1244" w14:textId="77777777" w:rsidR="001D02D8" w:rsidRPr="00630251" w:rsidRDefault="001D02D8" w:rsidP="0056256B">
            <w:pPr>
              <w:rPr>
                <w:rFonts w:asciiTheme="minorHAnsi" w:hAnsiTheme="minorHAnsi" w:cstheme="minorHAnsi"/>
                <w:sz w:val="16"/>
                <w:szCs w:val="16"/>
              </w:rPr>
            </w:pPr>
          </w:p>
        </w:tc>
      </w:tr>
      <w:tr w:rsidR="001D02D8" w:rsidRPr="00630251" w14:paraId="093E0F99" w14:textId="77777777" w:rsidTr="005A35E1">
        <w:trPr>
          <w:trHeight w:val="683"/>
        </w:trPr>
        <w:tc>
          <w:tcPr>
            <w:tcW w:w="3060" w:type="dxa"/>
          </w:tcPr>
          <w:p w14:paraId="3A4A3AC8" w14:textId="77777777" w:rsidR="001D02D8" w:rsidRPr="00630251" w:rsidRDefault="001D02D8" w:rsidP="0056256B">
            <w:pPr>
              <w:widowControl w:val="0"/>
              <w:autoSpaceDE w:val="0"/>
              <w:autoSpaceDN w:val="0"/>
              <w:adjustRightInd w:val="0"/>
              <w:rPr>
                <w:rFonts w:asciiTheme="minorHAnsi" w:hAnsiTheme="minorHAnsi" w:cstheme="minorHAnsi"/>
                <w:bCs/>
                <w:sz w:val="16"/>
                <w:szCs w:val="16"/>
              </w:rPr>
            </w:pPr>
            <w:r w:rsidRPr="00630251">
              <w:rPr>
                <w:rFonts w:asciiTheme="minorHAnsi" w:hAnsiTheme="minorHAnsi" w:cstheme="minorHAnsi"/>
                <w:sz w:val="16"/>
                <w:szCs w:val="16"/>
              </w:rPr>
              <w:t xml:space="preserve">SLO 6: conduct scholarly research </w:t>
            </w:r>
            <w:r w:rsidRPr="00630251">
              <w:rPr>
                <w:rFonts w:asciiTheme="minorHAnsi" w:hAnsiTheme="minorHAnsi" w:cstheme="minorHAnsi"/>
                <w:bCs/>
                <w:sz w:val="16"/>
                <w:szCs w:val="16"/>
              </w:rPr>
              <w:t>that advances the knowledge, practice, and efficacy of counseling</w:t>
            </w:r>
          </w:p>
        </w:tc>
        <w:tc>
          <w:tcPr>
            <w:tcW w:w="810" w:type="dxa"/>
          </w:tcPr>
          <w:p w14:paraId="4CBDEF82" w14:textId="77777777" w:rsidR="001D02D8" w:rsidRPr="00630251" w:rsidRDefault="001D02D8" w:rsidP="0056256B">
            <w:pPr>
              <w:rPr>
                <w:rFonts w:asciiTheme="minorHAnsi" w:hAnsiTheme="minorHAnsi" w:cstheme="minorHAnsi"/>
                <w:sz w:val="16"/>
                <w:szCs w:val="16"/>
              </w:rPr>
            </w:pPr>
          </w:p>
        </w:tc>
        <w:tc>
          <w:tcPr>
            <w:tcW w:w="3690" w:type="dxa"/>
          </w:tcPr>
          <w:p w14:paraId="2D9A3ACD"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Qualitative Research Project</w:t>
            </w:r>
          </w:p>
          <w:p w14:paraId="10CE8585" w14:textId="77777777" w:rsidR="001D02D8" w:rsidRPr="00630251" w:rsidRDefault="001D02D8" w:rsidP="0056256B">
            <w:pPr>
              <w:rPr>
                <w:rFonts w:asciiTheme="minorHAnsi" w:hAnsiTheme="minorHAnsi" w:cstheme="minorHAnsi"/>
                <w:sz w:val="16"/>
                <w:szCs w:val="16"/>
              </w:rPr>
            </w:pPr>
          </w:p>
          <w:p w14:paraId="5DE4F7E3" w14:textId="77777777" w:rsidR="001D02D8" w:rsidRPr="00630251" w:rsidRDefault="001D02D8" w:rsidP="0056256B">
            <w:pPr>
              <w:rPr>
                <w:rFonts w:asciiTheme="minorHAnsi" w:hAnsiTheme="minorHAnsi" w:cstheme="minorHAnsi"/>
                <w:sz w:val="16"/>
                <w:szCs w:val="16"/>
              </w:rPr>
            </w:pPr>
          </w:p>
          <w:p w14:paraId="34069EA0"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Quantitative Research Test 3 Final </w:t>
            </w:r>
          </w:p>
          <w:p w14:paraId="7D002DD2" w14:textId="77777777" w:rsidR="001D02D8" w:rsidRPr="00630251" w:rsidRDefault="001D02D8" w:rsidP="0056256B">
            <w:pPr>
              <w:rPr>
                <w:rFonts w:asciiTheme="minorHAnsi" w:hAnsiTheme="minorHAnsi" w:cstheme="minorHAnsi"/>
                <w:sz w:val="16"/>
                <w:szCs w:val="16"/>
              </w:rPr>
            </w:pPr>
          </w:p>
          <w:p w14:paraId="0AEADF5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Comprehensive Examination</w:t>
            </w:r>
          </w:p>
          <w:p w14:paraId="6F876884" w14:textId="77777777" w:rsidR="001D02D8" w:rsidRPr="00630251" w:rsidRDefault="001D02D8" w:rsidP="0056256B">
            <w:pPr>
              <w:rPr>
                <w:rFonts w:asciiTheme="minorHAnsi" w:hAnsiTheme="minorHAnsi" w:cstheme="minorHAnsi"/>
                <w:sz w:val="16"/>
                <w:szCs w:val="16"/>
              </w:rPr>
            </w:pPr>
          </w:p>
          <w:p w14:paraId="38C19494"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Dissertation Proposal,</w:t>
            </w:r>
          </w:p>
          <w:p w14:paraId="756DB8B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Dissertation and Oral Defense</w:t>
            </w:r>
          </w:p>
        </w:tc>
        <w:tc>
          <w:tcPr>
            <w:tcW w:w="270" w:type="dxa"/>
          </w:tcPr>
          <w:p w14:paraId="0D546B93" w14:textId="77777777" w:rsidR="001D02D8" w:rsidRPr="00630251" w:rsidRDefault="001D02D8" w:rsidP="0056256B">
            <w:pPr>
              <w:rPr>
                <w:rFonts w:asciiTheme="minorHAnsi" w:hAnsiTheme="minorHAnsi" w:cstheme="minorHAnsi"/>
                <w:sz w:val="16"/>
                <w:szCs w:val="16"/>
              </w:rPr>
            </w:pPr>
          </w:p>
        </w:tc>
        <w:tc>
          <w:tcPr>
            <w:tcW w:w="3380" w:type="dxa"/>
          </w:tcPr>
          <w:p w14:paraId="7AAF9C4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2 or 3 on a scale of 1-3 for all rubric</w:t>
            </w:r>
          </w:p>
          <w:p w14:paraId="3E0B1A4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 competencies</w:t>
            </w:r>
          </w:p>
          <w:p w14:paraId="4AFBB82F" w14:textId="77777777" w:rsidR="001D02D8" w:rsidRPr="00630251" w:rsidRDefault="001D02D8" w:rsidP="0056256B">
            <w:pPr>
              <w:rPr>
                <w:rFonts w:asciiTheme="minorHAnsi" w:hAnsiTheme="minorHAnsi" w:cstheme="minorHAnsi"/>
                <w:sz w:val="16"/>
                <w:szCs w:val="16"/>
              </w:rPr>
            </w:pPr>
          </w:p>
          <w:p w14:paraId="35D5CB3A"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85% - 90&amp; or higher for all rubric standards</w:t>
            </w:r>
          </w:p>
          <w:p w14:paraId="65E235FA" w14:textId="77777777" w:rsidR="001D02D8" w:rsidRPr="00630251" w:rsidRDefault="001D02D8" w:rsidP="0056256B">
            <w:pPr>
              <w:rPr>
                <w:rFonts w:asciiTheme="minorHAnsi" w:hAnsiTheme="minorHAnsi" w:cstheme="minorHAnsi"/>
                <w:sz w:val="16"/>
                <w:szCs w:val="16"/>
              </w:rPr>
            </w:pPr>
          </w:p>
          <w:p w14:paraId="323DA3B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Honors or Pass for Question SLO 5</w:t>
            </w:r>
          </w:p>
          <w:p w14:paraId="01BE92E7" w14:textId="77777777" w:rsidR="001D02D8" w:rsidRPr="00630251" w:rsidRDefault="001D02D8" w:rsidP="0056256B">
            <w:pPr>
              <w:rPr>
                <w:rFonts w:asciiTheme="minorHAnsi" w:hAnsiTheme="minorHAnsi" w:cstheme="minorHAnsi"/>
                <w:sz w:val="16"/>
                <w:szCs w:val="16"/>
              </w:rPr>
            </w:pPr>
          </w:p>
          <w:p w14:paraId="07165F38" w14:textId="77777777" w:rsidR="001D02D8" w:rsidRPr="00630251" w:rsidRDefault="001D02D8" w:rsidP="0056256B">
            <w:pPr>
              <w:rPr>
                <w:rFonts w:asciiTheme="minorHAnsi" w:hAnsiTheme="minorHAnsi" w:cstheme="minorHAnsi"/>
                <w:sz w:val="16"/>
                <w:szCs w:val="16"/>
              </w:rPr>
            </w:pPr>
          </w:p>
          <w:p w14:paraId="004F9CC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Honors or Pass</w:t>
            </w:r>
          </w:p>
        </w:tc>
      </w:tr>
      <w:tr w:rsidR="001D02D8" w:rsidRPr="00630251" w14:paraId="16C4D386" w14:textId="77777777" w:rsidTr="005A35E1">
        <w:trPr>
          <w:trHeight w:val="2888"/>
        </w:trPr>
        <w:tc>
          <w:tcPr>
            <w:tcW w:w="3060" w:type="dxa"/>
          </w:tcPr>
          <w:p w14:paraId="2CE9033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SLO 7: demonstrate leadership and advocacy for social justice in academic institutions, professional organizations, and the global community</w:t>
            </w:r>
          </w:p>
        </w:tc>
        <w:tc>
          <w:tcPr>
            <w:tcW w:w="810" w:type="dxa"/>
          </w:tcPr>
          <w:p w14:paraId="022DB48D" w14:textId="77777777" w:rsidR="001D02D8" w:rsidRPr="00630251" w:rsidRDefault="001D02D8" w:rsidP="0056256B">
            <w:pPr>
              <w:rPr>
                <w:rFonts w:asciiTheme="minorHAnsi" w:hAnsiTheme="minorHAnsi" w:cstheme="minorHAnsi"/>
                <w:sz w:val="16"/>
                <w:szCs w:val="16"/>
              </w:rPr>
            </w:pPr>
          </w:p>
        </w:tc>
        <w:tc>
          <w:tcPr>
            <w:tcW w:w="3690" w:type="dxa"/>
          </w:tcPr>
          <w:p w14:paraId="2E74412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Leadership Skills Checklist in mental health organization or association rated  by mentor</w:t>
            </w:r>
          </w:p>
          <w:p w14:paraId="3CF4CE17" w14:textId="77777777" w:rsidR="001D02D8" w:rsidRPr="00630251" w:rsidRDefault="001D02D8" w:rsidP="0056256B">
            <w:pPr>
              <w:rPr>
                <w:rFonts w:asciiTheme="minorHAnsi" w:hAnsiTheme="minorHAnsi" w:cstheme="minorHAnsi"/>
                <w:sz w:val="16"/>
                <w:szCs w:val="16"/>
              </w:rPr>
            </w:pPr>
          </w:p>
          <w:p w14:paraId="16930D11"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Leadership/Advocacy Manuscript submitted for publication</w:t>
            </w:r>
          </w:p>
          <w:p w14:paraId="22690E4F" w14:textId="77777777" w:rsidR="001D02D8" w:rsidRPr="00630251" w:rsidRDefault="001D02D8" w:rsidP="0056256B">
            <w:pPr>
              <w:rPr>
                <w:rFonts w:asciiTheme="minorHAnsi" w:hAnsiTheme="minorHAnsi" w:cstheme="minorHAnsi"/>
                <w:sz w:val="16"/>
                <w:szCs w:val="16"/>
              </w:rPr>
            </w:pPr>
          </w:p>
          <w:p w14:paraId="3356AAF7" w14:textId="77777777" w:rsidR="001D02D8" w:rsidRPr="00630251" w:rsidRDefault="001D02D8" w:rsidP="0056256B">
            <w:pPr>
              <w:rPr>
                <w:rFonts w:asciiTheme="minorHAnsi" w:hAnsiTheme="minorHAnsi" w:cstheme="minorHAnsi"/>
                <w:sz w:val="16"/>
                <w:szCs w:val="16"/>
              </w:rPr>
            </w:pPr>
          </w:p>
          <w:p w14:paraId="1EE99D6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Sexuality in Counseling Final Exam</w:t>
            </w:r>
          </w:p>
          <w:p w14:paraId="03481977" w14:textId="77777777" w:rsidR="001D02D8" w:rsidRPr="00630251" w:rsidRDefault="001D02D8" w:rsidP="0056256B">
            <w:pPr>
              <w:rPr>
                <w:rFonts w:asciiTheme="minorHAnsi" w:hAnsiTheme="minorHAnsi" w:cstheme="minorHAnsi"/>
                <w:sz w:val="16"/>
                <w:szCs w:val="16"/>
              </w:rPr>
            </w:pPr>
          </w:p>
          <w:p w14:paraId="0005A1A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Social &amp; Cultural Perspectives Immersion Project</w:t>
            </w:r>
          </w:p>
          <w:p w14:paraId="73185392" w14:textId="77777777" w:rsidR="001D02D8" w:rsidRPr="00630251" w:rsidRDefault="001D02D8" w:rsidP="0056256B">
            <w:pPr>
              <w:rPr>
                <w:rFonts w:asciiTheme="minorHAnsi" w:hAnsiTheme="minorHAnsi" w:cstheme="minorHAnsi"/>
                <w:sz w:val="16"/>
                <w:szCs w:val="16"/>
              </w:rPr>
            </w:pPr>
          </w:p>
          <w:p w14:paraId="074B0432"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Comprehensive Examination </w:t>
            </w:r>
          </w:p>
        </w:tc>
        <w:tc>
          <w:tcPr>
            <w:tcW w:w="270" w:type="dxa"/>
          </w:tcPr>
          <w:p w14:paraId="63EC941B" w14:textId="77777777" w:rsidR="001D02D8" w:rsidRPr="00630251" w:rsidRDefault="001D02D8" w:rsidP="0056256B">
            <w:pPr>
              <w:rPr>
                <w:rFonts w:asciiTheme="minorHAnsi" w:hAnsiTheme="minorHAnsi" w:cstheme="minorHAnsi"/>
                <w:sz w:val="16"/>
                <w:szCs w:val="16"/>
              </w:rPr>
            </w:pPr>
          </w:p>
        </w:tc>
        <w:tc>
          <w:tcPr>
            <w:tcW w:w="3380" w:type="dxa"/>
          </w:tcPr>
          <w:p w14:paraId="05FAB484"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2 or 3 for all items of the Leadership Skills </w:t>
            </w:r>
          </w:p>
          <w:p w14:paraId="7DEBE439"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Checklist on rating scale of 1-3; no more </w:t>
            </w:r>
          </w:p>
          <w:p w14:paraId="5D9F485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than one 2</w:t>
            </w:r>
          </w:p>
          <w:p w14:paraId="42A7A965" w14:textId="77777777" w:rsidR="001D02D8" w:rsidRPr="00630251" w:rsidRDefault="001D02D8" w:rsidP="0056256B">
            <w:pPr>
              <w:rPr>
                <w:rFonts w:asciiTheme="minorHAnsi" w:hAnsiTheme="minorHAnsi" w:cstheme="minorHAnsi"/>
                <w:sz w:val="16"/>
                <w:szCs w:val="16"/>
              </w:rPr>
            </w:pPr>
          </w:p>
          <w:p w14:paraId="351A557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2 or 3 for all rubric standards; no more</w:t>
            </w:r>
          </w:p>
          <w:p w14:paraId="4E4DA4E6" w14:textId="14AB31B9"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than one 2</w:t>
            </w:r>
          </w:p>
          <w:p w14:paraId="2BFCF29D" w14:textId="77777777" w:rsidR="001D02D8" w:rsidRPr="00630251" w:rsidRDefault="001D02D8" w:rsidP="0056256B">
            <w:pPr>
              <w:rPr>
                <w:rFonts w:asciiTheme="minorHAnsi" w:hAnsiTheme="minorHAnsi" w:cstheme="minorHAnsi"/>
                <w:sz w:val="16"/>
                <w:szCs w:val="16"/>
              </w:rPr>
            </w:pPr>
          </w:p>
          <w:p w14:paraId="21F43453"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85%-90% or higher</w:t>
            </w:r>
          </w:p>
          <w:p w14:paraId="30880BFA" w14:textId="77777777" w:rsidR="001D02D8" w:rsidRPr="00630251" w:rsidRDefault="001D02D8" w:rsidP="0056256B">
            <w:pPr>
              <w:rPr>
                <w:rFonts w:asciiTheme="minorHAnsi" w:hAnsiTheme="minorHAnsi" w:cstheme="minorHAnsi"/>
                <w:sz w:val="16"/>
                <w:szCs w:val="16"/>
              </w:rPr>
            </w:pPr>
          </w:p>
          <w:p w14:paraId="6E4035A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2 or 3 for all rubric standards; with no</w:t>
            </w:r>
          </w:p>
          <w:p w14:paraId="305764F2"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more than one 2</w:t>
            </w:r>
          </w:p>
          <w:p w14:paraId="23C85595" w14:textId="77777777" w:rsidR="001D02D8" w:rsidRPr="00630251" w:rsidRDefault="001D02D8" w:rsidP="0056256B">
            <w:pPr>
              <w:rPr>
                <w:rFonts w:asciiTheme="minorHAnsi" w:hAnsiTheme="minorHAnsi" w:cstheme="minorHAnsi"/>
                <w:sz w:val="16"/>
                <w:szCs w:val="16"/>
              </w:rPr>
            </w:pPr>
          </w:p>
          <w:p w14:paraId="5787FB69"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Honors or Pass for Question 7</w:t>
            </w:r>
          </w:p>
        </w:tc>
      </w:tr>
    </w:tbl>
    <w:p w14:paraId="17F37022" w14:textId="77777777" w:rsidR="001D02D8" w:rsidRPr="00630251" w:rsidRDefault="001D02D8" w:rsidP="001D02D8">
      <w:pPr>
        <w:jc w:val="center"/>
        <w:outlineLvl w:val="0"/>
        <w:rPr>
          <w:rFonts w:asciiTheme="minorHAnsi" w:hAnsiTheme="minorHAnsi" w:cstheme="minorHAnsi"/>
        </w:rPr>
      </w:pPr>
    </w:p>
    <w:p w14:paraId="2FD68B21" w14:textId="77777777" w:rsidR="00A13D83" w:rsidRPr="00630251" w:rsidRDefault="00A13D83" w:rsidP="005A35E1">
      <w:pPr>
        <w:outlineLvl w:val="0"/>
        <w:rPr>
          <w:rFonts w:ascii="Bookman Old Style" w:hAnsi="Bookman Old Style"/>
          <w:b/>
        </w:rPr>
      </w:pPr>
    </w:p>
    <w:p w14:paraId="3CEBC34B" w14:textId="77777777" w:rsidR="00A13D83" w:rsidRPr="00630251" w:rsidRDefault="00A13D83" w:rsidP="001D02D8">
      <w:pPr>
        <w:ind w:left="720" w:hanging="720"/>
        <w:jc w:val="center"/>
        <w:outlineLvl w:val="0"/>
        <w:rPr>
          <w:rFonts w:ascii="Bookman Old Style" w:hAnsi="Bookman Old Style"/>
          <w:b/>
        </w:rPr>
      </w:pPr>
    </w:p>
    <w:p w14:paraId="2868BFE0" w14:textId="54A444AF" w:rsidR="001D02D8" w:rsidRPr="00630251" w:rsidRDefault="001D02D8" w:rsidP="00B164B0">
      <w:pPr>
        <w:pStyle w:val="Heading2"/>
      </w:pPr>
      <w:bookmarkStart w:id="79" w:name="_Toc87109229"/>
      <w:r w:rsidRPr="00630251">
        <w:t>Program Learning Target Outcomes for</w:t>
      </w:r>
      <w:bookmarkEnd w:id="79"/>
      <w:r w:rsidRPr="00630251">
        <w:t xml:space="preserve"> </w:t>
      </w:r>
    </w:p>
    <w:p w14:paraId="5595BBC8" w14:textId="51742A56" w:rsidR="001D02D8" w:rsidRPr="00630251" w:rsidRDefault="001D02D8" w:rsidP="00B164B0">
      <w:pPr>
        <w:pStyle w:val="Heading2"/>
      </w:pPr>
      <w:bookmarkStart w:id="80" w:name="_Toc87109230"/>
      <w:r w:rsidRPr="00630251">
        <w:t xml:space="preserve">Student Learning Outcomes </w:t>
      </w:r>
      <w:r w:rsidR="004B4D41" w:rsidRPr="00630251">
        <w:t>with</w:t>
      </w:r>
      <w:r w:rsidRPr="00630251">
        <w:t xml:space="preserve"> Key Progress Indicators</w:t>
      </w:r>
      <w:bookmarkEnd w:id="80"/>
    </w:p>
    <w:p w14:paraId="6C51C577" w14:textId="77777777" w:rsidR="001D02D8" w:rsidRPr="00630251" w:rsidRDefault="001D02D8" w:rsidP="001D02D8">
      <w:pPr>
        <w:ind w:left="720" w:hanging="720"/>
        <w:jc w:val="center"/>
        <w:rPr>
          <w:rFonts w:asciiTheme="minorHAnsi" w:hAnsiTheme="minorHAnsi"/>
        </w:rPr>
      </w:pPr>
    </w:p>
    <w:tbl>
      <w:tblPr>
        <w:tblStyle w:val="TableGrid"/>
        <w:tblW w:w="10260" w:type="dxa"/>
        <w:tblInd w:w="-185" w:type="dxa"/>
        <w:tblLayout w:type="fixed"/>
        <w:tblLook w:val="04A0" w:firstRow="1" w:lastRow="0" w:firstColumn="1" w:lastColumn="0" w:noHBand="0" w:noVBand="1"/>
      </w:tblPr>
      <w:tblGrid>
        <w:gridCol w:w="2520"/>
        <w:gridCol w:w="2520"/>
        <w:gridCol w:w="2880"/>
        <w:gridCol w:w="2340"/>
      </w:tblGrid>
      <w:tr w:rsidR="001D02D8" w:rsidRPr="00630251" w14:paraId="555F581A" w14:textId="77777777" w:rsidTr="0056256B">
        <w:trPr>
          <w:trHeight w:val="839"/>
        </w:trPr>
        <w:tc>
          <w:tcPr>
            <w:tcW w:w="2520" w:type="dxa"/>
            <w:shd w:val="clear" w:color="auto" w:fill="A6A6A6" w:themeFill="background1" w:themeFillShade="A6"/>
            <w:vAlign w:val="center"/>
          </w:tcPr>
          <w:p w14:paraId="18114FF5" w14:textId="77777777" w:rsidR="001D02D8" w:rsidRPr="00630251" w:rsidRDefault="001D02D8" w:rsidP="0056256B">
            <w:pPr>
              <w:jc w:val="cente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Student Learning Outcomes</w:t>
            </w:r>
          </w:p>
        </w:tc>
        <w:tc>
          <w:tcPr>
            <w:tcW w:w="2520" w:type="dxa"/>
            <w:shd w:val="clear" w:color="auto" w:fill="A6A6A6" w:themeFill="background1" w:themeFillShade="A6"/>
            <w:vAlign w:val="center"/>
          </w:tcPr>
          <w:p w14:paraId="6B3528DE" w14:textId="77777777" w:rsidR="001D02D8" w:rsidRPr="00630251" w:rsidRDefault="001D02D8" w:rsidP="0056256B">
            <w:pPr>
              <w:jc w:val="cente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Direct Measure</w:t>
            </w:r>
          </w:p>
          <w:p w14:paraId="716DB5B2" w14:textId="77777777" w:rsidR="001D02D8" w:rsidRPr="00630251" w:rsidRDefault="001D02D8" w:rsidP="0056256B">
            <w:pPr>
              <w:jc w:val="cente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Key Progress Indicators</w:t>
            </w:r>
          </w:p>
        </w:tc>
        <w:tc>
          <w:tcPr>
            <w:tcW w:w="2880" w:type="dxa"/>
            <w:shd w:val="clear" w:color="auto" w:fill="A6A6A6" w:themeFill="background1" w:themeFillShade="A6"/>
            <w:vAlign w:val="center"/>
          </w:tcPr>
          <w:p w14:paraId="18E060FB" w14:textId="77777777" w:rsidR="001D02D8" w:rsidRPr="00630251" w:rsidRDefault="001D02D8" w:rsidP="0056256B">
            <w:pPr>
              <w:jc w:val="cente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Target Outcome</w:t>
            </w:r>
          </w:p>
        </w:tc>
        <w:tc>
          <w:tcPr>
            <w:tcW w:w="2340" w:type="dxa"/>
            <w:shd w:val="clear" w:color="auto" w:fill="A6A6A6" w:themeFill="background1" w:themeFillShade="A6"/>
          </w:tcPr>
          <w:p w14:paraId="72F545A3" w14:textId="77777777" w:rsidR="001D02D8" w:rsidRPr="00630251" w:rsidRDefault="001D02D8" w:rsidP="0056256B">
            <w:pPr>
              <w:jc w:val="both"/>
              <w:rPr>
                <w:rFonts w:asciiTheme="minorHAnsi" w:hAnsiTheme="minorHAnsi" w:cstheme="minorHAnsi"/>
                <w:color w:val="FFFFFF" w:themeColor="background1"/>
                <w:sz w:val="20"/>
                <w:szCs w:val="20"/>
              </w:rPr>
            </w:pPr>
          </w:p>
          <w:p w14:paraId="467D70DB" w14:textId="77777777" w:rsidR="001D02D8" w:rsidRPr="00630251" w:rsidRDefault="001D02D8" w:rsidP="0056256B">
            <w:pPr>
              <w:jc w:val="cente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CED Courses</w:t>
            </w:r>
          </w:p>
        </w:tc>
      </w:tr>
      <w:tr w:rsidR="001D02D8" w:rsidRPr="00630251" w14:paraId="67650D3A" w14:textId="77777777" w:rsidTr="0056256B">
        <w:trPr>
          <w:trHeight w:val="1052"/>
        </w:trPr>
        <w:tc>
          <w:tcPr>
            <w:tcW w:w="2520" w:type="dxa"/>
          </w:tcPr>
          <w:p w14:paraId="45C3AF6B" w14:textId="77777777" w:rsidR="001D02D8" w:rsidRPr="00630251" w:rsidRDefault="001D02D8" w:rsidP="0056256B">
            <w:pPr>
              <w:shd w:val="clear" w:color="auto" w:fill="FFFFFF"/>
              <w:spacing w:line="221" w:lineRule="atLeast"/>
              <w:rPr>
                <w:rFonts w:asciiTheme="minorHAnsi" w:hAnsiTheme="minorHAnsi" w:cstheme="minorHAnsi"/>
                <w:bCs/>
                <w:sz w:val="16"/>
                <w:szCs w:val="16"/>
              </w:rPr>
            </w:pPr>
            <w:r w:rsidRPr="00630251">
              <w:rPr>
                <w:rFonts w:asciiTheme="minorHAnsi" w:hAnsiTheme="minorHAnsi" w:cstheme="minorHAnsi"/>
                <w:sz w:val="16"/>
                <w:szCs w:val="16"/>
              </w:rPr>
              <w:t xml:space="preserve">SLO 1: demonstrate </w:t>
            </w:r>
            <w:r w:rsidRPr="00630251">
              <w:rPr>
                <w:rFonts w:asciiTheme="minorHAnsi" w:hAnsiTheme="minorHAnsi" w:cstheme="minorHAnsi"/>
                <w:bCs/>
                <w:sz w:val="16"/>
                <w:szCs w:val="16"/>
              </w:rPr>
              <w:t>advanced counseling skills</w:t>
            </w:r>
            <w:r w:rsidRPr="00630251">
              <w:rPr>
                <w:rFonts w:asciiTheme="minorHAnsi" w:hAnsiTheme="minorHAnsi" w:cstheme="minorHAnsi"/>
                <w:sz w:val="16"/>
                <w:szCs w:val="16"/>
              </w:rPr>
              <w:t xml:space="preserve"> with </w:t>
            </w:r>
            <w:r w:rsidRPr="00630251">
              <w:rPr>
                <w:rFonts w:asciiTheme="minorHAnsi" w:hAnsiTheme="minorHAnsi" w:cstheme="minorHAnsi"/>
                <w:bCs/>
                <w:sz w:val="16"/>
                <w:szCs w:val="16"/>
              </w:rPr>
              <w:t xml:space="preserve">clients of diverse values, orientations,  </w:t>
            </w:r>
          </w:p>
          <w:p w14:paraId="7F2D6AC4" w14:textId="77777777" w:rsidR="001D02D8" w:rsidRPr="00630251" w:rsidRDefault="001D02D8" w:rsidP="0056256B">
            <w:pPr>
              <w:shd w:val="clear" w:color="auto" w:fill="FFFFFF"/>
              <w:spacing w:line="221" w:lineRule="atLeast"/>
              <w:rPr>
                <w:rFonts w:asciiTheme="minorHAnsi" w:hAnsiTheme="minorHAnsi" w:cstheme="minorHAnsi"/>
                <w:bCs/>
                <w:sz w:val="16"/>
                <w:szCs w:val="16"/>
              </w:rPr>
            </w:pPr>
            <w:r w:rsidRPr="00630251">
              <w:rPr>
                <w:rFonts w:asciiTheme="minorHAnsi" w:hAnsiTheme="minorHAnsi" w:cstheme="minorHAnsi"/>
                <w:bCs/>
                <w:sz w:val="16"/>
                <w:szCs w:val="16"/>
              </w:rPr>
              <w:t xml:space="preserve">cultures, and needs </w:t>
            </w:r>
          </w:p>
        </w:tc>
        <w:tc>
          <w:tcPr>
            <w:tcW w:w="2520" w:type="dxa"/>
          </w:tcPr>
          <w:p w14:paraId="0C65EBAD"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Case presentation with video-recorded counseling session &amp; Site and University Supervisors Evaluation. </w:t>
            </w:r>
          </w:p>
          <w:p w14:paraId="3D0EF2BC" w14:textId="77777777" w:rsidR="001D02D8" w:rsidRPr="00630251" w:rsidRDefault="001D02D8" w:rsidP="0056256B">
            <w:pPr>
              <w:rPr>
                <w:rFonts w:asciiTheme="minorHAnsi" w:hAnsiTheme="minorHAnsi" w:cstheme="minorHAnsi"/>
                <w:sz w:val="16"/>
                <w:szCs w:val="16"/>
              </w:rPr>
            </w:pPr>
          </w:p>
          <w:p w14:paraId="0182FA8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Counseling Theory &amp; Practice Course Exam</w:t>
            </w:r>
          </w:p>
          <w:p w14:paraId="18D2CE6A" w14:textId="77777777" w:rsidR="001D02D8" w:rsidRPr="00630251" w:rsidRDefault="001D02D8" w:rsidP="0056256B">
            <w:pPr>
              <w:rPr>
                <w:rFonts w:asciiTheme="minorHAnsi" w:hAnsiTheme="minorHAnsi" w:cstheme="minorHAnsi"/>
                <w:sz w:val="16"/>
                <w:szCs w:val="16"/>
              </w:rPr>
            </w:pPr>
          </w:p>
          <w:p w14:paraId="6A456E28" w14:textId="77777777" w:rsidR="001D02D8" w:rsidRPr="00630251" w:rsidRDefault="001D02D8" w:rsidP="0056256B">
            <w:pPr>
              <w:rPr>
                <w:rFonts w:asciiTheme="minorHAnsi" w:hAnsiTheme="minorHAnsi" w:cstheme="minorHAnsi"/>
                <w:sz w:val="16"/>
                <w:szCs w:val="16"/>
              </w:rPr>
            </w:pPr>
          </w:p>
          <w:p w14:paraId="049FDBF9"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National Clinical Mental Health Counseling Examination (NCMHCE, if not passed by CMHC specialization)</w:t>
            </w:r>
          </w:p>
          <w:p w14:paraId="03C69CC1" w14:textId="77777777" w:rsidR="001D02D8" w:rsidRPr="00630251" w:rsidRDefault="001D02D8" w:rsidP="0056256B">
            <w:pPr>
              <w:rPr>
                <w:rFonts w:asciiTheme="minorHAnsi" w:hAnsiTheme="minorHAnsi" w:cstheme="minorHAnsi"/>
                <w:sz w:val="16"/>
                <w:szCs w:val="16"/>
              </w:rPr>
            </w:pPr>
          </w:p>
          <w:p w14:paraId="75783B8D"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lastRenderedPageBreak/>
              <w:t>Comprehensive Examination</w:t>
            </w:r>
          </w:p>
        </w:tc>
        <w:tc>
          <w:tcPr>
            <w:tcW w:w="2880" w:type="dxa"/>
          </w:tcPr>
          <w:p w14:paraId="20918D35"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lastRenderedPageBreak/>
              <w:t>87.5% of cohort achieve a rating of 3 on all rubric standards on a scale of 1-3 with no more than one rating of 2</w:t>
            </w:r>
          </w:p>
          <w:p w14:paraId="0AE2DCD6" w14:textId="77777777" w:rsidR="001D02D8" w:rsidRPr="00630251" w:rsidRDefault="001D02D8" w:rsidP="0056256B">
            <w:pPr>
              <w:rPr>
                <w:rFonts w:asciiTheme="minorHAnsi" w:hAnsiTheme="minorHAnsi" w:cstheme="minorHAnsi"/>
                <w:sz w:val="16"/>
                <w:szCs w:val="16"/>
              </w:rPr>
            </w:pPr>
          </w:p>
          <w:p w14:paraId="3C3EA228" w14:textId="77777777" w:rsidR="001D02D8" w:rsidRPr="00630251" w:rsidRDefault="001D02D8" w:rsidP="0056256B">
            <w:pPr>
              <w:rPr>
                <w:rFonts w:asciiTheme="minorHAnsi" w:hAnsiTheme="minorHAnsi" w:cstheme="minorHAnsi"/>
                <w:sz w:val="16"/>
                <w:szCs w:val="16"/>
              </w:rPr>
            </w:pPr>
          </w:p>
          <w:p w14:paraId="49DFBD03"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100%  of cohort achieve a score of 2 or 3 on all four questions with no more than one score of 2.</w:t>
            </w:r>
          </w:p>
          <w:p w14:paraId="2762E5D2" w14:textId="77777777" w:rsidR="001D02D8" w:rsidRPr="00630251" w:rsidRDefault="001D02D8" w:rsidP="0056256B">
            <w:pPr>
              <w:rPr>
                <w:rFonts w:asciiTheme="minorHAnsi" w:hAnsiTheme="minorHAnsi" w:cstheme="minorHAnsi"/>
                <w:sz w:val="16"/>
                <w:szCs w:val="16"/>
              </w:rPr>
            </w:pPr>
          </w:p>
          <w:p w14:paraId="181778F1"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87.5% of cohort achieve passing score on first attempt; 100% on second attempt</w:t>
            </w:r>
          </w:p>
          <w:p w14:paraId="57876C3F" w14:textId="77777777" w:rsidR="001D02D8" w:rsidRPr="00630251" w:rsidRDefault="001D02D8" w:rsidP="0056256B">
            <w:pPr>
              <w:rPr>
                <w:rFonts w:asciiTheme="minorHAnsi" w:hAnsiTheme="minorHAnsi" w:cstheme="minorHAnsi"/>
                <w:sz w:val="16"/>
                <w:szCs w:val="16"/>
              </w:rPr>
            </w:pPr>
          </w:p>
          <w:p w14:paraId="01509DA8" w14:textId="77777777" w:rsidR="001D02D8" w:rsidRPr="00630251" w:rsidRDefault="001D02D8" w:rsidP="0056256B">
            <w:pPr>
              <w:rPr>
                <w:rFonts w:asciiTheme="minorHAnsi" w:hAnsiTheme="minorHAnsi" w:cstheme="minorHAnsi"/>
                <w:sz w:val="16"/>
                <w:szCs w:val="16"/>
              </w:rPr>
            </w:pPr>
          </w:p>
          <w:p w14:paraId="0CBCF7AC"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lastRenderedPageBreak/>
              <w:t>100 of cohort achieve a rating of Honors or Pass for Question SLO1.</w:t>
            </w:r>
          </w:p>
          <w:p w14:paraId="48763975" w14:textId="77777777" w:rsidR="001D02D8" w:rsidRPr="00630251" w:rsidRDefault="001D02D8" w:rsidP="0056256B">
            <w:pPr>
              <w:rPr>
                <w:rFonts w:asciiTheme="minorHAnsi" w:hAnsiTheme="minorHAnsi" w:cstheme="minorHAnsi"/>
                <w:sz w:val="16"/>
                <w:szCs w:val="16"/>
              </w:rPr>
            </w:pPr>
          </w:p>
        </w:tc>
        <w:tc>
          <w:tcPr>
            <w:tcW w:w="2340" w:type="dxa"/>
          </w:tcPr>
          <w:p w14:paraId="7A8716C7"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lastRenderedPageBreak/>
              <w:t>CED 7980  Advanced Practicum in Counseling</w:t>
            </w:r>
          </w:p>
          <w:p w14:paraId="2B81CD93" w14:textId="77777777" w:rsidR="001D02D8" w:rsidRPr="00630251" w:rsidRDefault="001D02D8" w:rsidP="0056256B">
            <w:pPr>
              <w:rPr>
                <w:rFonts w:asciiTheme="minorHAnsi" w:hAnsiTheme="minorHAnsi" w:cstheme="minorHAnsi"/>
                <w:sz w:val="16"/>
                <w:szCs w:val="16"/>
              </w:rPr>
            </w:pPr>
          </w:p>
          <w:p w14:paraId="2DB84ED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7985 Advanced Counseling  Internship I: Professional</w:t>
            </w:r>
          </w:p>
          <w:p w14:paraId="12B5E1DB" w14:textId="77777777" w:rsidR="001D02D8" w:rsidRPr="00630251" w:rsidRDefault="001D02D8" w:rsidP="0056256B">
            <w:pPr>
              <w:rPr>
                <w:rFonts w:asciiTheme="minorHAnsi" w:hAnsiTheme="minorHAnsi" w:cstheme="minorHAnsi"/>
                <w:sz w:val="16"/>
                <w:szCs w:val="16"/>
              </w:rPr>
            </w:pPr>
          </w:p>
          <w:p w14:paraId="66A64E2C"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7952 Advanced Counseling Theory &amp; Evidence Based Practice</w:t>
            </w:r>
          </w:p>
          <w:p w14:paraId="1511CFFE" w14:textId="77777777" w:rsidR="001D02D8" w:rsidRPr="00630251" w:rsidRDefault="001D02D8" w:rsidP="0056256B">
            <w:pPr>
              <w:rPr>
                <w:rFonts w:asciiTheme="minorHAnsi" w:hAnsiTheme="minorHAnsi" w:cstheme="minorHAnsi"/>
                <w:sz w:val="16"/>
                <w:szCs w:val="16"/>
              </w:rPr>
            </w:pPr>
          </w:p>
        </w:tc>
      </w:tr>
      <w:tr w:rsidR="001D02D8" w:rsidRPr="00630251" w14:paraId="61A10822" w14:textId="77777777" w:rsidTr="0056256B">
        <w:trPr>
          <w:trHeight w:val="1025"/>
        </w:trPr>
        <w:tc>
          <w:tcPr>
            <w:tcW w:w="2520" w:type="dxa"/>
            <w:tcBorders>
              <w:bottom w:val="single" w:sz="4" w:space="0" w:color="auto"/>
            </w:tcBorders>
          </w:tcPr>
          <w:p w14:paraId="2AB94EA0" w14:textId="77777777" w:rsidR="001D02D8" w:rsidRPr="00630251" w:rsidRDefault="001D02D8" w:rsidP="0056256B">
            <w:pPr>
              <w:shd w:val="clear" w:color="auto" w:fill="FFFFFF"/>
              <w:spacing w:line="221" w:lineRule="atLeast"/>
              <w:ind w:left="720" w:hanging="720"/>
              <w:rPr>
                <w:rFonts w:asciiTheme="minorHAnsi" w:hAnsiTheme="minorHAnsi" w:cstheme="minorHAnsi"/>
                <w:sz w:val="16"/>
                <w:szCs w:val="16"/>
              </w:rPr>
            </w:pPr>
            <w:r w:rsidRPr="00630251">
              <w:rPr>
                <w:rFonts w:asciiTheme="minorHAnsi" w:hAnsiTheme="minorHAnsi" w:cstheme="minorHAnsi"/>
                <w:sz w:val="16"/>
                <w:szCs w:val="16"/>
              </w:rPr>
              <w:t xml:space="preserve">SLO 2: </w:t>
            </w:r>
            <w:r w:rsidRPr="00630251">
              <w:rPr>
                <w:rFonts w:asciiTheme="minorHAnsi" w:hAnsiTheme="minorHAnsi" w:cstheme="minorHAnsi"/>
                <w:bCs/>
                <w:sz w:val="16"/>
                <w:szCs w:val="16"/>
              </w:rPr>
              <w:t>demonstrate advanced</w:t>
            </w:r>
          </w:p>
          <w:p w14:paraId="220A20D3" w14:textId="77777777" w:rsidR="001D02D8" w:rsidRPr="00630251" w:rsidRDefault="001D02D8" w:rsidP="0056256B">
            <w:pPr>
              <w:shd w:val="clear" w:color="auto" w:fill="FFFFFF"/>
              <w:spacing w:line="221" w:lineRule="atLeast"/>
              <w:ind w:left="720" w:hanging="720"/>
              <w:rPr>
                <w:rFonts w:asciiTheme="minorHAnsi" w:hAnsiTheme="minorHAnsi" w:cstheme="minorHAnsi"/>
                <w:bCs/>
                <w:sz w:val="16"/>
                <w:szCs w:val="16"/>
              </w:rPr>
            </w:pPr>
            <w:r w:rsidRPr="00630251">
              <w:rPr>
                <w:rFonts w:asciiTheme="minorHAnsi" w:hAnsiTheme="minorHAnsi" w:cstheme="minorHAnsi"/>
                <w:bCs/>
                <w:sz w:val="16"/>
                <w:szCs w:val="16"/>
              </w:rPr>
              <w:t>teaching methods and</w:t>
            </w:r>
          </w:p>
          <w:p w14:paraId="799A0A2D" w14:textId="77777777" w:rsidR="001D02D8" w:rsidRPr="00630251" w:rsidRDefault="001D02D8" w:rsidP="0056256B">
            <w:pPr>
              <w:shd w:val="clear" w:color="auto" w:fill="FFFFFF"/>
              <w:spacing w:line="221" w:lineRule="atLeast"/>
              <w:ind w:left="720" w:hanging="720"/>
              <w:rPr>
                <w:rFonts w:asciiTheme="minorHAnsi" w:hAnsiTheme="minorHAnsi" w:cstheme="minorHAnsi"/>
                <w:bCs/>
                <w:sz w:val="16"/>
                <w:szCs w:val="16"/>
              </w:rPr>
            </w:pPr>
            <w:r w:rsidRPr="00630251">
              <w:rPr>
                <w:rFonts w:asciiTheme="minorHAnsi" w:hAnsiTheme="minorHAnsi" w:cstheme="minorHAnsi"/>
                <w:bCs/>
                <w:sz w:val="16"/>
                <w:szCs w:val="16"/>
              </w:rPr>
              <w:t xml:space="preserve">dispositions specific to the </w:t>
            </w:r>
          </w:p>
          <w:p w14:paraId="25856426" w14:textId="77777777" w:rsidR="001D02D8" w:rsidRPr="00630251" w:rsidRDefault="001D02D8" w:rsidP="0056256B">
            <w:pPr>
              <w:shd w:val="clear" w:color="auto" w:fill="FFFFFF"/>
              <w:spacing w:line="221" w:lineRule="atLeast"/>
              <w:ind w:left="720" w:hanging="720"/>
              <w:rPr>
                <w:rFonts w:asciiTheme="minorHAnsi" w:hAnsiTheme="minorHAnsi" w:cstheme="minorHAnsi"/>
                <w:bCs/>
                <w:sz w:val="16"/>
                <w:szCs w:val="16"/>
              </w:rPr>
            </w:pPr>
            <w:r w:rsidRPr="00630251">
              <w:rPr>
                <w:rFonts w:asciiTheme="minorHAnsi" w:hAnsiTheme="minorHAnsi" w:cstheme="minorHAnsi"/>
                <w:bCs/>
                <w:sz w:val="16"/>
                <w:szCs w:val="16"/>
              </w:rPr>
              <w:t xml:space="preserve">preparation of counselors-in </w:t>
            </w:r>
          </w:p>
          <w:p w14:paraId="095FCCC4" w14:textId="77777777" w:rsidR="001D02D8" w:rsidRPr="00630251" w:rsidRDefault="001D02D8" w:rsidP="0056256B">
            <w:pPr>
              <w:shd w:val="clear" w:color="auto" w:fill="FFFFFF"/>
              <w:spacing w:line="221" w:lineRule="atLeast"/>
              <w:ind w:left="720" w:hanging="720"/>
              <w:rPr>
                <w:rFonts w:asciiTheme="minorHAnsi" w:hAnsiTheme="minorHAnsi" w:cstheme="minorHAnsi"/>
                <w:bCs/>
                <w:sz w:val="16"/>
                <w:szCs w:val="16"/>
              </w:rPr>
            </w:pPr>
            <w:r w:rsidRPr="00630251">
              <w:rPr>
                <w:rFonts w:asciiTheme="minorHAnsi" w:hAnsiTheme="minorHAnsi" w:cstheme="minorHAnsi"/>
                <w:bCs/>
                <w:sz w:val="16"/>
                <w:szCs w:val="16"/>
              </w:rPr>
              <w:t>training</w:t>
            </w:r>
          </w:p>
        </w:tc>
        <w:tc>
          <w:tcPr>
            <w:tcW w:w="2520" w:type="dxa"/>
            <w:tcBorders>
              <w:bottom w:val="single" w:sz="4" w:space="0" w:color="auto"/>
            </w:tcBorders>
          </w:tcPr>
          <w:p w14:paraId="3B3F2F34"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Video-recorded Lesson/ Co-Teacher/Supervisor </w:t>
            </w:r>
          </w:p>
          <w:p w14:paraId="0202B9F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Evaluation</w:t>
            </w:r>
          </w:p>
          <w:p w14:paraId="3DA58EBA" w14:textId="77777777" w:rsidR="001D02D8" w:rsidRPr="00630251" w:rsidRDefault="001D02D8" w:rsidP="0056256B">
            <w:pPr>
              <w:rPr>
                <w:rFonts w:asciiTheme="minorHAnsi" w:hAnsiTheme="minorHAnsi" w:cstheme="minorHAnsi"/>
                <w:sz w:val="16"/>
                <w:szCs w:val="16"/>
              </w:rPr>
            </w:pPr>
          </w:p>
          <w:p w14:paraId="1361466C" w14:textId="77777777" w:rsidR="001D02D8" w:rsidRPr="00630251" w:rsidRDefault="001D02D8" w:rsidP="0056256B">
            <w:pPr>
              <w:rPr>
                <w:rFonts w:asciiTheme="minorHAnsi" w:hAnsiTheme="minorHAnsi" w:cstheme="minorHAnsi"/>
                <w:sz w:val="16"/>
                <w:szCs w:val="16"/>
              </w:rPr>
            </w:pPr>
          </w:p>
          <w:p w14:paraId="15D76757"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Teacher Competency Rating Evaluation by Co-Teacher</w:t>
            </w:r>
            <w:r w:rsidRPr="00630251">
              <w:rPr>
                <w:rFonts w:asciiTheme="minorHAnsi" w:hAnsiTheme="minorHAnsi" w:cstheme="minorHAnsi"/>
                <w:sz w:val="16"/>
                <w:szCs w:val="16"/>
              </w:rPr>
              <w:br/>
            </w:r>
          </w:p>
          <w:p w14:paraId="03A440BD" w14:textId="77777777" w:rsidR="001D02D8" w:rsidRPr="00630251" w:rsidRDefault="001D02D8" w:rsidP="0056256B">
            <w:pPr>
              <w:rPr>
                <w:rFonts w:asciiTheme="minorHAnsi" w:hAnsiTheme="minorHAnsi" w:cstheme="minorHAnsi"/>
                <w:sz w:val="16"/>
                <w:szCs w:val="16"/>
              </w:rPr>
            </w:pPr>
          </w:p>
          <w:p w14:paraId="4F5434C0" w14:textId="77777777" w:rsidR="001D02D8" w:rsidRPr="00630251" w:rsidRDefault="001D02D8" w:rsidP="0056256B">
            <w:pPr>
              <w:rPr>
                <w:rFonts w:asciiTheme="minorHAnsi" w:hAnsiTheme="minorHAnsi" w:cstheme="minorHAnsi"/>
                <w:sz w:val="16"/>
                <w:szCs w:val="16"/>
              </w:rPr>
            </w:pPr>
          </w:p>
          <w:p w14:paraId="6C789C63" w14:textId="77777777" w:rsidR="001D02D8" w:rsidRPr="00630251" w:rsidRDefault="001D02D8" w:rsidP="0056256B">
            <w:pPr>
              <w:rPr>
                <w:rFonts w:asciiTheme="minorHAnsi" w:hAnsiTheme="minorHAnsi" w:cstheme="minorHAnsi"/>
                <w:sz w:val="16"/>
                <w:szCs w:val="16"/>
              </w:rPr>
            </w:pPr>
          </w:p>
          <w:p w14:paraId="6A147EB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National Counselor Examination</w:t>
            </w:r>
          </w:p>
          <w:p w14:paraId="2F4E4351"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(NCE, if not passed for licensure)</w:t>
            </w:r>
          </w:p>
          <w:p w14:paraId="68795889" w14:textId="77777777" w:rsidR="001D02D8" w:rsidRPr="00630251" w:rsidRDefault="001D02D8" w:rsidP="0056256B">
            <w:pPr>
              <w:rPr>
                <w:rFonts w:asciiTheme="minorHAnsi" w:hAnsiTheme="minorHAnsi" w:cstheme="minorHAnsi"/>
                <w:sz w:val="16"/>
                <w:szCs w:val="16"/>
              </w:rPr>
            </w:pPr>
          </w:p>
          <w:p w14:paraId="12465F02"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Comprehensive Examination </w:t>
            </w:r>
          </w:p>
        </w:tc>
        <w:tc>
          <w:tcPr>
            <w:tcW w:w="2880" w:type="dxa"/>
            <w:tcBorders>
              <w:bottom w:val="single" w:sz="4" w:space="0" w:color="auto"/>
            </w:tcBorders>
          </w:tcPr>
          <w:p w14:paraId="30B77E09"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100% of cohort achieve a rating of 2 or 3 on a scale of 1-3 on all Teaching Evaluation standards with no more than one rating of 2</w:t>
            </w:r>
          </w:p>
          <w:p w14:paraId="0A6ADC7D" w14:textId="77777777" w:rsidR="001D02D8" w:rsidRPr="00630251" w:rsidRDefault="001D02D8" w:rsidP="0056256B">
            <w:pPr>
              <w:rPr>
                <w:rFonts w:asciiTheme="minorHAnsi" w:hAnsiTheme="minorHAnsi" w:cstheme="minorHAnsi"/>
                <w:sz w:val="16"/>
                <w:szCs w:val="16"/>
              </w:rPr>
            </w:pPr>
          </w:p>
          <w:p w14:paraId="40996A3F"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100% of cohort achieve a rating of 2 or 3 on a scale of 1-3 on all Teaching Evaluation standards with no more than two  ratings of 2</w:t>
            </w:r>
          </w:p>
          <w:p w14:paraId="588DCDA0" w14:textId="77777777" w:rsidR="001D02D8" w:rsidRPr="00630251" w:rsidRDefault="001D02D8" w:rsidP="0056256B">
            <w:pPr>
              <w:rPr>
                <w:rFonts w:asciiTheme="minorHAnsi" w:hAnsiTheme="minorHAnsi" w:cstheme="minorHAnsi"/>
                <w:sz w:val="16"/>
                <w:szCs w:val="16"/>
              </w:rPr>
            </w:pPr>
          </w:p>
          <w:p w14:paraId="53164BB0" w14:textId="77777777" w:rsidR="001D02D8" w:rsidRPr="00630251" w:rsidRDefault="001D02D8" w:rsidP="0056256B">
            <w:pPr>
              <w:rPr>
                <w:rFonts w:asciiTheme="minorHAnsi" w:hAnsiTheme="minorHAnsi" w:cstheme="minorHAnsi"/>
                <w:sz w:val="16"/>
                <w:szCs w:val="16"/>
              </w:rPr>
            </w:pPr>
          </w:p>
          <w:p w14:paraId="1962939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100%  of cohort achieve passing score</w:t>
            </w:r>
          </w:p>
          <w:p w14:paraId="75C54DAA" w14:textId="77777777" w:rsidR="001D02D8" w:rsidRPr="00630251" w:rsidRDefault="001D02D8" w:rsidP="0056256B">
            <w:pPr>
              <w:rPr>
                <w:rFonts w:asciiTheme="minorHAnsi" w:hAnsiTheme="minorHAnsi" w:cstheme="minorHAnsi"/>
                <w:sz w:val="16"/>
                <w:szCs w:val="16"/>
              </w:rPr>
            </w:pPr>
          </w:p>
          <w:p w14:paraId="2D4160F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100% of cohort achieve a rating of Honors or Pass for Question SLO 2.</w:t>
            </w:r>
          </w:p>
        </w:tc>
        <w:tc>
          <w:tcPr>
            <w:tcW w:w="2340" w:type="dxa"/>
            <w:tcBorders>
              <w:bottom w:val="single" w:sz="4" w:space="0" w:color="auto"/>
            </w:tcBorders>
          </w:tcPr>
          <w:p w14:paraId="40323827"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7986 Advanced Counseling Internship 2: Teaching</w:t>
            </w:r>
          </w:p>
        </w:tc>
      </w:tr>
      <w:tr w:rsidR="001D02D8" w:rsidRPr="00630251" w14:paraId="07341864" w14:textId="77777777" w:rsidTr="0056256B">
        <w:trPr>
          <w:trHeight w:val="827"/>
        </w:trPr>
        <w:tc>
          <w:tcPr>
            <w:tcW w:w="2520" w:type="dxa"/>
          </w:tcPr>
          <w:p w14:paraId="79C1E3A1"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SLO 3: apply the most current knowledge and practices when responding to crisis and trauma</w:t>
            </w:r>
          </w:p>
        </w:tc>
        <w:tc>
          <w:tcPr>
            <w:tcW w:w="2520" w:type="dxa"/>
          </w:tcPr>
          <w:p w14:paraId="1E468B2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Trauma Research Paper </w:t>
            </w:r>
          </w:p>
          <w:p w14:paraId="13562893" w14:textId="77777777" w:rsidR="001D02D8" w:rsidRPr="00630251" w:rsidRDefault="001D02D8" w:rsidP="0056256B">
            <w:pPr>
              <w:rPr>
                <w:rFonts w:asciiTheme="minorHAnsi" w:hAnsiTheme="minorHAnsi" w:cstheme="minorHAnsi"/>
                <w:sz w:val="16"/>
                <w:szCs w:val="16"/>
              </w:rPr>
            </w:pPr>
          </w:p>
          <w:p w14:paraId="6B5F401A" w14:textId="77777777" w:rsidR="001D02D8" w:rsidRPr="00630251" w:rsidRDefault="001D02D8" w:rsidP="0056256B">
            <w:pPr>
              <w:rPr>
                <w:rFonts w:asciiTheme="minorHAnsi" w:hAnsiTheme="minorHAnsi" w:cstheme="minorHAnsi"/>
                <w:sz w:val="16"/>
                <w:szCs w:val="16"/>
              </w:rPr>
            </w:pPr>
          </w:p>
          <w:p w14:paraId="402B2832" w14:textId="77777777" w:rsidR="001D02D8" w:rsidRPr="00630251" w:rsidRDefault="001D02D8" w:rsidP="0056256B">
            <w:pPr>
              <w:rPr>
                <w:rFonts w:asciiTheme="minorHAnsi" w:hAnsiTheme="minorHAnsi" w:cstheme="minorHAnsi"/>
                <w:sz w:val="16"/>
                <w:szCs w:val="16"/>
              </w:rPr>
            </w:pPr>
          </w:p>
          <w:p w14:paraId="52B1DEA7" w14:textId="77777777" w:rsidR="001D02D8" w:rsidRPr="00630251" w:rsidRDefault="001D02D8" w:rsidP="0056256B">
            <w:pPr>
              <w:rPr>
                <w:rFonts w:asciiTheme="minorHAnsi" w:hAnsiTheme="minorHAnsi" w:cstheme="minorHAnsi"/>
                <w:sz w:val="16"/>
                <w:szCs w:val="16"/>
              </w:rPr>
            </w:pPr>
          </w:p>
          <w:p w14:paraId="0CB79A5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Research Days Trauma Poster  Presentation</w:t>
            </w:r>
          </w:p>
          <w:p w14:paraId="7AA9B8A0" w14:textId="77777777" w:rsidR="001D02D8" w:rsidRPr="00630251" w:rsidRDefault="001D02D8" w:rsidP="0056256B">
            <w:pPr>
              <w:rPr>
                <w:rFonts w:asciiTheme="minorHAnsi" w:hAnsiTheme="minorHAnsi" w:cstheme="minorHAnsi"/>
                <w:sz w:val="16"/>
                <w:szCs w:val="16"/>
              </w:rPr>
            </w:pPr>
          </w:p>
          <w:p w14:paraId="5C1CBFF8" w14:textId="77777777" w:rsidR="001D02D8" w:rsidRPr="00630251" w:rsidRDefault="001D02D8" w:rsidP="0056256B">
            <w:pPr>
              <w:rPr>
                <w:rFonts w:asciiTheme="minorHAnsi" w:hAnsiTheme="minorHAnsi" w:cstheme="minorHAnsi"/>
                <w:sz w:val="16"/>
                <w:szCs w:val="16"/>
              </w:rPr>
            </w:pPr>
          </w:p>
          <w:p w14:paraId="55FD7205"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Comprehensive Examination</w:t>
            </w:r>
          </w:p>
          <w:p w14:paraId="770C1D5A" w14:textId="77777777" w:rsidR="001D02D8" w:rsidRPr="00630251" w:rsidRDefault="001D02D8" w:rsidP="0056256B">
            <w:pPr>
              <w:rPr>
                <w:rFonts w:asciiTheme="minorHAnsi" w:hAnsiTheme="minorHAnsi" w:cstheme="minorHAnsi"/>
                <w:sz w:val="16"/>
                <w:szCs w:val="16"/>
              </w:rPr>
            </w:pPr>
          </w:p>
        </w:tc>
        <w:tc>
          <w:tcPr>
            <w:tcW w:w="2880" w:type="dxa"/>
          </w:tcPr>
          <w:p w14:paraId="26CF0959"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87.5% of cohort achieve a rating of 2 or 3 on a scale of 1-3 for all research paper standards with no more than one rating of 2</w:t>
            </w:r>
          </w:p>
          <w:p w14:paraId="6FA6545A" w14:textId="77777777" w:rsidR="001D02D8" w:rsidRPr="00630251" w:rsidRDefault="001D02D8" w:rsidP="0056256B">
            <w:pPr>
              <w:rPr>
                <w:rFonts w:asciiTheme="minorHAnsi" w:hAnsiTheme="minorHAnsi" w:cstheme="minorHAnsi"/>
                <w:sz w:val="16"/>
                <w:szCs w:val="16"/>
              </w:rPr>
            </w:pPr>
          </w:p>
          <w:p w14:paraId="5AFEE34D"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100% of cohort achieve a rating of </w:t>
            </w:r>
          </w:p>
          <w:p w14:paraId="7F62DC4F"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3  on a scale of 1-3 for Research Days poster presentation </w:t>
            </w:r>
          </w:p>
          <w:p w14:paraId="0EAAACA7" w14:textId="77777777" w:rsidR="001D02D8" w:rsidRPr="00630251" w:rsidRDefault="001D02D8" w:rsidP="0056256B">
            <w:pPr>
              <w:rPr>
                <w:rFonts w:asciiTheme="minorHAnsi" w:hAnsiTheme="minorHAnsi" w:cstheme="minorHAnsi"/>
                <w:sz w:val="16"/>
                <w:szCs w:val="16"/>
              </w:rPr>
            </w:pPr>
          </w:p>
          <w:p w14:paraId="44AE302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100%  of cohort achieve a rating of Honors or Pass for Question SLO 3. </w:t>
            </w:r>
          </w:p>
        </w:tc>
        <w:tc>
          <w:tcPr>
            <w:tcW w:w="2340" w:type="dxa"/>
          </w:tcPr>
          <w:p w14:paraId="697A0575"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7957 Trauma Foundations</w:t>
            </w:r>
          </w:p>
          <w:p w14:paraId="093049AD"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7980 Advanced Practicum in Counseling</w:t>
            </w:r>
          </w:p>
          <w:p w14:paraId="1C87221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7985 Advanced Counseling  Internship I: Professional</w:t>
            </w:r>
          </w:p>
        </w:tc>
      </w:tr>
      <w:tr w:rsidR="001D02D8" w:rsidRPr="00630251" w14:paraId="3DA7D819" w14:textId="77777777" w:rsidTr="0056256B">
        <w:trPr>
          <w:trHeight w:val="82"/>
        </w:trPr>
        <w:tc>
          <w:tcPr>
            <w:tcW w:w="2520" w:type="dxa"/>
          </w:tcPr>
          <w:p w14:paraId="749858B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bCs/>
                <w:sz w:val="16"/>
                <w:szCs w:val="16"/>
              </w:rPr>
              <w:t xml:space="preserve">SLO 4: demonstrate </w:t>
            </w:r>
            <w:r w:rsidRPr="00630251">
              <w:rPr>
                <w:rFonts w:asciiTheme="minorHAnsi" w:hAnsiTheme="minorHAnsi" w:cstheme="minorHAnsi"/>
                <w:sz w:val="16"/>
                <w:szCs w:val="16"/>
              </w:rPr>
              <w:t xml:space="preserve">the highest level of counselor identity, ethics, and integrity </w:t>
            </w:r>
          </w:p>
          <w:p w14:paraId="13915581" w14:textId="77777777" w:rsidR="001D02D8" w:rsidRPr="00630251" w:rsidRDefault="001D02D8" w:rsidP="0056256B">
            <w:pPr>
              <w:widowControl w:val="0"/>
              <w:autoSpaceDE w:val="0"/>
              <w:autoSpaceDN w:val="0"/>
              <w:adjustRightInd w:val="0"/>
              <w:rPr>
                <w:rFonts w:asciiTheme="minorHAnsi" w:hAnsiTheme="minorHAnsi" w:cstheme="minorHAnsi"/>
                <w:bCs/>
                <w:sz w:val="16"/>
                <w:szCs w:val="16"/>
              </w:rPr>
            </w:pPr>
          </w:p>
        </w:tc>
        <w:tc>
          <w:tcPr>
            <w:tcW w:w="2520" w:type="dxa"/>
          </w:tcPr>
          <w:p w14:paraId="4989FFA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Site Supervisor &amp; University Supervisor Evaluations for Counseling Practicum, &amp;  Internships in Teaching, Supervision, Leadership &amp; Advocacy, &amp; Counseling</w:t>
            </w:r>
          </w:p>
          <w:p w14:paraId="4E2219BD" w14:textId="77777777" w:rsidR="001D02D8" w:rsidRPr="00630251" w:rsidRDefault="001D02D8" w:rsidP="0056256B">
            <w:pPr>
              <w:rPr>
                <w:rFonts w:asciiTheme="minorHAnsi" w:hAnsiTheme="minorHAnsi" w:cstheme="minorHAnsi"/>
                <w:sz w:val="16"/>
                <w:szCs w:val="16"/>
              </w:rPr>
            </w:pPr>
          </w:p>
          <w:p w14:paraId="0D42409A"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Ethics, Regulations, &amp; Law Test</w:t>
            </w:r>
          </w:p>
          <w:p w14:paraId="41B51EB9" w14:textId="77777777" w:rsidR="001D02D8" w:rsidRPr="00630251" w:rsidRDefault="001D02D8" w:rsidP="0056256B">
            <w:pPr>
              <w:rPr>
                <w:rFonts w:asciiTheme="minorHAnsi" w:hAnsiTheme="minorHAnsi" w:cstheme="minorHAnsi"/>
                <w:sz w:val="16"/>
                <w:szCs w:val="16"/>
              </w:rPr>
            </w:pPr>
          </w:p>
          <w:p w14:paraId="5C6883AF" w14:textId="77777777" w:rsidR="001D02D8" w:rsidRPr="00630251" w:rsidRDefault="001D02D8" w:rsidP="0056256B">
            <w:pPr>
              <w:rPr>
                <w:rFonts w:asciiTheme="minorHAnsi" w:hAnsiTheme="minorHAnsi" w:cstheme="minorHAnsi"/>
                <w:sz w:val="16"/>
                <w:szCs w:val="16"/>
              </w:rPr>
            </w:pPr>
          </w:p>
          <w:p w14:paraId="3090C0AB" w14:textId="77777777" w:rsidR="001D02D8" w:rsidRPr="00630251" w:rsidRDefault="001D02D8" w:rsidP="0056256B">
            <w:pPr>
              <w:rPr>
                <w:rFonts w:asciiTheme="minorHAnsi" w:hAnsiTheme="minorHAnsi" w:cstheme="minorHAnsi"/>
                <w:sz w:val="16"/>
                <w:szCs w:val="16"/>
              </w:rPr>
            </w:pPr>
          </w:p>
          <w:p w14:paraId="3C3C2FC5" w14:textId="77777777" w:rsidR="001D02D8" w:rsidRPr="00630251" w:rsidRDefault="001D02D8" w:rsidP="0056256B">
            <w:pPr>
              <w:rPr>
                <w:rFonts w:asciiTheme="minorHAnsi" w:hAnsiTheme="minorHAnsi" w:cstheme="minorHAnsi"/>
                <w:sz w:val="16"/>
                <w:szCs w:val="16"/>
              </w:rPr>
            </w:pPr>
          </w:p>
          <w:p w14:paraId="0F0A6BE5"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Comprehensive Examination</w:t>
            </w:r>
          </w:p>
          <w:p w14:paraId="1DD9F1E8" w14:textId="77777777" w:rsidR="001D02D8" w:rsidRPr="00630251" w:rsidRDefault="001D02D8" w:rsidP="0056256B">
            <w:pPr>
              <w:rPr>
                <w:rFonts w:asciiTheme="minorHAnsi" w:hAnsiTheme="minorHAnsi" w:cstheme="minorHAnsi"/>
                <w:sz w:val="16"/>
                <w:szCs w:val="16"/>
              </w:rPr>
            </w:pPr>
          </w:p>
          <w:p w14:paraId="4D221038" w14:textId="77777777" w:rsidR="001D02D8" w:rsidRPr="00630251" w:rsidRDefault="001D02D8" w:rsidP="0056256B">
            <w:pPr>
              <w:rPr>
                <w:rFonts w:asciiTheme="minorHAnsi" w:hAnsiTheme="minorHAnsi" w:cstheme="minorHAnsi"/>
                <w:sz w:val="16"/>
                <w:szCs w:val="16"/>
              </w:rPr>
            </w:pPr>
          </w:p>
        </w:tc>
        <w:tc>
          <w:tcPr>
            <w:tcW w:w="2880" w:type="dxa"/>
          </w:tcPr>
          <w:p w14:paraId="2ED5245D" w14:textId="0F4C75D2"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87.5 of cohort achieve a rating of 3 on a scale of 1-3 for all competencies;</w:t>
            </w:r>
            <w:r w:rsidR="00477EB4">
              <w:rPr>
                <w:rFonts w:asciiTheme="minorHAnsi" w:hAnsiTheme="minorHAnsi" w:cstheme="minorHAnsi"/>
                <w:sz w:val="16"/>
                <w:szCs w:val="16"/>
              </w:rPr>
              <w:t xml:space="preserve"> </w:t>
            </w:r>
            <w:r w:rsidRPr="00630251">
              <w:rPr>
                <w:rFonts w:asciiTheme="minorHAnsi" w:hAnsiTheme="minorHAnsi" w:cstheme="minorHAnsi"/>
                <w:sz w:val="16"/>
                <w:szCs w:val="16"/>
              </w:rPr>
              <w:t>100% of cohort achieve a rating of 2 or 3 with no more than one rating of 2</w:t>
            </w:r>
          </w:p>
          <w:p w14:paraId="41E0CC77" w14:textId="77777777" w:rsidR="001D02D8" w:rsidRPr="00630251" w:rsidRDefault="001D02D8" w:rsidP="0056256B">
            <w:pPr>
              <w:rPr>
                <w:rFonts w:asciiTheme="minorHAnsi" w:hAnsiTheme="minorHAnsi" w:cstheme="minorHAnsi"/>
                <w:sz w:val="16"/>
                <w:szCs w:val="16"/>
              </w:rPr>
            </w:pPr>
          </w:p>
          <w:p w14:paraId="6810D269" w14:textId="77777777" w:rsidR="001D02D8" w:rsidRPr="00630251" w:rsidRDefault="001D02D8" w:rsidP="0056256B">
            <w:pPr>
              <w:rPr>
                <w:rFonts w:asciiTheme="minorHAnsi" w:hAnsiTheme="minorHAnsi" w:cstheme="minorHAnsi"/>
                <w:sz w:val="16"/>
                <w:szCs w:val="16"/>
              </w:rPr>
            </w:pPr>
          </w:p>
          <w:p w14:paraId="6864F689" w14:textId="77777777" w:rsidR="001D02D8" w:rsidRPr="00630251" w:rsidRDefault="001D02D8" w:rsidP="0056256B">
            <w:pPr>
              <w:rPr>
                <w:rFonts w:asciiTheme="minorHAnsi" w:hAnsiTheme="minorHAnsi" w:cstheme="minorHAnsi"/>
                <w:sz w:val="16"/>
                <w:szCs w:val="16"/>
              </w:rPr>
            </w:pPr>
          </w:p>
          <w:p w14:paraId="0452D14C"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87.5% of cohort receive a score of 90% or higher; 100% of cohort receive a score of 85% or higher</w:t>
            </w:r>
          </w:p>
          <w:p w14:paraId="7833F6D2" w14:textId="77777777" w:rsidR="001D02D8" w:rsidRPr="00630251" w:rsidRDefault="001D02D8" w:rsidP="0056256B">
            <w:pPr>
              <w:rPr>
                <w:rFonts w:asciiTheme="minorHAnsi" w:hAnsiTheme="minorHAnsi" w:cstheme="minorHAnsi"/>
                <w:sz w:val="16"/>
                <w:szCs w:val="16"/>
              </w:rPr>
            </w:pPr>
          </w:p>
          <w:p w14:paraId="7C90C88D"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100%  of cohort achieve a rating of Honors or Pass higher for Question SLO 4.</w:t>
            </w:r>
          </w:p>
        </w:tc>
        <w:tc>
          <w:tcPr>
            <w:tcW w:w="2340" w:type="dxa"/>
          </w:tcPr>
          <w:p w14:paraId="596AC993"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7980 Advanced Practicum in Counseling</w:t>
            </w:r>
          </w:p>
          <w:p w14:paraId="70C3EC15"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7985 Advanced Counseling  Internship I: Professional</w:t>
            </w:r>
          </w:p>
          <w:p w14:paraId="2744E01C"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7986  Advanced Counseling Internship 2: Teaching</w:t>
            </w:r>
          </w:p>
          <w:p w14:paraId="18565D07" w14:textId="77777777" w:rsidR="001D02D8" w:rsidRPr="00630251" w:rsidRDefault="001D02D8" w:rsidP="0056256B">
            <w:pPr>
              <w:rPr>
                <w:rFonts w:asciiTheme="minorHAnsi" w:hAnsiTheme="minorHAnsi" w:cstheme="minorHAnsi"/>
                <w:sz w:val="16"/>
                <w:szCs w:val="16"/>
              </w:rPr>
            </w:pPr>
          </w:p>
          <w:p w14:paraId="443B9AA0"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7980</w:t>
            </w:r>
          </w:p>
        </w:tc>
      </w:tr>
      <w:tr w:rsidR="001D02D8" w:rsidRPr="00630251" w14:paraId="6D310E21" w14:textId="77777777" w:rsidTr="0056256B">
        <w:trPr>
          <w:trHeight w:val="791"/>
        </w:trPr>
        <w:tc>
          <w:tcPr>
            <w:tcW w:w="2520" w:type="dxa"/>
          </w:tcPr>
          <w:p w14:paraId="6B1A071A"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SLO 5:  demonstrate advanced</w:t>
            </w:r>
            <w:r w:rsidRPr="00630251">
              <w:rPr>
                <w:rFonts w:asciiTheme="minorHAnsi" w:hAnsiTheme="minorHAnsi" w:cstheme="minorHAnsi"/>
                <w:bCs/>
                <w:sz w:val="16"/>
                <w:szCs w:val="16"/>
              </w:rPr>
              <w:t xml:space="preserve"> supervision skills for counselors and counselors-in-training</w:t>
            </w:r>
          </w:p>
        </w:tc>
        <w:tc>
          <w:tcPr>
            <w:tcW w:w="2520" w:type="dxa"/>
          </w:tcPr>
          <w:p w14:paraId="608F7059"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Video-Recorded Supervision Session/Site Supervisor and University Supervisor Evaluations </w:t>
            </w:r>
          </w:p>
          <w:p w14:paraId="79D5E291" w14:textId="77777777" w:rsidR="001D02D8" w:rsidRPr="00630251" w:rsidRDefault="001D02D8" w:rsidP="0056256B">
            <w:pPr>
              <w:rPr>
                <w:rFonts w:asciiTheme="minorHAnsi" w:hAnsiTheme="minorHAnsi" w:cstheme="minorHAnsi"/>
                <w:sz w:val="16"/>
                <w:szCs w:val="16"/>
              </w:rPr>
            </w:pPr>
          </w:p>
          <w:p w14:paraId="1D61C585" w14:textId="77777777" w:rsidR="001D02D8" w:rsidRPr="00630251" w:rsidRDefault="001D02D8" w:rsidP="0056256B">
            <w:pPr>
              <w:rPr>
                <w:rFonts w:asciiTheme="minorHAnsi" w:hAnsiTheme="minorHAnsi" w:cstheme="minorHAnsi"/>
                <w:sz w:val="16"/>
                <w:szCs w:val="16"/>
              </w:rPr>
            </w:pPr>
          </w:p>
          <w:p w14:paraId="4AE34812" w14:textId="77777777" w:rsidR="001D02D8" w:rsidRPr="00630251" w:rsidRDefault="001D02D8" w:rsidP="0056256B">
            <w:pPr>
              <w:rPr>
                <w:rFonts w:asciiTheme="minorHAnsi" w:hAnsiTheme="minorHAnsi" w:cstheme="minorHAnsi"/>
                <w:sz w:val="16"/>
                <w:szCs w:val="16"/>
              </w:rPr>
            </w:pPr>
          </w:p>
          <w:p w14:paraId="0C50C2B1"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Clinical Supervision Final Exam</w:t>
            </w:r>
          </w:p>
          <w:p w14:paraId="1149C636" w14:textId="77777777" w:rsidR="001D02D8" w:rsidRPr="00630251" w:rsidRDefault="001D02D8" w:rsidP="0056256B">
            <w:pPr>
              <w:rPr>
                <w:rFonts w:asciiTheme="minorHAnsi" w:hAnsiTheme="minorHAnsi" w:cstheme="minorHAnsi"/>
                <w:sz w:val="16"/>
                <w:szCs w:val="16"/>
              </w:rPr>
            </w:pPr>
          </w:p>
          <w:p w14:paraId="5645CB26" w14:textId="77777777" w:rsidR="001D02D8" w:rsidRPr="00630251" w:rsidRDefault="001D02D8" w:rsidP="0056256B">
            <w:pPr>
              <w:rPr>
                <w:rFonts w:asciiTheme="minorHAnsi" w:hAnsiTheme="minorHAnsi" w:cstheme="minorHAnsi"/>
                <w:sz w:val="16"/>
                <w:szCs w:val="16"/>
              </w:rPr>
            </w:pPr>
          </w:p>
          <w:p w14:paraId="4E8F6039" w14:textId="77777777" w:rsidR="001D02D8" w:rsidRPr="00630251" w:rsidRDefault="001D02D8" w:rsidP="0056256B">
            <w:pPr>
              <w:rPr>
                <w:rFonts w:asciiTheme="minorHAnsi" w:hAnsiTheme="minorHAnsi" w:cstheme="minorHAnsi"/>
                <w:sz w:val="16"/>
                <w:szCs w:val="16"/>
              </w:rPr>
            </w:pPr>
          </w:p>
          <w:p w14:paraId="6D6B485D" w14:textId="77777777" w:rsidR="001D02D8" w:rsidRPr="00630251" w:rsidRDefault="001D02D8" w:rsidP="0056256B">
            <w:pPr>
              <w:rPr>
                <w:rFonts w:asciiTheme="minorHAnsi" w:hAnsiTheme="minorHAnsi" w:cstheme="minorHAnsi"/>
                <w:sz w:val="16"/>
                <w:szCs w:val="16"/>
              </w:rPr>
            </w:pPr>
          </w:p>
          <w:p w14:paraId="47C419EF"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Comprehensive Examination</w:t>
            </w:r>
          </w:p>
          <w:p w14:paraId="4923D34B" w14:textId="77777777" w:rsidR="001D02D8" w:rsidRPr="00630251" w:rsidRDefault="001D02D8" w:rsidP="0056256B">
            <w:pPr>
              <w:rPr>
                <w:rFonts w:asciiTheme="minorHAnsi" w:hAnsiTheme="minorHAnsi" w:cstheme="minorHAnsi"/>
                <w:sz w:val="16"/>
                <w:szCs w:val="16"/>
              </w:rPr>
            </w:pPr>
          </w:p>
        </w:tc>
        <w:tc>
          <w:tcPr>
            <w:tcW w:w="2880" w:type="dxa"/>
          </w:tcPr>
          <w:p w14:paraId="7E6DCC8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87.5% of cohort achieve a rating of 3 on scale of 1-3 for all supervisor competencies with no more than one rating of 2</w:t>
            </w:r>
          </w:p>
          <w:p w14:paraId="554CEAB4" w14:textId="77777777" w:rsidR="001D02D8" w:rsidRPr="00630251" w:rsidRDefault="001D02D8" w:rsidP="0056256B">
            <w:pPr>
              <w:rPr>
                <w:rFonts w:asciiTheme="minorHAnsi" w:hAnsiTheme="minorHAnsi" w:cstheme="minorHAnsi"/>
                <w:sz w:val="16"/>
                <w:szCs w:val="16"/>
              </w:rPr>
            </w:pPr>
          </w:p>
          <w:p w14:paraId="02D4DF20" w14:textId="77777777" w:rsidR="001D02D8" w:rsidRPr="00630251" w:rsidRDefault="001D02D8" w:rsidP="0056256B">
            <w:pPr>
              <w:rPr>
                <w:rFonts w:asciiTheme="minorHAnsi" w:hAnsiTheme="minorHAnsi" w:cstheme="minorHAnsi"/>
                <w:sz w:val="16"/>
                <w:szCs w:val="16"/>
              </w:rPr>
            </w:pPr>
          </w:p>
          <w:p w14:paraId="3B807909"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87.5% of cohort receive a score of 90% or higher; 100% of cohort receive a score of 85% or higher</w:t>
            </w:r>
          </w:p>
          <w:p w14:paraId="4AB020C5" w14:textId="77777777" w:rsidR="001D02D8" w:rsidRPr="00630251" w:rsidRDefault="001D02D8" w:rsidP="0056256B">
            <w:pPr>
              <w:rPr>
                <w:rFonts w:asciiTheme="minorHAnsi" w:hAnsiTheme="minorHAnsi" w:cstheme="minorHAnsi"/>
                <w:sz w:val="16"/>
                <w:szCs w:val="16"/>
              </w:rPr>
            </w:pPr>
          </w:p>
          <w:p w14:paraId="61E5EF85" w14:textId="77777777" w:rsidR="001D02D8" w:rsidRPr="00630251" w:rsidRDefault="001D02D8" w:rsidP="0056256B">
            <w:pPr>
              <w:rPr>
                <w:rFonts w:asciiTheme="minorHAnsi" w:hAnsiTheme="minorHAnsi" w:cstheme="minorHAnsi"/>
                <w:sz w:val="16"/>
                <w:szCs w:val="16"/>
              </w:rPr>
            </w:pPr>
          </w:p>
          <w:p w14:paraId="45422CB6" w14:textId="26971330"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100% of cohort achieve a rating of  Honors or Pass for Question SLO 5.</w:t>
            </w:r>
          </w:p>
        </w:tc>
        <w:tc>
          <w:tcPr>
            <w:tcW w:w="2340" w:type="dxa"/>
            <w:tcBorders>
              <w:bottom w:val="single" w:sz="4" w:space="0" w:color="auto"/>
            </w:tcBorders>
          </w:tcPr>
          <w:p w14:paraId="16BA0DA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7985  Advanced Counseling  Internship I: Professional</w:t>
            </w:r>
          </w:p>
          <w:p w14:paraId="7AAA5060" w14:textId="77777777" w:rsidR="001D02D8" w:rsidRPr="00630251" w:rsidRDefault="001D02D8" w:rsidP="0056256B">
            <w:pPr>
              <w:rPr>
                <w:rFonts w:asciiTheme="minorHAnsi" w:hAnsiTheme="minorHAnsi" w:cstheme="minorHAnsi"/>
                <w:sz w:val="16"/>
                <w:szCs w:val="16"/>
              </w:rPr>
            </w:pPr>
          </w:p>
          <w:p w14:paraId="72DA601E" w14:textId="77777777" w:rsidR="001D02D8" w:rsidRPr="00630251" w:rsidRDefault="001D02D8" w:rsidP="0056256B">
            <w:pPr>
              <w:rPr>
                <w:rFonts w:asciiTheme="minorHAnsi" w:hAnsiTheme="minorHAnsi" w:cstheme="minorHAnsi"/>
                <w:sz w:val="16"/>
                <w:szCs w:val="16"/>
              </w:rPr>
            </w:pPr>
          </w:p>
          <w:p w14:paraId="3EA658CF" w14:textId="77777777" w:rsidR="001D02D8" w:rsidRPr="00630251" w:rsidRDefault="001D02D8" w:rsidP="0056256B">
            <w:pPr>
              <w:rPr>
                <w:rFonts w:asciiTheme="minorHAnsi" w:hAnsiTheme="minorHAnsi" w:cstheme="minorHAnsi"/>
                <w:sz w:val="16"/>
                <w:szCs w:val="16"/>
              </w:rPr>
            </w:pPr>
          </w:p>
          <w:p w14:paraId="0EA9C50F" w14:textId="77777777" w:rsidR="001D02D8" w:rsidRPr="00630251" w:rsidRDefault="001D02D8" w:rsidP="0056256B">
            <w:pPr>
              <w:rPr>
                <w:rFonts w:asciiTheme="minorHAnsi" w:hAnsiTheme="minorHAnsi" w:cstheme="minorHAnsi"/>
                <w:sz w:val="16"/>
                <w:szCs w:val="16"/>
              </w:rPr>
            </w:pPr>
          </w:p>
          <w:p w14:paraId="21F98B5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CED 7989 Advanced  Clinical Supervision </w:t>
            </w:r>
          </w:p>
          <w:p w14:paraId="7D637FF6" w14:textId="77777777" w:rsidR="001D02D8" w:rsidRPr="00630251" w:rsidRDefault="001D02D8" w:rsidP="0056256B">
            <w:pPr>
              <w:rPr>
                <w:rFonts w:asciiTheme="minorHAnsi" w:hAnsiTheme="minorHAnsi" w:cstheme="minorHAnsi"/>
                <w:sz w:val="16"/>
                <w:szCs w:val="16"/>
              </w:rPr>
            </w:pPr>
          </w:p>
        </w:tc>
      </w:tr>
      <w:tr w:rsidR="001D02D8" w:rsidRPr="00630251" w14:paraId="6A967336" w14:textId="77777777" w:rsidTr="005A35E1">
        <w:trPr>
          <w:trHeight w:val="418"/>
        </w:trPr>
        <w:tc>
          <w:tcPr>
            <w:tcW w:w="2520" w:type="dxa"/>
          </w:tcPr>
          <w:p w14:paraId="0DF7FB4E" w14:textId="77777777" w:rsidR="001D02D8" w:rsidRPr="00630251" w:rsidRDefault="001D02D8" w:rsidP="0056256B">
            <w:pPr>
              <w:widowControl w:val="0"/>
              <w:autoSpaceDE w:val="0"/>
              <w:autoSpaceDN w:val="0"/>
              <w:adjustRightInd w:val="0"/>
              <w:rPr>
                <w:rFonts w:asciiTheme="minorHAnsi" w:hAnsiTheme="minorHAnsi" w:cstheme="minorHAnsi"/>
                <w:bCs/>
                <w:sz w:val="16"/>
                <w:szCs w:val="16"/>
              </w:rPr>
            </w:pPr>
            <w:r w:rsidRPr="00630251">
              <w:rPr>
                <w:rFonts w:asciiTheme="minorHAnsi" w:hAnsiTheme="minorHAnsi" w:cstheme="minorHAnsi"/>
                <w:sz w:val="16"/>
                <w:szCs w:val="16"/>
              </w:rPr>
              <w:t xml:space="preserve">SLO 6: conduct scholarly research </w:t>
            </w:r>
            <w:r w:rsidRPr="00630251">
              <w:rPr>
                <w:rFonts w:asciiTheme="minorHAnsi" w:hAnsiTheme="minorHAnsi" w:cstheme="minorHAnsi"/>
                <w:bCs/>
                <w:sz w:val="16"/>
                <w:szCs w:val="16"/>
              </w:rPr>
              <w:t>that advances the knowledge, practice, and efficacy of counseling</w:t>
            </w:r>
          </w:p>
        </w:tc>
        <w:tc>
          <w:tcPr>
            <w:tcW w:w="2520" w:type="dxa"/>
          </w:tcPr>
          <w:p w14:paraId="7D70A7CA"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Qualitative Research Project</w:t>
            </w:r>
          </w:p>
          <w:p w14:paraId="65E1E305" w14:textId="77777777" w:rsidR="001D02D8" w:rsidRPr="00630251" w:rsidRDefault="001D02D8" w:rsidP="0056256B">
            <w:pPr>
              <w:rPr>
                <w:rFonts w:asciiTheme="minorHAnsi" w:hAnsiTheme="minorHAnsi" w:cstheme="minorHAnsi"/>
                <w:sz w:val="16"/>
                <w:szCs w:val="16"/>
              </w:rPr>
            </w:pPr>
          </w:p>
          <w:p w14:paraId="25CF33B9" w14:textId="77777777" w:rsidR="001D02D8" w:rsidRPr="00630251" w:rsidRDefault="001D02D8" w:rsidP="0056256B">
            <w:pPr>
              <w:rPr>
                <w:rFonts w:asciiTheme="minorHAnsi" w:hAnsiTheme="minorHAnsi" w:cstheme="minorHAnsi"/>
                <w:sz w:val="16"/>
                <w:szCs w:val="16"/>
              </w:rPr>
            </w:pPr>
          </w:p>
          <w:p w14:paraId="1900122E" w14:textId="77777777" w:rsidR="001D02D8" w:rsidRPr="00630251" w:rsidRDefault="001D02D8" w:rsidP="0056256B">
            <w:pPr>
              <w:rPr>
                <w:rFonts w:asciiTheme="minorHAnsi" w:hAnsiTheme="minorHAnsi" w:cstheme="minorHAnsi"/>
                <w:sz w:val="16"/>
                <w:szCs w:val="16"/>
              </w:rPr>
            </w:pPr>
          </w:p>
          <w:p w14:paraId="32C63D9D" w14:textId="77777777" w:rsidR="001D02D8" w:rsidRPr="00630251" w:rsidRDefault="001D02D8" w:rsidP="0056256B">
            <w:pPr>
              <w:rPr>
                <w:rFonts w:asciiTheme="minorHAnsi" w:hAnsiTheme="minorHAnsi" w:cstheme="minorHAnsi"/>
                <w:sz w:val="16"/>
                <w:szCs w:val="16"/>
              </w:rPr>
            </w:pPr>
          </w:p>
          <w:p w14:paraId="7A366DC6" w14:textId="77777777" w:rsidR="001D02D8" w:rsidRPr="00630251" w:rsidRDefault="001D02D8" w:rsidP="0056256B">
            <w:pPr>
              <w:rPr>
                <w:rFonts w:asciiTheme="minorHAnsi" w:hAnsiTheme="minorHAnsi" w:cstheme="minorHAnsi"/>
                <w:sz w:val="16"/>
                <w:szCs w:val="16"/>
              </w:rPr>
            </w:pPr>
          </w:p>
          <w:p w14:paraId="151E388C" w14:textId="77777777" w:rsidR="001D02D8" w:rsidRPr="00630251" w:rsidRDefault="001D02D8" w:rsidP="0056256B">
            <w:pPr>
              <w:rPr>
                <w:rFonts w:asciiTheme="minorHAnsi" w:hAnsiTheme="minorHAnsi" w:cstheme="minorHAnsi"/>
                <w:sz w:val="16"/>
                <w:szCs w:val="16"/>
              </w:rPr>
            </w:pPr>
          </w:p>
          <w:p w14:paraId="436C10D3" w14:textId="77777777" w:rsidR="001D02D8" w:rsidRPr="00630251" w:rsidRDefault="001D02D8" w:rsidP="0056256B">
            <w:pPr>
              <w:rPr>
                <w:rFonts w:asciiTheme="minorHAnsi" w:hAnsiTheme="minorHAnsi" w:cstheme="minorHAnsi"/>
                <w:sz w:val="16"/>
                <w:szCs w:val="16"/>
              </w:rPr>
            </w:pPr>
          </w:p>
          <w:p w14:paraId="23CE50CF" w14:textId="77777777" w:rsidR="001D02D8" w:rsidRPr="00630251" w:rsidRDefault="001D02D8" w:rsidP="0056256B">
            <w:pPr>
              <w:rPr>
                <w:rFonts w:asciiTheme="minorHAnsi" w:hAnsiTheme="minorHAnsi" w:cstheme="minorHAnsi"/>
                <w:sz w:val="16"/>
                <w:szCs w:val="16"/>
              </w:rPr>
            </w:pPr>
          </w:p>
          <w:p w14:paraId="3CFEED17" w14:textId="77777777" w:rsidR="001D02D8" w:rsidRPr="00630251" w:rsidRDefault="001D02D8" w:rsidP="0056256B">
            <w:pPr>
              <w:rPr>
                <w:rFonts w:asciiTheme="minorHAnsi" w:hAnsiTheme="minorHAnsi" w:cstheme="minorHAnsi"/>
                <w:sz w:val="16"/>
                <w:szCs w:val="16"/>
              </w:rPr>
            </w:pPr>
          </w:p>
          <w:p w14:paraId="1ADA67A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Quantitative Research Test 3 Final (EDD 6330 &amp; EDD 63400</w:t>
            </w:r>
          </w:p>
          <w:p w14:paraId="47C7DC91" w14:textId="77777777" w:rsidR="001D02D8" w:rsidRPr="00630251" w:rsidRDefault="001D02D8" w:rsidP="0056256B">
            <w:pPr>
              <w:rPr>
                <w:rFonts w:asciiTheme="minorHAnsi" w:hAnsiTheme="minorHAnsi" w:cstheme="minorHAnsi"/>
                <w:sz w:val="16"/>
                <w:szCs w:val="16"/>
              </w:rPr>
            </w:pPr>
          </w:p>
          <w:p w14:paraId="59659186" w14:textId="77777777" w:rsidR="001D02D8" w:rsidRPr="00630251" w:rsidRDefault="001D02D8" w:rsidP="0056256B">
            <w:pPr>
              <w:rPr>
                <w:rFonts w:asciiTheme="minorHAnsi" w:hAnsiTheme="minorHAnsi" w:cstheme="minorHAnsi"/>
                <w:sz w:val="16"/>
                <w:szCs w:val="16"/>
              </w:rPr>
            </w:pPr>
          </w:p>
          <w:p w14:paraId="288C9C45" w14:textId="77777777" w:rsidR="001D02D8" w:rsidRPr="00630251" w:rsidRDefault="001D02D8" w:rsidP="0056256B">
            <w:pPr>
              <w:rPr>
                <w:rFonts w:asciiTheme="minorHAnsi" w:hAnsiTheme="minorHAnsi" w:cstheme="minorHAnsi"/>
                <w:sz w:val="16"/>
                <w:szCs w:val="16"/>
              </w:rPr>
            </w:pPr>
          </w:p>
          <w:p w14:paraId="3553CDB2"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Comprehensive Examination</w:t>
            </w:r>
          </w:p>
          <w:p w14:paraId="6B06FC34" w14:textId="77777777" w:rsidR="001D02D8" w:rsidRPr="00630251" w:rsidRDefault="001D02D8" w:rsidP="0056256B">
            <w:pPr>
              <w:rPr>
                <w:rFonts w:asciiTheme="minorHAnsi" w:hAnsiTheme="minorHAnsi" w:cstheme="minorHAnsi"/>
                <w:sz w:val="16"/>
                <w:szCs w:val="16"/>
              </w:rPr>
            </w:pPr>
          </w:p>
          <w:p w14:paraId="06064F3B" w14:textId="77777777" w:rsidR="001D02D8" w:rsidRPr="00630251" w:rsidRDefault="001D02D8" w:rsidP="0056256B">
            <w:pPr>
              <w:rPr>
                <w:rFonts w:asciiTheme="minorHAnsi" w:hAnsiTheme="minorHAnsi" w:cstheme="minorHAnsi"/>
                <w:sz w:val="16"/>
                <w:szCs w:val="16"/>
              </w:rPr>
            </w:pPr>
          </w:p>
          <w:p w14:paraId="3B1A331F" w14:textId="77777777" w:rsidR="001D02D8" w:rsidRPr="00630251" w:rsidRDefault="001D02D8" w:rsidP="0056256B">
            <w:pPr>
              <w:rPr>
                <w:rFonts w:asciiTheme="minorHAnsi" w:hAnsiTheme="minorHAnsi" w:cstheme="minorHAnsi"/>
                <w:sz w:val="16"/>
                <w:szCs w:val="16"/>
              </w:rPr>
            </w:pPr>
          </w:p>
          <w:p w14:paraId="7727F7F0"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Dissertation Proposal,</w:t>
            </w:r>
          </w:p>
          <w:p w14:paraId="535F9D8F"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Dissertation and Oral Defense</w:t>
            </w:r>
          </w:p>
        </w:tc>
        <w:tc>
          <w:tcPr>
            <w:tcW w:w="2880" w:type="dxa"/>
          </w:tcPr>
          <w:p w14:paraId="162C5C0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lastRenderedPageBreak/>
              <w:t>87.5% of cohort achieve a rating of 3 on a scale of 1-3 for all rubric competencies;</w:t>
            </w:r>
          </w:p>
          <w:p w14:paraId="3ED353A8" w14:textId="77777777" w:rsidR="001D02D8" w:rsidRPr="00630251" w:rsidRDefault="001D02D8" w:rsidP="0056256B">
            <w:pPr>
              <w:rPr>
                <w:rFonts w:asciiTheme="minorHAnsi" w:hAnsiTheme="minorHAnsi" w:cstheme="minorHAnsi"/>
                <w:sz w:val="16"/>
                <w:szCs w:val="16"/>
              </w:rPr>
            </w:pPr>
          </w:p>
          <w:p w14:paraId="4C3D2913" w14:textId="77777777" w:rsidR="001D02D8" w:rsidRPr="00630251" w:rsidRDefault="001D02D8" w:rsidP="0056256B">
            <w:pPr>
              <w:rPr>
                <w:rFonts w:asciiTheme="minorHAnsi" w:hAnsiTheme="minorHAnsi" w:cstheme="minorHAnsi"/>
                <w:sz w:val="16"/>
                <w:szCs w:val="16"/>
              </w:rPr>
            </w:pPr>
          </w:p>
          <w:p w14:paraId="615D9DF5" w14:textId="6512125B"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lastRenderedPageBreak/>
              <w:t>100%</w:t>
            </w:r>
            <w:r w:rsidR="00477EB4">
              <w:rPr>
                <w:rFonts w:asciiTheme="minorHAnsi" w:hAnsiTheme="minorHAnsi" w:cstheme="minorHAnsi"/>
                <w:sz w:val="16"/>
                <w:szCs w:val="16"/>
              </w:rPr>
              <w:t xml:space="preserve"> </w:t>
            </w:r>
            <w:r w:rsidRPr="00630251">
              <w:rPr>
                <w:rFonts w:asciiTheme="minorHAnsi" w:hAnsiTheme="minorHAnsi" w:cstheme="minorHAnsi"/>
                <w:sz w:val="16"/>
                <w:szCs w:val="16"/>
              </w:rPr>
              <w:t>of cohort achieve a rating of 2 or 3 on a scale of 1-3 for all rubric standards</w:t>
            </w:r>
          </w:p>
          <w:p w14:paraId="5F81BAF6" w14:textId="77777777" w:rsidR="001D02D8" w:rsidRPr="00630251" w:rsidRDefault="001D02D8" w:rsidP="0056256B">
            <w:pPr>
              <w:rPr>
                <w:rFonts w:asciiTheme="minorHAnsi" w:hAnsiTheme="minorHAnsi" w:cstheme="minorHAnsi"/>
                <w:sz w:val="16"/>
                <w:szCs w:val="16"/>
              </w:rPr>
            </w:pPr>
          </w:p>
          <w:p w14:paraId="0EEE4BFB" w14:textId="77777777" w:rsidR="001D02D8" w:rsidRPr="00630251" w:rsidRDefault="001D02D8" w:rsidP="0056256B">
            <w:pPr>
              <w:rPr>
                <w:rFonts w:asciiTheme="minorHAnsi" w:hAnsiTheme="minorHAnsi" w:cstheme="minorHAnsi"/>
                <w:sz w:val="16"/>
                <w:szCs w:val="16"/>
              </w:rPr>
            </w:pPr>
          </w:p>
          <w:p w14:paraId="66E5A323" w14:textId="77777777" w:rsidR="001D02D8" w:rsidRPr="00630251" w:rsidRDefault="001D02D8" w:rsidP="0056256B">
            <w:pPr>
              <w:rPr>
                <w:rFonts w:asciiTheme="minorHAnsi" w:hAnsiTheme="minorHAnsi" w:cstheme="minorHAnsi"/>
                <w:sz w:val="16"/>
                <w:szCs w:val="16"/>
              </w:rPr>
            </w:pPr>
          </w:p>
          <w:p w14:paraId="12B07672"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87.5% of cohort achieve a score of 90 or higher on a scale of 1-3 for all rubric standards; 100% receive a score of 85% or higher</w:t>
            </w:r>
          </w:p>
          <w:p w14:paraId="16BCA924" w14:textId="77777777" w:rsidR="001D02D8" w:rsidRPr="00630251" w:rsidRDefault="001D02D8" w:rsidP="0056256B">
            <w:pPr>
              <w:rPr>
                <w:rFonts w:asciiTheme="minorHAnsi" w:hAnsiTheme="minorHAnsi" w:cstheme="minorHAnsi"/>
                <w:sz w:val="16"/>
                <w:szCs w:val="16"/>
              </w:rPr>
            </w:pPr>
          </w:p>
          <w:p w14:paraId="5EB1869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100%  of cohort achieve a rating of  Honors or Pass for Question SLO 5</w:t>
            </w:r>
          </w:p>
          <w:p w14:paraId="5B86529C" w14:textId="77777777" w:rsidR="001D02D8" w:rsidRPr="00630251" w:rsidRDefault="001D02D8" w:rsidP="0056256B">
            <w:pPr>
              <w:rPr>
                <w:rFonts w:asciiTheme="minorHAnsi" w:hAnsiTheme="minorHAnsi" w:cstheme="minorHAnsi"/>
                <w:sz w:val="16"/>
                <w:szCs w:val="16"/>
              </w:rPr>
            </w:pPr>
          </w:p>
          <w:p w14:paraId="4B1C0423"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100% of cohort achieve a rating of Honors or Pass </w:t>
            </w:r>
          </w:p>
        </w:tc>
        <w:tc>
          <w:tcPr>
            <w:tcW w:w="2340" w:type="dxa"/>
            <w:tcBorders>
              <w:right w:val="single" w:sz="4" w:space="0" w:color="auto"/>
            </w:tcBorders>
          </w:tcPr>
          <w:p w14:paraId="0CD787E9"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lastRenderedPageBreak/>
              <w:t>CED 7936 Advanced Data Analysis</w:t>
            </w:r>
          </w:p>
          <w:p w14:paraId="4385BD47" w14:textId="77777777" w:rsidR="001D02D8" w:rsidRPr="00630251" w:rsidRDefault="001D02D8" w:rsidP="0056256B">
            <w:pPr>
              <w:rPr>
                <w:rFonts w:asciiTheme="minorHAnsi" w:hAnsiTheme="minorHAnsi" w:cstheme="minorHAnsi"/>
                <w:sz w:val="16"/>
                <w:szCs w:val="16"/>
              </w:rPr>
            </w:pPr>
          </w:p>
          <w:p w14:paraId="7CBB1924" w14:textId="77777777" w:rsidR="001D02D8" w:rsidRPr="00630251" w:rsidRDefault="001D02D8" w:rsidP="0056256B">
            <w:pPr>
              <w:rPr>
                <w:rFonts w:asciiTheme="minorHAnsi" w:hAnsiTheme="minorHAnsi" w:cstheme="minorHAnsi"/>
                <w:sz w:val="16"/>
                <w:szCs w:val="16"/>
              </w:rPr>
            </w:pPr>
          </w:p>
          <w:p w14:paraId="30C07DCE" w14:textId="77777777" w:rsidR="001D02D8" w:rsidRPr="00630251" w:rsidRDefault="001D02D8" w:rsidP="0056256B">
            <w:pPr>
              <w:rPr>
                <w:rFonts w:asciiTheme="minorHAnsi" w:hAnsiTheme="minorHAnsi" w:cstheme="minorHAnsi"/>
                <w:sz w:val="16"/>
                <w:szCs w:val="16"/>
              </w:rPr>
            </w:pPr>
          </w:p>
          <w:p w14:paraId="63A707E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lastRenderedPageBreak/>
              <w:t>EDD 6330 Quantitative Methods</w:t>
            </w:r>
          </w:p>
          <w:p w14:paraId="19E6E803"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EDD 6340 Advanced Quantitative Methods</w:t>
            </w:r>
          </w:p>
          <w:p w14:paraId="4A5F6C51" w14:textId="77777777" w:rsidR="001D02D8" w:rsidRPr="00630251" w:rsidRDefault="001D02D8" w:rsidP="0056256B">
            <w:pPr>
              <w:rPr>
                <w:rFonts w:asciiTheme="minorHAnsi" w:hAnsiTheme="minorHAnsi" w:cstheme="minorHAnsi"/>
                <w:sz w:val="16"/>
                <w:szCs w:val="16"/>
              </w:rPr>
            </w:pPr>
          </w:p>
          <w:p w14:paraId="49CB463A" w14:textId="77777777" w:rsidR="001D02D8" w:rsidRPr="00630251" w:rsidRDefault="001D02D8" w:rsidP="0056256B">
            <w:pPr>
              <w:rPr>
                <w:rFonts w:asciiTheme="minorHAnsi" w:hAnsiTheme="minorHAnsi" w:cstheme="minorHAnsi"/>
                <w:sz w:val="16"/>
                <w:szCs w:val="16"/>
              </w:rPr>
            </w:pPr>
          </w:p>
          <w:p w14:paraId="16520101" w14:textId="77777777" w:rsidR="001D02D8" w:rsidRPr="00630251" w:rsidRDefault="001D02D8" w:rsidP="0056256B">
            <w:pPr>
              <w:rPr>
                <w:rFonts w:asciiTheme="minorHAnsi" w:hAnsiTheme="minorHAnsi" w:cstheme="minorHAnsi"/>
                <w:sz w:val="16"/>
                <w:szCs w:val="16"/>
              </w:rPr>
            </w:pPr>
          </w:p>
          <w:p w14:paraId="62FD4659" w14:textId="77777777" w:rsidR="001D02D8" w:rsidRPr="00630251" w:rsidRDefault="001D02D8" w:rsidP="0056256B">
            <w:pPr>
              <w:rPr>
                <w:rFonts w:asciiTheme="minorHAnsi" w:hAnsiTheme="minorHAnsi" w:cstheme="minorHAnsi"/>
                <w:sz w:val="16"/>
                <w:szCs w:val="16"/>
              </w:rPr>
            </w:pPr>
          </w:p>
          <w:p w14:paraId="2980AD02" w14:textId="77777777" w:rsidR="001D02D8" w:rsidRPr="00630251" w:rsidRDefault="001D02D8" w:rsidP="0056256B">
            <w:pPr>
              <w:rPr>
                <w:rFonts w:asciiTheme="minorHAnsi" w:hAnsiTheme="minorHAnsi" w:cstheme="minorHAnsi"/>
                <w:sz w:val="16"/>
                <w:szCs w:val="16"/>
              </w:rPr>
            </w:pPr>
          </w:p>
          <w:p w14:paraId="4879F60D" w14:textId="77777777" w:rsidR="001D02D8" w:rsidRPr="00630251" w:rsidRDefault="001D02D8" w:rsidP="0056256B">
            <w:pPr>
              <w:rPr>
                <w:rFonts w:asciiTheme="minorHAnsi" w:hAnsiTheme="minorHAnsi" w:cstheme="minorHAnsi"/>
                <w:sz w:val="16"/>
                <w:szCs w:val="16"/>
              </w:rPr>
            </w:pPr>
          </w:p>
          <w:p w14:paraId="09E11FC7" w14:textId="77777777" w:rsidR="001D02D8" w:rsidRPr="00630251" w:rsidRDefault="001D02D8" w:rsidP="0056256B">
            <w:pPr>
              <w:rPr>
                <w:rFonts w:asciiTheme="minorHAnsi" w:hAnsiTheme="minorHAnsi" w:cstheme="minorHAnsi"/>
                <w:sz w:val="16"/>
                <w:szCs w:val="16"/>
              </w:rPr>
            </w:pPr>
          </w:p>
          <w:p w14:paraId="1C8CBA9C"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8001 Dissertation</w:t>
            </w:r>
          </w:p>
          <w:p w14:paraId="5DDFB7A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8002Dissertation Continuation</w:t>
            </w:r>
          </w:p>
        </w:tc>
      </w:tr>
      <w:tr w:rsidR="001D02D8" w:rsidRPr="00630251" w14:paraId="0D03FF45" w14:textId="77777777" w:rsidTr="0056256B">
        <w:trPr>
          <w:trHeight w:val="61"/>
        </w:trPr>
        <w:tc>
          <w:tcPr>
            <w:tcW w:w="2520" w:type="dxa"/>
          </w:tcPr>
          <w:p w14:paraId="28CED920"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lastRenderedPageBreak/>
              <w:t>SLO 7: demonstrate leadership and advocacy for social justice in academic institutions, professional organizations, and the global community</w:t>
            </w:r>
          </w:p>
        </w:tc>
        <w:tc>
          <w:tcPr>
            <w:tcW w:w="2520" w:type="dxa"/>
          </w:tcPr>
          <w:p w14:paraId="226C79C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Leadership Skills Checklist in mental health organization or association rated  by mentor</w:t>
            </w:r>
          </w:p>
          <w:p w14:paraId="36891A11" w14:textId="77777777" w:rsidR="001D02D8" w:rsidRPr="00630251" w:rsidRDefault="001D02D8" w:rsidP="0056256B">
            <w:pPr>
              <w:rPr>
                <w:rFonts w:asciiTheme="minorHAnsi" w:hAnsiTheme="minorHAnsi" w:cstheme="minorHAnsi"/>
                <w:sz w:val="16"/>
                <w:szCs w:val="16"/>
              </w:rPr>
            </w:pPr>
          </w:p>
          <w:p w14:paraId="44B9D64B" w14:textId="77777777" w:rsidR="001D02D8" w:rsidRPr="00630251" w:rsidRDefault="001D02D8" w:rsidP="0056256B">
            <w:pPr>
              <w:rPr>
                <w:rFonts w:asciiTheme="minorHAnsi" w:hAnsiTheme="minorHAnsi" w:cstheme="minorHAnsi"/>
                <w:sz w:val="16"/>
                <w:szCs w:val="16"/>
              </w:rPr>
            </w:pPr>
          </w:p>
          <w:p w14:paraId="285EC61A" w14:textId="77777777" w:rsidR="001D02D8" w:rsidRPr="00630251" w:rsidRDefault="001D02D8" w:rsidP="0056256B">
            <w:pPr>
              <w:rPr>
                <w:rFonts w:asciiTheme="minorHAnsi" w:hAnsiTheme="minorHAnsi" w:cstheme="minorHAnsi"/>
                <w:sz w:val="16"/>
                <w:szCs w:val="16"/>
              </w:rPr>
            </w:pPr>
          </w:p>
          <w:p w14:paraId="56E29887"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Leadership/Advocacy Manuscript submitted for  publication</w:t>
            </w:r>
          </w:p>
          <w:p w14:paraId="4E025F04" w14:textId="77777777" w:rsidR="001D02D8" w:rsidRPr="00630251" w:rsidRDefault="001D02D8" w:rsidP="0056256B">
            <w:pPr>
              <w:rPr>
                <w:rFonts w:asciiTheme="minorHAnsi" w:hAnsiTheme="minorHAnsi" w:cstheme="minorHAnsi"/>
                <w:sz w:val="16"/>
                <w:szCs w:val="16"/>
              </w:rPr>
            </w:pPr>
          </w:p>
          <w:p w14:paraId="4C03EC7A" w14:textId="77777777" w:rsidR="001D02D8" w:rsidRPr="00630251" w:rsidRDefault="001D02D8" w:rsidP="0056256B">
            <w:pPr>
              <w:rPr>
                <w:rFonts w:asciiTheme="minorHAnsi" w:hAnsiTheme="minorHAnsi" w:cstheme="minorHAnsi"/>
                <w:sz w:val="16"/>
                <w:szCs w:val="16"/>
              </w:rPr>
            </w:pPr>
          </w:p>
          <w:p w14:paraId="4D93DDDC" w14:textId="77777777" w:rsidR="001D02D8" w:rsidRPr="00630251" w:rsidRDefault="001D02D8" w:rsidP="0056256B">
            <w:pPr>
              <w:rPr>
                <w:rFonts w:asciiTheme="minorHAnsi" w:hAnsiTheme="minorHAnsi" w:cstheme="minorHAnsi"/>
                <w:sz w:val="16"/>
                <w:szCs w:val="16"/>
              </w:rPr>
            </w:pPr>
          </w:p>
          <w:p w14:paraId="3CB31D1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Sexuality in Counseling Final Exam</w:t>
            </w:r>
          </w:p>
          <w:p w14:paraId="3E6F9881" w14:textId="77777777" w:rsidR="001D02D8" w:rsidRPr="00630251" w:rsidRDefault="001D02D8" w:rsidP="0056256B">
            <w:pPr>
              <w:rPr>
                <w:rFonts w:asciiTheme="minorHAnsi" w:hAnsiTheme="minorHAnsi" w:cstheme="minorHAnsi"/>
                <w:sz w:val="16"/>
                <w:szCs w:val="16"/>
              </w:rPr>
            </w:pPr>
          </w:p>
          <w:p w14:paraId="5A3A5997" w14:textId="77777777" w:rsidR="001D02D8" w:rsidRPr="00630251" w:rsidRDefault="001D02D8" w:rsidP="0056256B">
            <w:pPr>
              <w:rPr>
                <w:rFonts w:asciiTheme="minorHAnsi" w:hAnsiTheme="minorHAnsi" w:cstheme="minorHAnsi"/>
                <w:sz w:val="16"/>
                <w:szCs w:val="16"/>
              </w:rPr>
            </w:pPr>
          </w:p>
          <w:p w14:paraId="0B8BCFB3" w14:textId="77777777" w:rsidR="001D02D8" w:rsidRPr="00630251" w:rsidRDefault="001D02D8" w:rsidP="0056256B">
            <w:pPr>
              <w:rPr>
                <w:rFonts w:asciiTheme="minorHAnsi" w:hAnsiTheme="minorHAnsi" w:cstheme="minorHAnsi"/>
                <w:sz w:val="16"/>
                <w:szCs w:val="16"/>
              </w:rPr>
            </w:pPr>
          </w:p>
          <w:p w14:paraId="0DABB157" w14:textId="77777777" w:rsidR="001D02D8" w:rsidRPr="00630251" w:rsidRDefault="001D02D8" w:rsidP="0056256B">
            <w:pPr>
              <w:rPr>
                <w:rFonts w:asciiTheme="minorHAnsi" w:hAnsiTheme="minorHAnsi" w:cstheme="minorHAnsi"/>
                <w:sz w:val="16"/>
                <w:szCs w:val="16"/>
              </w:rPr>
            </w:pPr>
          </w:p>
          <w:p w14:paraId="0EBF09A3" w14:textId="77777777" w:rsidR="001D02D8" w:rsidRPr="00630251" w:rsidRDefault="001D02D8" w:rsidP="0056256B">
            <w:pPr>
              <w:rPr>
                <w:rFonts w:asciiTheme="minorHAnsi" w:hAnsiTheme="minorHAnsi" w:cstheme="minorHAnsi"/>
                <w:sz w:val="16"/>
                <w:szCs w:val="16"/>
              </w:rPr>
            </w:pPr>
          </w:p>
          <w:p w14:paraId="51E15A13"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Social &amp; Cultural Perspectives Immersion Project</w:t>
            </w:r>
          </w:p>
          <w:p w14:paraId="4D497D05" w14:textId="77777777" w:rsidR="001D02D8" w:rsidRPr="00630251" w:rsidRDefault="001D02D8" w:rsidP="0056256B">
            <w:pPr>
              <w:rPr>
                <w:rFonts w:asciiTheme="minorHAnsi" w:hAnsiTheme="minorHAnsi" w:cstheme="minorHAnsi"/>
                <w:sz w:val="16"/>
                <w:szCs w:val="16"/>
              </w:rPr>
            </w:pPr>
          </w:p>
          <w:p w14:paraId="174DF4CC" w14:textId="77777777" w:rsidR="001D02D8" w:rsidRPr="00630251" w:rsidRDefault="001D02D8" w:rsidP="0056256B">
            <w:pPr>
              <w:rPr>
                <w:rFonts w:asciiTheme="minorHAnsi" w:hAnsiTheme="minorHAnsi" w:cstheme="minorHAnsi"/>
                <w:sz w:val="16"/>
                <w:szCs w:val="16"/>
              </w:rPr>
            </w:pPr>
          </w:p>
          <w:p w14:paraId="24B4F0A1"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Comprehensive Examination </w:t>
            </w:r>
          </w:p>
          <w:p w14:paraId="4C802502" w14:textId="77777777" w:rsidR="001D02D8" w:rsidRPr="00630251" w:rsidRDefault="001D02D8" w:rsidP="0056256B">
            <w:pPr>
              <w:rPr>
                <w:rFonts w:asciiTheme="minorHAnsi" w:hAnsiTheme="minorHAnsi" w:cstheme="minorHAnsi"/>
                <w:sz w:val="16"/>
                <w:szCs w:val="16"/>
              </w:rPr>
            </w:pPr>
          </w:p>
        </w:tc>
        <w:tc>
          <w:tcPr>
            <w:tcW w:w="2880" w:type="dxa"/>
          </w:tcPr>
          <w:p w14:paraId="6B18935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87.5% achieve a rating of 3 for all items of the Leadership Skills Checklist with a rating scale of 1-3; 100% receive a rating of 2 or 3 with no more than one rating of 2</w:t>
            </w:r>
          </w:p>
          <w:p w14:paraId="28DA6E97" w14:textId="77777777" w:rsidR="001D02D8" w:rsidRPr="00630251" w:rsidRDefault="001D02D8" w:rsidP="0056256B">
            <w:pPr>
              <w:rPr>
                <w:rFonts w:asciiTheme="minorHAnsi" w:hAnsiTheme="minorHAnsi" w:cstheme="minorHAnsi"/>
                <w:sz w:val="16"/>
                <w:szCs w:val="16"/>
              </w:rPr>
            </w:pPr>
          </w:p>
          <w:p w14:paraId="5ED170F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87.5% achieve a rating of 3 for all rubric standards for manuscript</w:t>
            </w:r>
          </w:p>
          <w:p w14:paraId="23E8ADD2"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100% achieve a rating of  or 3 for manuscript</w:t>
            </w:r>
          </w:p>
          <w:p w14:paraId="30611A32" w14:textId="77777777" w:rsidR="001D02D8" w:rsidRPr="00630251" w:rsidRDefault="001D02D8" w:rsidP="0056256B">
            <w:pPr>
              <w:rPr>
                <w:rFonts w:asciiTheme="minorHAnsi" w:hAnsiTheme="minorHAnsi" w:cstheme="minorHAnsi"/>
                <w:sz w:val="16"/>
                <w:szCs w:val="16"/>
              </w:rPr>
            </w:pPr>
          </w:p>
          <w:p w14:paraId="1836BFE4"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87.5% of cohort achieve a score of 90 or higher on a scale of 1-3 for all rubric standards; 100% receive a score of 85% or higher</w:t>
            </w:r>
          </w:p>
          <w:p w14:paraId="076C4B7F" w14:textId="77777777" w:rsidR="001D02D8" w:rsidRPr="00630251" w:rsidRDefault="001D02D8" w:rsidP="0056256B">
            <w:pPr>
              <w:rPr>
                <w:rFonts w:asciiTheme="minorHAnsi" w:hAnsiTheme="minorHAnsi" w:cstheme="minorHAnsi"/>
                <w:sz w:val="16"/>
                <w:szCs w:val="16"/>
              </w:rPr>
            </w:pPr>
          </w:p>
          <w:p w14:paraId="60990D6B" w14:textId="77777777" w:rsidR="001D02D8" w:rsidRPr="00630251" w:rsidRDefault="001D02D8" w:rsidP="0056256B">
            <w:pPr>
              <w:rPr>
                <w:rFonts w:asciiTheme="minorHAnsi" w:hAnsiTheme="minorHAnsi" w:cstheme="minorHAnsi"/>
                <w:sz w:val="16"/>
                <w:szCs w:val="16"/>
              </w:rPr>
            </w:pPr>
          </w:p>
          <w:p w14:paraId="6AA4AA3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87.5% achieve a score of 3 for all rubric standards; 100% receive a rating of 2 or 3 with no more than one rating of 2</w:t>
            </w:r>
          </w:p>
          <w:p w14:paraId="4A240DB3" w14:textId="77777777" w:rsidR="001D02D8" w:rsidRPr="00630251" w:rsidRDefault="001D02D8" w:rsidP="0056256B">
            <w:pPr>
              <w:rPr>
                <w:rFonts w:asciiTheme="minorHAnsi" w:hAnsiTheme="minorHAnsi" w:cstheme="minorHAnsi"/>
                <w:sz w:val="16"/>
                <w:szCs w:val="16"/>
              </w:rPr>
            </w:pPr>
          </w:p>
          <w:p w14:paraId="642E6B8F"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 xml:space="preserve">100% of cohort achieve a rating of Honors or Pass for Question 7. </w:t>
            </w:r>
          </w:p>
          <w:p w14:paraId="63E13D7D" w14:textId="77777777" w:rsidR="001D02D8" w:rsidRPr="00630251" w:rsidRDefault="001D02D8" w:rsidP="0056256B">
            <w:pPr>
              <w:rPr>
                <w:rFonts w:asciiTheme="minorHAnsi" w:hAnsiTheme="minorHAnsi" w:cstheme="minorHAnsi"/>
                <w:sz w:val="16"/>
                <w:szCs w:val="16"/>
              </w:rPr>
            </w:pPr>
          </w:p>
          <w:p w14:paraId="5300DDD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w:t>
            </w:r>
          </w:p>
        </w:tc>
        <w:tc>
          <w:tcPr>
            <w:tcW w:w="2340" w:type="dxa"/>
          </w:tcPr>
          <w:p w14:paraId="634C7858"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7975 Leadership &amp; Advocacy in Counseling</w:t>
            </w:r>
          </w:p>
          <w:p w14:paraId="07B1BAFD" w14:textId="77777777" w:rsidR="001D02D8" w:rsidRPr="00630251" w:rsidRDefault="001D02D8" w:rsidP="0056256B">
            <w:pPr>
              <w:rPr>
                <w:rFonts w:asciiTheme="minorHAnsi" w:hAnsiTheme="minorHAnsi" w:cstheme="minorHAnsi"/>
                <w:sz w:val="16"/>
                <w:szCs w:val="16"/>
              </w:rPr>
            </w:pPr>
          </w:p>
          <w:p w14:paraId="485F286B"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7985 Advanced Counseling  Internship I: Professional</w:t>
            </w:r>
          </w:p>
          <w:p w14:paraId="059E66AB" w14:textId="77777777" w:rsidR="001D02D8" w:rsidRPr="00630251" w:rsidRDefault="001D02D8" w:rsidP="0056256B">
            <w:pPr>
              <w:pStyle w:val="FreeForm"/>
              <w:ind w:right="720"/>
              <w:rPr>
                <w:rFonts w:asciiTheme="minorHAnsi" w:hAnsiTheme="minorHAnsi" w:cstheme="minorHAnsi"/>
                <w:sz w:val="16"/>
                <w:szCs w:val="16"/>
              </w:rPr>
            </w:pPr>
          </w:p>
          <w:p w14:paraId="28D560C6"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CED 7975 Leadership &amp; Advocacy in Counseling</w:t>
            </w:r>
          </w:p>
          <w:p w14:paraId="1CEE5DAE" w14:textId="77777777" w:rsidR="001D02D8" w:rsidRPr="00630251" w:rsidRDefault="001D02D8" w:rsidP="0056256B">
            <w:pPr>
              <w:pStyle w:val="FreeForm"/>
              <w:ind w:right="720"/>
              <w:rPr>
                <w:rFonts w:asciiTheme="minorHAnsi" w:hAnsiTheme="minorHAnsi" w:cstheme="minorHAnsi"/>
                <w:sz w:val="16"/>
                <w:szCs w:val="16"/>
              </w:rPr>
            </w:pPr>
          </w:p>
          <w:p w14:paraId="7F8C9634" w14:textId="77777777" w:rsidR="001D02D8" w:rsidRPr="00630251" w:rsidRDefault="001D02D8" w:rsidP="0056256B">
            <w:pPr>
              <w:pStyle w:val="FreeForm"/>
              <w:ind w:right="720"/>
              <w:rPr>
                <w:rFonts w:asciiTheme="minorHAnsi" w:hAnsiTheme="minorHAnsi" w:cstheme="minorHAnsi"/>
                <w:sz w:val="16"/>
                <w:szCs w:val="16"/>
              </w:rPr>
            </w:pPr>
          </w:p>
          <w:p w14:paraId="4F6B395B" w14:textId="77777777" w:rsidR="001D02D8" w:rsidRPr="00630251" w:rsidRDefault="001D02D8" w:rsidP="0056256B">
            <w:pPr>
              <w:pStyle w:val="FreeForm"/>
              <w:ind w:right="720"/>
              <w:rPr>
                <w:rFonts w:asciiTheme="minorHAnsi" w:hAnsiTheme="minorHAnsi" w:cstheme="minorHAnsi"/>
                <w:sz w:val="16"/>
                <w:szCs w:val="16"/>
              </w:rPr>
            </w:pPr>
          </w:p>
          <w:p w14:paraId="5F844A9F" w14:textId="77777777" w:rsidR="001D02D8" w:rsidRPr="00630251" w:rsidRDefault="001D02D8" w:rsidP="0056256B">
            <w:pPr>
              <w:pStyle w:val="FreeForm"/>
              <w:ind w:right="720"/>
              <w:rPr>
                <w:rFonts w:asciiTheme="minorHAnsi" w:hAnsiTheme="minorHAnsi" w:cstheme="minorHAnsi"/>
                <w:sz w:val="16"/>
                <w:szCs w:val="16"/>
              </w:rPr>
            </w:pPr>
            <w:r w:rsidRPr="00630251">
              <w:rPr>
                <w:rFonts w:asciiTheme="minorHAnsi" w:hAnsiTheme="minorHAnsi" w:cstheme="minorHAnsi"/>
                <w:sz w:val="16"/>
                <w:szCs w:val="16"/>
              </w:rPr>
              <w:t>CED 7959 Sexuality in Counseling</w:t>
            </w:r>
          </w:p>
          <w:p w14:paraId="712FAB8C" w14:textId="77777777" w:rsidR="001D02D8" w:rsidRPr="00630251" w:rsidRDefault="001D02D8" w:rsidP="0056256B">
            <w:pPr>
              <w:rPr>
                <w:rFonts w:asciiTheme="minorHAnsi" w:hAnsiTheme="minorHAnsi" w:cstheme="minorHAnsi"/>
                <w:sz w:val="16"/>
                <w:szCs w:val="16"/>
              </w:rPr>
            </w:pPr>
          </w:p>
          <w:p w14:paraId="4CD50861" w14:textId="77777777" w:rsidR="001D02D8" w:rsidRPr="00630251" w:rsidRDefault="001D02D8" w:rsidP="0056256B">
            <w:pPr>
              <w:rPr>
                <w:rFonts w:asciiTheme="minorHAnsi" w:hAnsiTheme="minorHAnsi" w:cstheme="minorHAnsi"/>
                <w:sz w:val="16"/>
                <w:szCs w:val="16"/>
              </w:rPr>
            </w:pPr>
          </w:p>
          <w:p w14:paraId="23AF4815" w14:textId="77777777" w:rsidR="001D02D8" w:rsidRPr="00630251" w:rsidRDefault="001D02D8" w:rsidP="0056256B">
            <w:pPr>
              <w:rPr>
                <w:rFonts w:asciiTheme="minorHAnsi" w:hAnsiTheme="minorHAnsi" w:cstheme="minorHAnsi"/>
                <w:sz w:val="16"/>
                <w:szCs w:val="16"/>
              </w:rPr>
            </w:pPr>
          </w:p>
          <w:p w14:paraId="166D151D" w14:textId="77777777" w:rsidR="001D02D8" w:rsidRPr="00630251" w:rsidRDefault="001D02D8" w:rsidP="0056256B">
            <w:pPr>
              <w:rPr>
                <w:rFonts w:asciiTheme="minorHAnsi" w:hAnsiTheme="minorHAnsi" w:cstheme="minorHAnsi"/>
                <w:sz w:val="16"/>
                <w:szCs w:val="16"/>
              </w:rPr>
            </w:pPr>
          </w:p>
          <w:p w14:paraId="71CFB7F3" w14:textId="77777777" w:rsidR="001D02D8" w:rsidRPr="00630251" w:rsidRDefault="001D02D8" w:rsidP="0056256B">
            <w:pPr>
              <w:pStyle w:val="FreeForm"/>
              <w:ind w:right="720"/>
              <w:rPr>
                <w:rFonts w:asciiTheme="minorHAnsi" w:hAnsiTheme="minorHAnsi" w:cstheme="minorHAnsi"/>
                <w:sz w:val="16"/>
                <w:szCs w:val="16"/>
              </w:rPr>
            </w:pPr>
            <w:r w:rsidRPr="00630251">
              <w:rPr>
                <w:rFonts w:asciiTheme="minorHAnsi" w:hAnsiTheme="minorHAnsi" w:cstheme="minorHAnsi"/>
                <w:sz w:val="16"/>
                <w:szCs w:val="16"/>
              </w:rPr>
              <w:t>CED 7915 Social and Cultural Perspectives</w:t>
            </w:r>
          </w:p>
          <w:p w14:paraId="48D0CAE1" w14:textId="77777777" w:rsidR="001D02D8" w:rsidRPr="00630251" w:rsidRDefault="001D02D8" w:rsidP="0056256B">
            <w:pPr>
              <w:rPr>
                <w:rFonts w:asciiTheme="minorHAnsi" w:hAnsiTheme="minorHAnsi" w:cstheme="minorHAnsi"/>
                <w:sz w:val="16"/>
                <w:szCs w:val="16"/>
              </w:rPr>
            </w:pPr>
          </w:p>
        </w:tc>
      </w:tr>
    </w:tbl>
    <w:p w14:paraId="4B179705" w14:textId="577C4C6F" w:rsidR="001D02D8" w:rsidRPr="00630251" w:rsidRDefault="001D02D8" w:rsidP="001D02D8">
      <w:pPr>
        <w:outlineLvl w:val="0"/>
        <w:rPr>
          <w:rFonts w:asciiTheme="minorHAnsi" w:hAnsiTheme="minorHAnsi"/>
          <w:sz w:val="22"/>
          <w:szCs w:val="22"/>
        </w:rPr>
      </w:pPr>
    </w:p>
    <w:p w14:paraId="568D111E" w14:textId="77777777" w:rsidR="001B0F11" w:rsidRPr="00630251" w:rsidRDefault="001B0F11" w:rsidP="001D02D8">
      <w:pPr>
        <w:outlineLvl w:val="0"/>
        <w:rPr>
          <w:rFonts w:asciiTheme="minorHAnsi" w:hAnsiTheme="minorHAnsi"/>
          <w:sz w:val="22"/>
          <w:szCs w:val="22"/>
        </w:rPr>
      </w:pPr>
    </w:p>
    <w:p w14:paraId="63097D32" w14:textId="77777777" w:rsidR="001D02D8" w:rsidRPr="00630251" w:rsidRDefault="001D02D8" w:rsidP="00B164B0">
      <w:pPr>
        <w:pStyle w:val="Heading2"/>
      </w:pPr>
      <w:bookmarkStart w:id="81" w:name="_Toc87109231"/>
      <w:r w:rsidRPr="00630251">
        <w:t>PhD in Counseling and Supervision</w:t>
      </w:r>
      <w:bookmarkEnd w:id="81"/>
    </w:p>
    <w:p w14:paraId="7E14D3F5" w14:textId="77777777" w:rsidR="001D02D8" w:rsidRPr="00630251" w:rsidRDefault="001D02D8" w:rsidP="00B164B0">
      <w:pPr>
        <w:pStyle w:val="Heading2"/>
      </w:pPr>
      <w:bookmarkStart w:id="82" w:name="_Toc87109232"/>
      <w:r w:rsidRPr="00630251">
        <w:t>Curriculum Map Indicating Level of Mastery</w:t>
      </w:r>
      <w:bookmarkEnd w:id="82"/>
    </w:p>
    <w:p w14:paraId="00145452" w14:textId="77777777" w:rsidR="001D02D8" w:rsidRPr="00630251" w:rsidRDefault="001D02D8" w:rsidP="001D02D8">
      <w:pPr>
        <w:ind w:left="720" w:hanging="720"/>
        <w:jc w:val="center"/>
        <w:rPr>
          <w:rFonts w:asciiTheme="minorHAnsi" w:hAnsiTheme="minorHAnsi" w:cstheme="minorHAnsi"/>
        </w:rPr>
      </w:pPr>
    </w:p>
    <w:p w14:paraId="26F37A13" w14:textId="77777777" w:rsidR="001D02D8" w:rsidRPr="00630251" w:rsidRDefault="001D02D8" w:rsidP="001D02D8">
      <w:pPr>
        <w:rPr>
          <w:rFonts w:asciiTheme="minorHAnsi" w:hAnsiTheme="minorHAnsi" w:cstheme="minorHAnsi"/>
          <w:sz w:val="20"/>
          <w:szCs w:val="20"/>
        </w:rPr>
      </w:pPr>
      <w:r w:rsidRPr="00630251">
        <w:rPr>
          <w:rFonts w:asciiTheme="minorHAnsi" w:hAnsiTheme="minorHAnsi" w:cstheme="minorHAnsi"/>
          <w:sz w:val="20"/>
          <w:szCs w:val="20"/>
        </w:rPr>
        <w:t>Key: I-Introduced</w:t>
      </w:r>
      <w:r w:rsidRPr="00630251">
        <w:rPr>
          <w:rFonts w:asciiTheme="minorHAnsi" w:hAnsiTheme="minorHAnsi" w:cstheme="minorHAnsi"/>
          <w:sz w:val="20"/>
          <w:szCs w:val="20"/>
        </w:rPr>
        <w:tab/>
      </w:r>
      <w:r w:rsidRPr="00630251">
        <w:rPr>
          <w:rFonts w:asciiTheme="minorHAnsi" w:hAnsiTheme="minorHAnsi" w:cstheme="minorHAnsi"/>
          <w:sz w:val="20"/>
          <w:szCs w:val="20"/>
        </w:rPr>
        <w:tab/>
        <w:t>R-Reinforced</w:t>
      </w:r>
      <w:r w:rsidRPr="00630251">
        <w:rPr>
          <w:rFonts w:asciiTheme="minorHAnsi" w:hAnsiTheme="minorHAnsi" w:cstheme="minorHAnsi"/>
          <w:sz w:val="20"/>
          <w:szCs w:val="20"/>
        </w:rPr>
        <w:tab/>
      </w:r>
      <w:r w:rsidRPr="00630251">
        <w:rPr>
          <w:rFonts w:asciiTheme="minorHAnsi" w:hAnsiTheme="minorHAnsi" w:cstheme="minorHAnsi"/>
          <w:sz w:val="20"/>
          <w:szCs w:val="20"/>
        </w:rPr>
        <w:tab/>
        <w:t xml:space="preserve">M-Mastery </w:t>
      </w:r>
      <w:r w:rsidRPr="00630251">
        <w:rPr>
          <w:rFonts w:asciiTheme="minorHAnsi" w:hAnsiTheme="minorHAnsi" w:cstheme="minorHAnsi"/>
          <w:sz w:val="20"/>
          <w:szCs w:val="20"/>
        </w:rPr>
        <w:tab/>
        <w:t>A-Assessed</w:t>
      </w:r>
    </w:p>
    <w:p w14:paraId="659EEBCA" w14:textId="77777777" w:rsidR="001D02D8" w:rsidRPr="00630251" w:rsidRDefault="001D02D8" w:rsidP="001D02D8">
      <w:pPr>
        <w:rPr>
          <w:rFonts w:asciiTheme="minorHAnsi" w:hAnsiTheme="minorHAnsi" w:cstheme="minorHAnsi"/>
          <w:sz w:val="20"/>
          <w:szCs w:val="20"/>
        </w:rPr>
      </w:pPr>
      <w:r w:rsidRPr="00630251">
        <w:rPr>
          <w:rFonts w:asciiTheme="minorHAnsi" w:hAnsiTheme="minorHAnsi" w:cstheme="minorHAnsi"/>
          <w:sz w:val="20"/>
          <w:szCs w:val="20"/>
        </w:rPr>
        <w:tab/>
      </w:r>
    </w:p>
    <w:tbl>
      <w:tblPr>
        <w:tblStyle w:val="TableGrid"/>
        <w:tblW w:w="10170" w:type="dxa"/>
        <w:tblInd w:w="-275" w:type="dxa"/>
        <w:tblLayout w:type="fixed"/>
        <w:tblLook w:val="04A0" w:firstRow="1" w:lastRow="0" w:firstColumn="1" w:lastColumn="0" w:noHBand="0" w:noVBand="1"/>
      </w:tblPr>
      <w:tblGrid>
        <w:gridCol w:w="1170"/>
        <w:gridCol w:w="1260"/>
        <w:gridCol w:w="1530"/>
        <w:gridCol w:w="1440"/>
        <w:gridCol w:w="1260"/>
        <w:gridCol w:w="1080"/>
        <w:gridCol w:w="1170"/>
        <w:gridCol w:w="1260"/>
      </w:tblGrid>
      <w:tr w:rsidR="001D02D8" w:rsidRPr="00630251" w14:paraId="6287339D" w14:textId="77777777" w:rsidTr="0056256B">
        <w:trPr>
          <w:trHeight w:val="719"/>
        </w:trPr>
        <w:tc>
          <w:tcPr>
            <w:tcW w:w="1170" w:type="dxa"/>
            <w:shd w:val="clear" w:color="auto" w:fill="7F7F7F" w:themeFill="text1" w:themeFillTint="80"/>
            <w:vAlign w:val="center"/>
          </w:tcPr>
          <w:p w14:paraId="1CC89766" w14:textId="77777777" w:rsidR="001D02D8" w:rsidRPr="00630251" w:rsidRDefault="001D02D8" w:rsidP="0056256B">
            <w:pP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 xml:space="preserve"> </w:t>
            </w:r>
          </w:p>
          <w:p w14:paraId="5664F6ED" w14:textId="77777777" w:rsidR="001D02D8" w:rsidRPr="00630251" w:rsidRDefault="001D02D8" w:rsidP="0056256B">
            <w:pP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Courses</w:t>
            </w:r>
          </w:p>
        </w:tc>
        <w:tc>
          <w:tcPr>
            <w:tcW w:w="1260" w:type="dxa"/>
            <w:shd w:val="clear" w:color="auto" w:fill="7F7F7F" w:themeFill="text1" w:themeFillTint="80"/>
            <w:vAlign w:val="center"/>
          </w:tcPr>
          <w:p w14:paraId="7A61B7E3" w14:textId="77777777" w:rsidR="001D02D8" w:rsidRPr="00630251" w:rsidRDefault="001D02D8" w:rsidP="0056256B">
            <w:pP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SLO</w:t>
            </w:r>
          </w:p>
          <w:p w14:paraId="11D87ED9" w14:textId="77777777" w:rsidR="001D02D8" w:rsidRPr="00630251" w:rsidRDefault="001D02D8" w:rsidP="0056256B">
            <w:pP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 xml:space="preserve"> 1</w:t>
            </w:r>
          </w:p>
        </w:tc>
        <w:tc>
          <w:tcPr>
            <w:tcW w:w="1530" w:type="dxa"/>
            <w:tcBorders>
              <w:bottom w:val="single" w:sz="4" w:space="0" w:color="auto"/>
            </w:tcBorders>
            <w:shd w:val="clear" w:color="auto" w:fill="7F7F7F" w:themeFill="text1" w:themeFillTint="80"/>
            <w:vAlign w:val="center"/>
          </w:tcPr>
          <w:p w14:paraId="3986F637" w14:textId="77777777" w:rsidR="001D02D8" w:rsidRPr="00630251" w:rsidRDefault="001D02D8" w:rsidP="0056256B">
            <w:pPr>
              <w:jc w:val="cente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SLO</w:t>
            </w:r>
          </w:p>
          <w:p w14:paraId="09A07C58" w14:textId="77777777" w:rsidR="001D02D8" w:rsidRPr="00630251" w:rsidRDefault="001D02D8" w:rsidP="0056256B">
            <w:pPr>
              <w:jc w:val="cente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2</w:t>
            </w:r>
          </w:p>
        </w:tc>
        <w:tc>
          <w:tcPr>
            <w:tcW w:w="1440" w:type="dxa"/>
            <w:shd w:val="clear" w:color="auto" w:fill="7F7F7F" w:themeFill="text1" w:themeFillTint="80"/>
            <w:vAlign w:val="center"/>
          </w:tcPr>
          <w:p w14:paraId="6CCEDFB5" w14:textId="77777777" w:rsidR="001D02D8" w:rsidRPr="00630251" w:rsidRDefault="001D02D8" w:rsidP="0056256B">
            <w:pPr>
              <w:jc w:val="cente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SLO</w:t>
            </w:r>
          </w:p>
          <w:p w14:paraId="5769153E" w14:textId="77777777" w:rsidR="001D02D8" w:rsidRPr="00630251" w:rsidRDefault="001D02D8" w:rsidP="0056256B">
            <w:pPr>
              <w:jc w:val="cente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3</w:t>
            </w:r>
          </w:p>
        </w:tc>
        <w:tc>
          <w:tcPr>
            <w:tcW w:w="1260" w:type="dxa"/>
            <w:shd w:val="clear" w:color="auto" w:fill="7F7F7F" w:themeFill="text1" w:themeFillTint="80"/>
            <w:vAlign w:val="center"/>
          </w:tcPr>
          <w:p w14:paraId="7560DA57" w14:textId="77777777" w:rsidR="001D02D8" w:rsidRPr="00630251" w:rsidRDefault="001D02D8" w:rsidP="0056256B">
            <w:pPr>
              <w:jc w:val="cente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SLO</w:t>
            </w:r>
          </w:p>
          <w:p w14:paraId="1FA52E40" w14:textId="77777777" w:rsidR="001D02D8" w:rsidRPr="00630251" w:rsidRDefault="001D02D8" w:rsidP="0056256B">
            <w:pPr>
              <w:jc w:val="cente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4</w:t>
            </w:r>
          </w:p>
        </w:tc>
        <w:tc>
          <w:tcPr>
            <w:tcW w:w="1080" w:type="dxa"/>
            <w:shd w:val="clear" w:color="auto" w:fill="7F7F7F" w:themeFill="text1" w:themeFillTint="80"/>
            <w:vAlign w:val="center"/>
          </w:tcPr>
          <w:p w14:paraId="1EEBFD6E" w14:textId="77777777" w:rsidR="001D02D8" w:rsidRPr="00630251" w:rsidRDefault="001D02D8" w:rsidP="0056256B">
            <w:pPr>
              <w:jc w:val="cente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SLO</w:t>
            </w:r>
          </w:p>
          <w:p w14:paraId="5E6636EE" w14:textId="77777777" w:rsidR="001D02D8" w:rsidRPr="00630251" w:rsidRDefault="001D02D8" w:rsidP="0056256B">
            <w:pPr>
              <w:jc w:val="cente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5</w:t>
            </w:r>
          </w:p>
        </w:tc>
        <w:tc>
          <w:tcPr>
            <w:tcW w:w="1170" w:type="dxa"/>
            <w:shd w:val="clear" w:color="auto" w:fill="7F7F7F" w:themeFill="text1" w:themeFillTint="80"/>
            <w:vAlign w:val="center"/>
          </w:tcPr>
          <w:p w14:paraId="12563DBA" w14:textId="77777777" w:rsidR="001D02D8" w:rsidRPr="00630251" w:rsidRDefault="001D02D8" w:rsidP="0056256B">
            <w:pPr>
              <w:jc w:val="cente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SLO</w:t>
            </w:r>
          </w:p>
          <w:p w14:paraId="118AC650" w14:textId="77777777" w:rsidR="001D02D8" w:rsidRPr="00630251" w:rsidRDefault="001D02D8" w:rsidP="0056256B">
            <w:pPr>
              <w:jc w:val="cente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6</w:t>
            </w:r>
          </w:p>
        </w:tc>
        <w:tc>
          <w:tcPr>
            <w:tcW w:w="1260" w:type="dxa"/>
            <w:shd w:val="clear" w:color="auto" w:fill="7F7F7F" w:themeFill="text1" w:themeFillTint="80"/>
            <w:vAlign w:val="center"/>
          </w:tcPr>
          <w:p w14:paraId="13E6B851" w14:textId="77777777" w:rsidR="001D02D8" w:rsidRPr="00630251" w:rsidRDefault="001D02D8" w:rsidP="0056256B">
            <w:pPr>
              <w:jc w:val="cente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SLO</w:t>
            </w:r>
          </w:p>
          <w:p w14:paraId="1539B952" w14:textId="77777777" w:rsidR="001D02D8" w:rsidRPr="00630251" w:rsidRDefault="001D02D8" w:rsidP="0056256B">
            <w:pPr>
              <w:jc w:val="center"/>
              <w:rPr>
                <w:rFonts w:asciiTheme="minorHAnsi" w:hAnsiTheme="minorHAnsi" w:cstheme="minorHAnsi"/>
                <w:color w:val="FFFFFF" w:themeColor="background1"/>
                <w:sz w:val="15"/>
                <w:szCs w:val="15"/>
              </w:rPr>
            </w:pPr>
            <w:r w:rsidRPr="00630251">
              <w:rPr>
                <w:rFonts w:asciiTheme="minorHAnsi" w:hAnsiTheme="minorHAnsi" w:cstheme="minorHAnsi"/>
                <w:color w:val="FFFFFF" w:themeColor="background1"/>
                <w:sz w:val="15"/>
                <w:szCs w:val="15"/>
              </w:rPr>
              <w:t>7</w:t>
            </w:r>
          </w:p>
        </w:tc>
      </w:tr>
      <w:tr w:rsidR="001D02D8" w:rsidRPr="00630251" w14:paraId="7DA2133F" w14:textId="77777777" w:rsidTr="0056256B">
        <w:trPr>
          <w:trHeight w:val="314"/>
        </w:trPr>
        <w:tc>
          <w:tcPr>
            <w:tcW w:w="1170" w:type="dxa"/>
            <w:shd w:val="clear" w:color="auto" w:fill="E7E6E6" w:themeFill="background2"/>
            <w:vAlign w:val="center"/>
          </w:tcPr>
          <w:p w14:paraId="77D3EA0B" w14:textId="77777777" w:rsidR="001D02D8" w:rsidRPr="00630251" w:rsidRDefault="001D02D8" w:rsidP="0056256B">
            <w:pPr>
              <w:rPr>
                <w:rFonts w:asciiTheme="minorHAnsi" w:hAnsiTheme="minorHAnsi" w:cstheme="minorHAnsi"/>
                <w:color w:val="000000" w:themeColor="text1"/>
                <w:sz w:val="15"/>
                <w:szCs w:val="15"/>
              </w:rPr>
            </w:pPr>
          </w:p>
          <w:p w14:paraId="17C6AA4D" w14:textId="77777777" w:rsidR="001D02D8" w:rsidRPr="00630251" w:rsidRDefault="001D02D8" w:rsidP="0056256B">
            <w:pPr>
              <w:rPr>
                <w:rFonts w:asciiTheme="minorHAnsi" w:hAnsiTheme="minorHAnsi" w:cstheme="minorHAnsi"/>
                <w:color w:val="000000" w:themeColor="text1"/>
                <w:sz w:val="15"/>
                <w:szCs w:val="15"/>
              </w:rPr>
            </w:pPr>
          </w:p>
          <w:p w14:paraId="3B7FFAA7" w14:textId="77777777" w:rsidR="001D02D8" w:rsidRPr="00630251" w:rsidRDefault="001D02D8" w:rsidP="0056256B">
            <w:pPr>
              <w:rPr>
                <w:rFonts w:asciiTheme="minorHAnsi" w:hAnsiTheme="minorHAnsi" w:cstheme="minorHAnsi"/>
                <w:color w:val="000000" w:themeColor="text1"/>
                <w:sz w:val="15"/>
                <w:szCs w:val="15"/>
              </w:rPr>
            </w:pPr>
          </w:p>
          <w:p w14:paraId="37BFB8BA" w14:textId="77777777" w:rsidR="001D02D8" w:rsidRPr="00630251" w:rsidRDefault="001D02D8" w:rsidP="0056256B">
            <w:pPr>
              <w:rPr>
                <w:rFonts w:asciiTheme="minorHAnsi" w:hAnsiTheme="minorHAnsi" w:cstheme="minorHAnsi"/>
                <w:color w:val="000000" w:themeColor="text1"/>
                <w:sz w:val="15"/>
                <w:szCs w:val="15"/>
              </w:rPr>
            </w:pPr>
          </w:p>
          <w:p w14:paraId="511E8C2A" w14:textId="77777777" w:rsidR="001D02D8" w:rsidRPr="00630251" w:rsidRDefault="001D02D8" w:rsidP="0056256B">
            <w:pPr>
              <w:rPr>
                <w:rFonts w:asciiTheme="minorHAnsi" w:hAnsiTheme="minorHAnsi" w:cstheme="minorHAnsi"/>
                <w:color w:val="000000" w:themeColor="text1"/>
                <w:sz w:val="15"/>
                <w:szCs w:val="15"/>
              </w:rPr>
            </w:pPr>
          </w:p>
          <w:p w14:paraId="1BF403DF" w14:textId="77777777" w:rsidR="001D02D8" w:rsidRPr="00630251" w:rsidRDefault="001D02D8" w:rsidP="0056256B">
            <w:pPr>
              <w:rPr>
                <w:rFonts w:asciiTheme="minorHAnsi" w:hAnsiTheme="minorHAnsi" w:cstheme="minorHAnsi"/>
                <w:color w:val="000000" w:themeColor="text1"/>
                <w:sz w:val="15"/>
                <w:szCs w:val="15"/>
              </w:rPr>
            </w:pPr>
          </w:p>
          <w:p w14:paraId="7B4548F7" w14:textId="77777777" w:rsidR="001D02D8" w:rsidRPr="00630251" w:rsidRDefault="001D02D8" w:rsidP="0056256B">
            <w:pPr>
              <w:rPr>
                <w:rFonts w:asciiTheme="minorHAnsi" w:hAnsiTheme="minorHAnsi" w:cstheme="minorHAnsi"/>
                <w:color w:val="000000" w:themeColor="text1"/>
                <w:sz w:val="15"/>
                <w:szCs w:val="15"/>
              </w:rPr>
            </w:pPr>
          </w:p>
          <w:p w14:paraId="2C0D2C75" w14:textId="77777777" w:rsidR="001D02D8" w:rsidRPr="00630251" w:rsidRDefault="001D02D8" w:rsidP="0056256B">
            <w:pPr>
              <w:rPr>
                <w:rFonts w:asciiTheme="minorHAnsi" w:hAnsiTheme="minorHAnsi" w:cstheme="minorHAnsi"/>
                <w:color w:val="FFFFFF" w:themeColor="background1"/>
                <w:sz w:val="15"/>
                <w:szCs w:val="15"/>
              </w:rPr>
            </w:pPr>
            <w:r w:rsidRPr="00630251">
              <w:rPr>
                <w:rFonts w:asciiTheme="minorHAnsi" w:hAnsiTheme="minorHAnsi" w:cstheme="minorHAnsi"/>
                <w:color w:val="000000" w:themeColor="text1"/>
                <w:sz w:val="15"/>
                <w:szCs w:val="15"/>
              </w:rPr>
              <w:t>CORE</w:t>
            </w:r>
          </w:p>
        </w:tc>
        <w:tc>
          <w:tcPr>
            <w:tcW w:w="1260" w:type="dxa"/>
            <w:shd w:val="clear" w:color="auto" w:fill="E7E6E6" w:themeFill="background2"/>
            <w:vAlign w:val="center"/>
          </w:tcPr>
          <w:p w14:paraId="106F60BE" w14:textId="77777777" w:rsidR="001D02D8" w:rsidRPr="00630251" w:rsidRDefault="001D02D8" w:rsidP="0056256B">
            <w:pPr>
              <w:spacing w:line="221" w:lineRule="atLeast"/>
              <w:rPr>
                <w:rFonts w:asciiTheme="minorHAnsi" w:hAnsiTheme="minorHAnsi" w:cstheme="minorHAnsi"/>
                <w:bCs/>
                <w:sz w:val="16"/>
                <w:szCs w:val="16"/>
              </w:rPr>
            </w:pPr>
            <w:r w:rsidRPr="00630251">
              <w:rPr>
                <w:rFonts w:asciiTheme="minorHAnsi" w:hAnsiTheme="minorHAnsi" w:cstheme="minorHAnsi"/>
                <w:sz w:val="16"/>
                <w:szCs w:val="16"/>
              </w:rPr>
              <w:t xml:space="preserve">demonstrate </w:t>
            </w:r>
            <w:r w:rsidRPr="00630251">
              <w:rPr>
                <w:rFonts w:asciiTheme="minorHAnsi" w:hAnsiTheme="minorHAnsi" w:cstheme="minorHAnsi"/>
                <w:bCs/>
                <w:sz w:val="16"/>
                <w:szCs w:val="16"/>
              </w:rPr>
              <w:t>advanced counseling skills</w:t>
            </w:r>
            <w:r w:rsidRPr="00630251">
              <w:rPr>
                <w:rFonts w:asciiTheme="minorHAnsi" w:hAnsiTheme="minorHAnsi" w:cstheme="minorHAnsi"/>
                <w:sz w:val="16"/>
                <w:szCs w:val="16"/>
              </w:rPr>
              <w:t xml:space="preserve"> with </w:t>
            </w:r>
            <w:r w:rsidRPr="00630251">
              <w:rPr>
                <w:rFonts w:asciiTheme="minorHAnsi" w:hAnsiTheme="minorHAnsi" w:cstheme="minorHAnsi"/>
                <w:bCs/>
                <w:sz w:val="16"/>
                <w:szCs w:val="16"/>
              </w:rPr>
              <w:t xml:space="preserve">clients of diverse values, orientations,  </w:t>
            </w:r>
          </w:p>
          <w:p w14:paraId="1BDF2381" w14:textId="77777777" w:rsidR="001D02D8" w:rsidRPr="00630251" w:rsidRDefault="001D02D8" w:rsidP="0056256B">
            <w:pPr>
              <w:rPr>
                <w:rFonts w:asciiTheme="minorHAnsi" w:hAnsiTheme="minorHAnsi" w:cstheme="minorHAnsi"/>
                <w:bCs/>
                <w:sz w:val="16"/>
                <w:szCs w:val="16"/>
              </w:rPr>
            </w:pPr>
            <w:r w:rsidRPr="00630251">
              <w:rPr>
                <w:rFonts w:asciiTheme="minorHAnsi" w:hAnsiTheme="minorHAnsi" w:cstheme="minorHAnsi"/>
                <w:bCs/>
                <w:sz w:val="16"/>
                <w:szCs w:val="16"/>
              </w:rPr>
              <w:t>cultures, and needs</w:t>
            </w:r>
          </w:p>
          <w:p w14:paraId="5A61D478" w14:textId="77777777" w:rsidR="001D02D8" w:rsidRPr="00630251" w:rsidRDefault="001D02D8" w:rsidP="0056256B">
            <w:pPr>
              <w:rPr>
                <w:rFonts w:asciiTheme="minorHAnsi" w:hAnsiTheme="minorHAnsi" w:cstheme="minorHAnsi"/>
                <w:color w:val="FFFFFF" w:themeColor="background1"/>
                <w:sz w:val="15"/>
                <w:szCs w:val="15"/>
              </w:rPr>
            </w:pPr>
          </w:p>
        </w:tc>
        <w:tc>
          <w:tcPr>
            <w:tcW w:w="1530" w:type="dxa"/>
            <w:tcBorders>
              <w:bottom w:val="single" w:sz="4" w:space="0" w:color="auto"/>
            </w:tcBorders>
            <w:shd w:val="clear" w:color="auto" w:fill="E7E6E6" w:themeFill="background2"/>
            <w:vAlign w:val="center"/>
          </w:tcPr>
          <w:p w14:paraId="7620D9CE" w14:textId="77777777" w:rsidR="001D02D8" w:rsidRPr="00630251" w:rsidRDefault="001D02D8" w:rsidP="0056256B">
            <w:pPr>
              <w:rPr>
                <w:rFonts w:asciiTheme="minorHAnsi" w:hAnsiTheme="minorHAnsi" w:cstheme="minorHAnsi"/>
                <w:sz w:val="16"/>
                <w:szCs w:val="16"/>
              </w:rPr>
            </w:pPr>
            <w:r w:rsidRPr="00630251">
              <w:rPr>
                <w:rFonts w:asciiTheme="minorHAnsi" w:hAnsiTheme="minorHAnsi" w:cstheme="minorHAnsi"/>
                <w:sz w:val="16"/>
                <w:szCs w:val="16"/>
              </w:rPr>
              <w:t>demonstrate advanced teaching methods and dispositions specific to the preparation of counselors in training</w:t>
            </w:r>
          </w:p>
          <w:p w14:paraId="6550A859" w14:textId="77777777" w:rsidR="001D02D8" w:rsidRPr="00630251" w:rsidRDefault="001D02D8" w:rsidP="0056256B">
            <w:pPr>
              <w:rPr>
                <w:rFonts w:asciiTheme="minorHAnsi" w:hAnsiTheme="minorHAnsi" w:cstheme="minorHAnsi"/>
                <w:sz w:val="16"/>
                <w:szCs w:val="16"/>
              </w:rPr>
            </w:pPr>
          </w:p>
          <w:p w14:paraId="6257498D" w14:textId="77777777" w:rsidR="001D02D8" w:rsidRPr="00630251" w:rsidRDefault="001D02D8" w:rsidP="0056256B">
            <w:pPr>
              <w:rPr>
                <w:rFonts w:asciiTheme="minorHAnsi" w:hAnsiTheme="minorHAnsi" w:cstheme="minorHAnsi"/>
                <w:sz w:val="16"/>
                <w:szCs w:val="16"/>
              </w:rPr>
            </w:pPr>
          </w:p>
          <w:p w14:paraId="49ADA3A7" w14:textId="77777777" w:rsidR="001D02D8" w:rsidRPr="00630251" w:rsidRDefault="001D02D8" w:rsidP="0056256B">
            <w:pPr>
              <w:rPr>
                <w:rFonts w:asciiTheme="minorHAnsi" w:hAnsiTheme="minorHAnsi" w:cstheme="minorHAnsi"/>
                <w:bCs/>
                <w:sz w:val="16"/>
                <w:szCs w:val="16"/>
              </w:rPr>
            </w:pPr>
          </w:p>
        </w:tc>
        <w:tc>
          <w:tcPr>
            <w:tcW w:w="1440" w:type="dxa"/>
            <w:shd w:val="clear" w:color="auto" w:fill="E7E6E6" w:themeFill="background2"/>
          </w:tcPr>
          <w:p w14:paraId="256C1A0E" w14:textId="77777777" w:rsidR="001D02D8" w:rsidRPr="00630251" w:rsidRDefault="001D02D8" w:rsidP="0056256B">
            <w:pPr>
              <w:rPr>
                <w:rFonts w:asciiTheme="minorHAnsi" w:hAnsiTheme="minorHAnsi" w:cstheme="minorHAnsi"/>
                <w:color w:val="FFFFFF" w:themeColor="background1"/>
                <w:sz w:val="16"/>
                <w:szCs w:val="16"/>
              </w:rPr>
            </w:pPr>
            <w:r w:rsidRPr="00630251">
              <w:rPr>
                <w:rFonts w:asciiTheme="minorHAnsi" w:hAnsiTheme="minorHAnsi" w:cstheme="minorHAnsi"/>
                <w:sz w:val="16"/>
                <w:szCs w:val="16"/>
              </w:rPr>
              <w:t>apply the most current knowledge and practices when responding to crisis and trauma</w:t>
            </w:r>
          </w:p>
        </w:tc>
        <w:tc>
          <w:tcPr>
            <w:tcW w:w="1260" w:type="dxa"/>
            <w:shd w:val="clear" w:color="auto" w:fill="E7E6E6" w:themeFill="background2"/>
          </w:tcPr>
          <w:p w14:paraId="3F306380" w14:textId="77777777" w:rsidR="001D02D8" w:rsidRPr="00630251" w:rsidRDefault="001D02D8" w:rsidP="0056256B">
            <w:pPr>
              <w:rPr>
                <w:rFonts w:asciiTheme="minorHAnsi" w:hAnsiTheme="minorHAnsi" w:cstheme="minorHAnsi"/>
                <w:color w:val="FFFFFF" w:themeColor="background1"/>
                <w:sz w:val="16"/>
                <w:szCs w:val="16"/>
              </w:rPr>
            </w:pPr>
            <w:r w:rsidRPr="00630251">
              <w:rPr>
                <w:rFonts w:asciiTheme="minorHAnsi" w:hAnsiTheme="minorHAnsi" w:cstheme="minorHAnsi"/>
                <w:bCs/>
                <w:sz w:val="16"/>
                <w:szCs w:val="16"/>
              </w:rPr>
              <w:t xml:space="preserve">demonstrate </w:t>
            </w:r>
            <w:r w:rsidRPr="00630251">
              <w:rPr>
                <w:rFonts w:asciiTheme="minorHAnsi" w:hAnsiTheme="minorHAnsi" w:cstheme="minorHAnsi"/>
                <w:sz w:val="16"/>
                <w:szCs w:val="16"/>
              </w:rPr>
              <w:t>the highest level of counselor identity, ethics, and integrity</w:t>
            </w:r>
          </w:p>
        </w:tc>
        <w:tc>
          <w:tcPr>
            <w:tcW w:w="1080" w:type="dxa"/>
            <w:shd w:val="clear" w:color="auto" w:fill="E7E6E6" w:themeFill="background2"/>
          </w:tcPr>
          <w:p w14:paraId="3E660C3A" w14:textId="77777777" w:rsidR="001D02D8" w:rsidRPr="00630251" w:rsidRDefault="001D02D8" w:rsidP="0056256B">
            <w:pPr>
              <w:rPr>
                <w:rFonts w:asciiTheme="minorHAnsi" w:hAnsiTheme="minorHAnsi" w:cstheme="minorHAnsi"/>
                <w:color w:val="FFFFFF" w:themeColor="background1"/>
                <w:sz w:val="16"/>
                <w:szCs w:val="16"/>
              </w:rPr>
            </w:pPr>
            <w:r w:rsidRPr="00630251">
              <w:rPr>
                <w:rFonts w:asciiTheme="minorHAnsi" w:hAnsiTheme="minorHAnsi" w:cstheme="minorHAnsi"/>
                <w:sz w:val="16"/>
                <w:szCs w:val="16"/>
              </w:rPr>
              <w:t>demonstrate advanced</w:t>
            </w:r>
            <w:r w:rsidRPr="00630251">
              <w:rPr>
                <w:rFonts w:asciiTheme="minorHAnsi" w:hAnsiTheme="minorHAnsi" w:cstheme="minorHAnsi"/>
                <w:bCs/>
                <w:sz w:val="16"/>
                <w:szCs w:val="16"/>
              </w:rPr>
              <w:t xml:space="preserve"> supervision skills for counselors and counselors-in-training</w:t>
            </w:r>
          </w:p>
        </w:tc>
        <w:tc>
          <w:tcPr>
            <w:tcW w:w="1170" w:type="dxa"/>
            <w:shd w:val="clear" w:color="auto" w:fill="E7E6E6" w:themeFill="background2"/>
          </w:tcPr>
          <w:p w14:paraId="6BEFE808" w14:textId="2C12EC55" w:rsidR="001D02D8" w:rsidRPr="00630251" w:rsidRDefault="001D02D8" w:rsidP="0056256B">
            <w:pPr>
              <w:rPr>
                <w:rFonts w:asciiTheme="minorHAnsi" w:hAnsiTheme="minorHAnsi" w:cstheme="minorHAnsi"/>
                <w:color w:val="FFFFFF" w:themeColor="background1"/>
                <w:sz w:val="16"/>
                <w:szCs w:val="16"/>
              </w:rPr>
            </w:pPr>
            <w:r w:rsidRPr="00630251">
              <w:rPr>
                <w:rFonts w:asciiTheme="minorHAnsi" w:hAnsiTheme="minorHAnsi" w:cstheme="minorHAnsi"/>
                <w:sz w:val="16"/>
                <w:szCs w:val="16"/>
              </w:rPr>
              <w:t xml:space="preserve">conduct scholarly research </w:t>
            </w:r>
            <w:r w:rsidR="006E6820" w:rsidRPr="00630251">
              <w:rPr>
                <w:rFonts w:asciiTheme="minorHAnsi" w:hAnsiTheme="minorHAnsi" w:cstheme="minorHAnsi"/>
                <w:sz w:val="16"/>
                <w:szCs w:val="16"/>
              </w:rPr>
              <w:t xml:space="preserve">and program evaluation </w:t>
            </w:r>
            <w:r w:rsidRPr="00630251">
              <w:rPr>
                <w:rFonts w:asciiTheme="minorHAnsi" w:hAnsiTheme="minorHAnsi" w:cstheme="minorHAnsi"/>
                <w:bCs/>
                <w:sz w:val="16"/>
                <w:szCs w:val="16"/>
              </w:rPr>
              <w:t xml:space="preserve">that advances the knowledge, practice, and </w:t>
            </w:r>
            <w:r w:rsidRPr="00630251">
              <w:rPr>
                <w:rFonts w:asciiTheme="minorHAnsi" w:hAnsiTheme="minorHAnsi" w:cstheme="minorHAnsi"/>
                <w:bCs/>
                <w:sz w:val="16"/>
                <w:szCs w:val="16"/>
              </w:rPr>
              <w:lastRenderedPageBreak/>
              <w:t>efficacy of counseling**</w:t>
            </w:r>
          </w:p>
        </w:tc>
        <w:tc>
          <w:tcPr>
            <w:tcW w:w="1260" w:type="dxa"/>
            <w:shd w:val="clear" w:color="auto" w:fill="E7E6E6" w:themeFill="background2"/>
          </w:tcPr>
          <w:p w14:paraId="6DA56860" w14:textId="77777777" w:rsidR="001D02D8" w:rsidRPr="00630251" w:rsidRDefault="001D02D8" w:rsidP="0056256B">
            <w:pPr>
              <w:rPr>
                <w:rFonts w:asciiTheme="minorHAnsi" w:hAnsiTheme="minorHAnsi" w:cstheme="minorHAnsi"/>
                <w:color w:val="FFFFFF" w:themeColor="background1"/>
                <w:sz w:val="16"/>
                <w:szCs w:val="16"/>
              </w:rPr>
            </w:pPr>
            <w:r w:rsidRPr="00630251">
              <w:rPr>
                <w:rFonts w:asciiTheme="minorHAnsi" w:hAnsiTheme="minorHAnsi" w:cstheme="minorHAnsi"/>
                <w:sz w:val="16"/>
                <w:szCs w:val="16"/>
              </w:rPr>
              <w:lastRenderedPageBreak/>
              <w:t>demonstrate leadership and advocacy for social justice in academic institutions, professional associations, and the global community</w:t>
            </w:r>
          </w:p>
        </w:tc>
      </w:tr>
      <w:tr w:rsidR="001D02D8" w:rsidRPr="00630251" w14:paraId="4BC03134" w14:textId="77777777" w:rsidTr="0056256B">
        <w:trPr>
          <w:trHeight w:val="276"/>
        </w:trPr>
        <w:tc>
          <w:tcPr>
            <w:tcW w:w="1170" w:type="dxa"/>
            <w:vAlign w:val="center"/>
          </w:tcPr>
          <w:p w14:paraId="4DC95923"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7910</w:t>
            </w:r>
          </w:p>
        </w:tc>
        <w:tc>
          <w:tcPr>
            <w:tcW w:w="1260" w:type="dxa"/>
            <w:vAlign w:val="center"/>
          </w:tcPr>
          <w:p w14:paraId="406D7A4B" w14:textId="77777777" w:rsidR="001D02D8" w:rsidRPr="00630251" w:rsidRDefault="001D02D8" w:rsidP="0056256B">
            <w:pPr>
              <w:rPr>
                <w:rFonts w:asciiTheme="minorHAnsi" w:hAnsiTheme="minorHAnsi" w:cstheme="minorHAnsi"/>
                <w:sz w:val="15"/>
                <w:szCs w:val="15"/>
              </w:rPr>
            </w:pPr>
          </w:p>
        </w:tc>
        <w:tc>
          <w:tcPr>
            <w:tcW w:w="1530" w:type="dxa"/>
            <w:tcBorders>
              <w:top w:val="single" w:sz="4" w:space="0" w:color="auto"/>
            </w:tcBorders>
            <w:vAlign w:val="center"/>
          </w:tcPr>
          <w:p w14:paraId="42F95C46"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440" w:type="dxa"/>
            <w:vAlign w:val="center"/>
          </w:tcPr>
          <w:p w14:paraId="7355B8C7"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260" w:type="dxa"/>
            <w:vAlign w:val="center"/>
          </w:tcPr>
          <w:p w14:paraId="3A9E91D8"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080" w:type="dxa"/>
            <w:vAlign w:val="center"/>
          </w:tcPr>
          <w:p w14:paraId="704DE681" w14:textId="77777777" w:rsidR="001D02D8" w:rsidRPr="00630251" w:rsidRDefault="001D02D8" w:rsidP="0056256B">
            <w:pPr>
              <w:rPr>
                <w:rFonts w:asciiTheme="minorHAnsi" w:hAnsiTheme="minorHAnsi" w:cstheme="minorHAnsi"/>
                <w:sz w:val="15"/>
                <w:szCs w:val="15"/>
              </w:rPr>
            </w:pPr>
          </w:p>
        </w:tc>
        <w:tc>
          <w:tcPr>
            <w:tcW w:w="1170" w:type="dxa"/>
            <w:vAlign w:val="center"/>
          </w:tcPr>
          <w:p w14:paraId="7790D74C" w14:textId="77777777" w:rsidR="001D02D8" w:rsidRPr="00630251" w:rsidRDefault="001D02D8" w:rsidP="0056256B">
            <w:pPr>
              <w:rPr>
                <w:rFonts w:asciiTheme="minorHAnsi" w:hAnsiTheme="minorHAnsi" w:cstheme="minorHAnsi"/>
                <w:sz w:val="15"/>
                <w:szCs w:val="15"/>
              </w:rPr>
            </w:pPr>
          </w:p>
        </w:tc>
        <w:tc>
          <w:tcPr>
            <w:tcW w:w="1260" w:type="dxa"/>
            <w:vAlign w:val="center"/>
          </w:tcPr>
          <w:p w14:paraId="0AA0894E"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r>
      <w:tr w:rsidR="001D02D8" w:rsidRPr="00630251" w14:paraId="20473790" w14:textId="77777777" w:rsidTr="0056256B">
        <w:trPr>
          <w:trHeight w:val="332"/>
        </w:trPr>
        <w:tc>
          <w:tcPr>
            <w:tcW w:w="1170" w:type="dxa"/>
            <w:vAlign w:val="center"/>
          </w:tcPr>
          <w:p w14:paraId="272C76C0"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7915</w:t>
            </w:r>
          </w:p>
        </w:tc>
        <w:tc>
          <w:tcPr>
            <w:tcW w:w="1260" w:type="dxa"/>
            <w:vAlign w:val="center"/>
          </w:tcPr>
          <w:p w14:paraId="6FD47BF0"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530" w:type="dxa"/>
            <w:vAlign w:val="center"/>
          </w:tcPr>
          <w:p w14:paraId="45A39E5F"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440" w:type="dxa"/>
            <w:vAlign w:val="center"/>
          </w:tcPr>
          <w:p w14:paraId="30FF89D7"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260" w:type="dxa"/>
            <w:vAlign w:val="center"/>
          </w:tcPr>
          <w:p w14:paraId="5657C316"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080" w:type="dxa"/>
            <w:vAlign w:val="center"/>
          </w:tcPr>
          <w:p w14:paraId="7FE415DB" w14:textId="77777777" w:rsidR="001D02D8" w:rsidRPr="00630251" w:rsidRDefault="001D02D8" w:rsidP="0056256B">
            <w:pPr>
              <w:rPr>
                <w:rFonts w:asciiTheme="minorHAnsi" w:hAnsiTheme="minorHAnsi" w:cstheme="minorHAnsi"/>
                <w:sz w:val="15"/>
                <w:szCs w:val="15"/>
              </w:rPr>
            </w:pPr>
          </w:p>
        </w:tc>
        <w:tc>
          <w:tcPr>
            <w:tcW w:w="1170" w:type="dxa"/>
            <w:vAlign w:val="center"/>
          </w:tcPr>
          <w:p w14:paraId="6C275DDB" w14:textId="77777777" w:rsidR="001D02D8" w:rsidRPr="00630251" w:rsidRDefault="001D02D8" w:rsidP="0056256B">
            <w:pPr>
              <w:rPr>
                <w:rFonts w:asciiTheme="minorHAnsi" w:hAnsiTheme="minorHAnsi" w:cstheme="minorHAnsi"/>
                <w:sz w:val="15"/>
                <w:szCs w:val="15"/>
              </w:rPr>
            </w:pPr>
          </w:p>
        </w:tc>
        <w:tc>
          <w:tcPr>
            <w:tcW w:w="1260" w:type="dxa"/>
            <w:vAlign w:val="center"/>
          </w:tcPr>
          <w:p w14:paraId="3D487898"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 xml:space="preserve">R   </w:t>
            </w:r>
          </w:p>
        </w:tc>
      </w:tr>
      <w:tr w:rsidR="001D02D8" w:rsidRPr="00630251" w14:paraId="766165C5" w14:textId="77777777" w:rsidTr="0056256B">
        <w:trPr>
          <w:trHeight w:val="350"/>
        </w:trPr>
        <w:tc>
          <w:tcPr>
            <w:tcW w:w="1170" w:type="dxa"/>
            <w:vAlign w:val="center"/>
          </w:tcPr>
          <w:p w14:paraId="672B48B5"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7952</w:t>
            </w:r>
          </w:p>
        </w:tc>
        <w:tc>
          <w:tcPr>
            <w:tcW w:w="1260" w:type="dxa"/>
            <w:vAlign w:val="center"/>
          </w:tcPr>
          <w:p w14:paraId="029126D8"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530" w:type="dxa"/>
            <w:vAlign w:val="center"/>
          </w:tcPr>
          <w:p w14:paraId="158BCCD7"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440" w:type="dxa"/>
            <w:vAlign w:val="center"/>
          </w:tcPr>
          <w:p w14:paraId="2F3E1991"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260" w:type="dxa"/>
            <w:vAlign w:val="center"/>
          </w:tcPr>
          <w:p w14:paraId="7C67A8C3"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080" w:type="dxa"/>
            <w:vAlign w:val="center"/>
          </w:tcPr>
          <w:p w14:paraId="2FC23FEB" w14:textId="77777777" w:rsidR="001D02D8" w:rsidRPr="00630251" w:rsidRDefault="001D02D8" w:rsidP="0056256B">
            <w:pPr>
              <w:rPr>
                <w:rFonts w:asciiTheme="minorHAnsi" w:hAnsiTheme="minorHAnsi" w:cstheme="minorHAnsi"/>
                <w:sz w:val="15"/>
                <w:szCs w:val="15"/>
              </w:rPr>
            </w:pPr>
          </w:p>
        </w:tc>
        <w:tc>
          <w:tcPr>
            <w:tcW w:w="1170" w:type="dxa"/>
            <w:vAlign w:val="center"/>
          </w:tcPr>
          <w:p w14:paraId="4A1AF69C" w14:textId="77777777" w:rsidR="001D02D8" w:rsidRPr="00630251" w:rsidRDefault="001D02D8" w:rsidP="0056256B">
            <w:pPr>
              <w:rPr>
                <w:rFonts w:asciiTheme="minorHAnsi" w:hAnsiTheme="minorHAnsi" w:cstheme="minorHAnsi"/>
                <w:sz w:val="15"/>
                <w:szCs w:val="15"/>
              </w:rPr>
            </w:pPr>
          </w:p>
        </w:tc>
        <w:tc>
          <w:tcPr>
            <w:tcW w:w="1260" w:type="dxa"/>
            <w:vAlign w:val="center"/>
          </w:tcPr>
          <w:p w14:paraId="07738928" w14:textId="77777777" w:rsidR="001D02D8" w:rsidRPr="00630251" w:rsidRDefault="001D02D8" w:rsidP="0056256B">
            <w:pPr>
              <w:rPr>
                <w:rFonts w:asciiTheme="minorHAnsi" w:hAnsiTheme="minorHAnsi" w:cstheme="minorHAnsi"/>
                <w:sz w:val="15"/>
                <w:szCs w:val="15"/>
              </w:rPr>
            </w:pPr>
          </w:p>
        </w:tc>
      </w:tr>
      <w:tr w:rsidR="001D02D8" w:rsidRPr="00630251" w14:paraId="78CB9F5E" w14:textId="77777777" w:rsidTr="0056256B">
        <w:trPr>
          <w:trHeight w:val="332"/>
        </w:trPr>
        <w:tc>
          <w:tcPr>
            <w:tcW w:w="1170" w:type="dxa"/>
            <w:vAlign w:val="center"/>
          </w:tcPr>
          <w:p w14:paraId="118A3726"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7963</w:t>
            </w:r>
          </w:p>
        </w:tc>
        <w:tc>
          <w:tcPr>
            <w:tcW w:w="1260" w:type="dxa"/>
            <w:vAlign w:val="center"/>
          </w:tcPr>
          <w:p w14:paraId="7E725497"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530" w:type="dxa"/>
            <w:vAlign w:val="center"/>
          </w:tcPr>
          <w:p w14:paraId="03241002"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440" w:type="dxa"/>
            <w:vAlign w:val="center"/>
          </w:tcPr>
          <w:p w14:paraId="1986C69D"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260" w:type="dxa"/>
            <w:vAlign w:val="center"/>
          </w:tcPr>
          <w:p w14:paraId="627E3D1E"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080" w:type="dxa"/>
            <w:vAlign w:val="center"/>
          </w:tcPr>
          <w:p w14:paraId="1FFB8EB4"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 xml:space="preserve">I/R  </w:t>
            </w:r>
          </w:p>
        </w:tc>
        <w:tc>
          <w:tcPr>
            <w:tcW w:w="1170" w:type="dxa"/>
            <w:vAlign w:val="center"/>
          </w:tcPr>
          <w:p w14:paraId="109E4AF6" w14:textId="77777777" w:rsidR="001D02D8" w:rsidRPr="00630251" w:rsidRDefault="001D02D8" w:rsidP="0056256B">
            <w:pPr>
              <w:rPr>
                <w:rFonts w:asciiTheme="minorHAnsi" w:hAnsiTheme="minorHAnsi" w:cstheme="minorHAnsi"/>
                <w:sz w:val="15"/>
                <w:szCs w:val="15"/>
              </w:rPr>
            </w:pPr>
          </w:p>
        </w:tc>
        <w:tc>
          <w:tcPr>
            <w:tcW w:w="1260" w:type="dxa"/>
            <w:vAlign w:val="center"/>
          </w:tcPr>
          <w:p w14:paraId="23AE825B" w14:textId="77777777" w:rsidR="001D02D8" w:rsidRPr="00630251" w:rsidRDefault="001D02D8" w:rsidP="0056256B">
            <w:pPr>
              <w:rPr>
                <w:rFonts w:asciiTheme="minorHAnsi" w:hAnsiTheme="minorHAnsi" w:cstheme="minorHAnsi"/>
                <w:sz w:val="15"/>
                <w:szCs w:val="15"/>
              </w:rPr>
            </w:pPr>
          </w:p>
        </w:tc>
      </w:tr>
      <w:tr w:rsidR="001D02D8" w:rsidRPr="00630251" w14:paraId="60F865B3" w14:textId="77777777" w:rsidTr="0056256B">
        <w:trPr>
          <w:trHeight w:val="291"/>
        </w:trPr>
        <w:tc>
          <w:tcPr>
            <w:tcW w:w="1170" w:type="dxa"/>
            <w:vAlign w:val="center"/>
          </w:tcPr>
          <w:p w14:paraId="36ADCFD6"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7957</w:t>
            </w:r>
          </w:p>
        </w:tc>
        <w:tc>
          <w:tcPr>
            <w:tcW w:w="1260" w:type="dxa"/>
            <w:vAlign w:val="center"/>
          </w:tcPr>
          <w:p w14:paraId="450B13CB"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530" w:type="dxa"/>
            <w:vAlign w:val="center"/>
          </w:tcPr>
          <w:p w14:paraId="55031E6C"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440" w:type="dxa"/>
            <w:vAlign w:val="center"/>
          </w:tcPr>
          <w:p w14:paraId="73B3009B"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 xml:space="preserve">R </w:t>
            </w:r>
          </w:p>
        </w:tc>
        <w:tc>
          <w:tcPr>
            <w:tcW w:w="1260" w:type="dxa"/>
            <w:vAlign w:val="center"/>
          </w:tcPr>
          <w:p w14:paraId="352B1F50"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080" w:type="dxa"/>
            <w:vAlign w:val="center"/>
          </w:tcPr>
          <w:p w14:paraId="525D1435" w14:textId="77777777" w:rsidR="001D02D8" w:rsidRPr="00630251" w:rsidRDefault="001D02D8" w:rsidP="0056256B">
            <w:pPr>
              <w:rPr>
                <w:rFonts w:asciiTheme="minorHAnsi" w:hAnsiTheme="minorHAnsi" w:cstheme="minorHAnsi"/>
                <w:sz w:val="15"/>
                <w:szCs w:val="15"/>
              </w:rPr>
            </w:pPr>
          </w:p>
        </w:tc>
        <w:tc>
          <w:tcPr>
            <w:tcW w:w="1170" w:type="dxa"/>
            <w:vAlign w:val="center"/>
          </w:tcPr>
          <w:p w14:paraId="57DD0E6B" w14:textId="77777777" w:rsidR="001D02D8" w:rsidRPr="00630251" w:rsidRDefault="001D02D8" w:rsidP="0056256B">
            <w:pPr>
              <w:rPr>
                <w:rFonts w:asciiTheme="minorHAnsi" w:hAnsiTheme="minorHAnsi" w:cstheme="minorHAnsi"/>
                <w:sz w:val="15"/>
                <w:szCs w:val="15"/>
              </w:rPr>
            </w:pPr>
          </w:p>
        </w:tc>
        <w:tc>
          <w:tcPr>
            <w:tcW w:w="1260" w:type="dxa"/>
            <w:vAlign w:val="center"/>
          </w:tcPr>
          <w:p w14:paraId="567EFE8E"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r>
      <w:tr w:rsidR="001D02D8" w:rsidRPr="00630251" w14:paraId="33B9B7AF" w14:textId="77777777" w:rsidTr="0056256B">
        <w:trPr>
          <w:trHeight w:val="291"/>
        </w:trPr>
        <w:tc>
          <w:tcPr>
            <w:tcW w:w="1170" w:type="dxa"/>
            <w:vAlign w:val="center"/>
          </w:tcPr>
          <w:p w14:paraId="3462753F" w14:textId="14E2E1AB"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7959</w:t>
            </w:r>
            <w:r w:rsidR="00917505" w:rsidRPr="00630251">
              <w:rPr>
                <w:rFonts w:asciiTheme="minorHAnsi" w:hAnsiTheme="minorHAnsi" w:cstheme="minorHAnsi"/>
                <w:sz w:val="15"/>
                <w:szCs w:val="15"/>
              </w:rPr>
              <w:t>**</w:t>
            </w:r>
            <w:r w:rsidR="00CB2BC2" w:rsidRPr="00630251">
              <w:rPr>
                <w:rFonts w:asciiTheme="minorHAnsi" w:hAnsiTheme="minorHAnsi" w:cstheme="minorHAnsi"/>
                <w:sz w:val="15"/>
                <w:szCs w:val="15"/>
              </w:rPr>
              <w:t>*</w:t>
            </w:r>
          </w:p>
        </w:tc>
        <w:tc>
          <w:tcPr>
            <w:tcW w:w="1260" w:type="dxa"/>
            <w:vAlign w:val="center"/>
          </w:tcPr>
          <w:p w14:paraId="4038B6F9"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530" w:type="dxa"/>
            <w:vAlign w:val="center"/>
          </w:tcPr>
          <w:p w14:paraId="5AD03410"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440" w:type="dxa"/>
            <w:vAlign w:val="center"/>
          </w:tcPr>
          <w:p w14:paraId="006A4034"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260" w:type="dxa"/>
            <w:vAlign w:val="center"/>
          </w:tcPr>
          <w:p w14:paraId="072DBE12"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080" w:type="dxa"/>
            <w:vAlign w:val="center"/>
          </w:tcPr>
          <w:p w14:paraId="00E16E58" w14:textId="77777777" w:rsidR="001D02D8" w:rsidRPr="00630251" w:rsidRDefault="001D02D8" w:rsidP="0056256B">
            <w:pPr>
              <w:rPr>
                <w:rFonts w:asciiTheme="minorHAnsi" w:hAnsiTheme="minorHAnsi" w:cstheme="minorHAnsi"/>
                <w:sz w:val="15"/>
                <w:szCs w:val="15"/>
              </w:rPr>
            </w:pPr>
          </w:p>
        </w:tc>
        <w:tc>
          <w:tcPr>
            <w:tcW w:w="1170" w:type="dxa"/>
            <w:vAlign w:val="center"/>
          </w:tcPr>
          <w:p w14:paraId="6352CE9E" w14:textId="77777777" w:rsidR="001D02D8" w:rsidRPr="00630251" w:rsidRDefault="001D02D8" w:rsidP="0056256B">
            <w:pPr>
              <w:rPr>
                <w:rFonts w:asciiTheme="minorHAnsi" w:hAnsiTheme="minorHAnsi" w:cstheme="minorHAnsi"/>
                <w:sz w:val="15"/>
                <w:szCs w:val="15"/>
              </w:rPr>
            </w:pPr>
          </w:p>
        </w:tc>
        <w:tc>
          <w:tcPr>
            <w:tcW w:w="1260" w:type="dxa"/>
            <w:vAlign w:val="center"/>
          </w:tcPr>
          <w:p w14:paraId="7ACD5EC5"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 xml:space="preserve">R   </w:t>
            </w:r>
          </w:p>
        </w:tc>
      </w:tr>
      <w:tr w:rsidR="001D02D8" w:rsidRPr="00630251" w14:paraId="2C627783" w14:textId="77777777" w:rsidTr="0056256B">
        <w:trPr>
          <w:trHeight w:val="449"/>
        </w:trPr>
        <w:tc>
          <w:tcPr>
            <w:tcW w:w="1170" w:type="dxa"/>
            <w:vAlign w:val="center"/>
          </w:tcPr>
          <w:p w14:paraId="76C881D3"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7975</w:t>
            </w:r>
          </w:p>
        </w:tc>
        <w:tc>
          <w:tcPr>
            <w:tcW w:w="1260" w:type="dxa"/>
            <w:vAlign w:val="center"/>
          </w:tcPr>
          <w:p w14:paraId="05295FE9"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530" w:type="dxa"/>
            <w:vAlign w:val="center"/>
          </w:tcPr>
          <w:p w14:paraId="1F51229F"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440" w:type="dxa"/>
            <w:vAlign w:val="center"/>
          </w:tcPr>
          <w:p w14:paraId="06A9F15A"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260" w:type="dxa"/>
            <w:vAlign w:val="center"/>
          </w:tcPr>
          <w:p w14:paraId="409CB707"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080" w:type="dxa"/>
            <w:vAlign w:val="center"/>
          </w:tcPr>
          <w:p w14:paraId="57265D43" w14:textId="77777777" w:rsidR="001D02D8" w:rsidRPr="00630251" w:rsidRDefault="001D02D8" w:rsidP="0056256B">
            <w:pPr>
              <w:rPr>
                <w:rFonts w:asciiTheme="minorHAnsi" w:hAnsiTheme="minorHAnsi" w:cstheme="minorHAnsi"/>
                <w:sz w:val="15"/>
                <w:szCs w:val="15"/>
              </w:rPr>
            </w:pPr>
          </w:p>
        </w:tc>
        <w:tc>
          <w:tcPr>
            <w:tcW w:w="1170" w:type="dxa"/>
            <w:vAlign w:val="center"/>
          </w:tcPr>
          <w:p w14:paraId="75D4A562" w14:textId="77777777" w:rsidR="001D02D8" w:rsidRPr="00630251" w:rsidRDefault="001D02D8" w:rsidP="0056256B">
            <w:pPr>
              <w:rPr>
                <w:rFonts w:asciiTheme="minorHAnsi" w:hAnsiTheme="minorHAnsi" w:cstheme="minorHAnsi"/>
                <w:sz w:val="15"/>
                <w:szCs w:val="15"/>
              </w:rPr>
            </w:pPr>
          </w:p>
        </w:tc>
        <w:tc>
          <w:tcPr>
            <w:tcW w:w="1260" w:type="dxa"/>
            <w:vAlign w:val="center"/>
          </w:tcPr>
          <w:p w14:paraId="79D99CD4"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r>
      <w:tr w:rsidR="001D02D8" w:rsidRPr="00630251" w14:paraId="694CDAC0" w14:textId="77777777" w:rsidTr="0056256B">
        <w:trPr>
          <w:trHeight w:val="291"/>
        </w:trPr>
        <w:tc>
          <w:tcPr>
            <w:tcW w:w="1170" w:type="dxa"/>
            <w:vAlign w:val="center"/>
          </w:tcPr>
          <w:p w14:paraId="588FB83A"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7989</w:t>
            </w:r>
          </w:p>
        </w:tc>
        <w:tc>
          <w:tcPr>
            <w:tcW w:w="1260" w:type="dxa"/>
            <w:vAlign w:val="center"/>
          </w:tcPr>
          <w:p w14:paraId="1C9B6888" w14:textId="77777777" w:rsidR="001D02D8" w:rsidRPr="00630251" w:rsidRDefault="001D02D8" w:rsidP="0056256B">
            <w:pPr>
              <w:rPr>
                <w:rFonts w:asciiTheme="minorHAnsi" w:hAnsiTheme="minorHAnsi" w:cstheme="minorHAnsi"/>
                <w:sz w:val="15"/>
                <w:szCs w:val="15"/>
              </w:rPr>
            </w:pPr>
          </w:p>
        </w:tc>
        <w:tc>
          <w:tcPr>
            <w:tcW w:w="1530" w:type="dxa"/>
            <w:vAlign w:val="center"/>
          </w:tcPr>
          <w:p w14:paraId="1105EC9F"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440" w:type="dxa"/>
            <w:vAlign w:val="center"/>
          </w:tcPr>
          <w:p w14:paraId="2B53409E" w14:textId="77777777" w:rsidR="001D02D8" w:rsidRPr="00630251" w:rsidRDefault="001D02D8" w:rsidP="0056256B">
            <w:pPr>
              <w:rPr>
                <w:rFonts w:asciiTheme="minorHAnsi" w:hAnsiTheme="minorHAnsi" w:cstheme="minorHAnsi"/>
                <w:sz w:val="15"/>
                <w:szCs w:val="15"/>
              </w:rPr>
            </w:pPr>
          </w:p>
        </w:tc>
        <w:tc>
          <w:tcPr>
            <w:tcW w:w="1260" w:type="dxa"/>
            <w:vAlign w:val="center"/>
          </w:tcPr>
          <w:p w14:paraId="33E2B15C" w14:textId="77777777" w:rsidR="001D02D8" w:rsidRPr="00630251" w:rsidRDefault="001D02D8" w:rsidP="0056256B">
            <w:pPr>
              <w:rPr>
                <w:rFonts w:asciiTheme="minorHAnsi" w:hAnsiTheme="minorHAnsi" w:cstheme="minorHAnsi"/>
                <w:sz w:val="15"/>
                <w:szCs w:val="15"/>
              </w:rPr>
            </w:pPr>
          </w:p>
        </w:tc>
        <w:tc>
          <w:tcPr>
            <w:tcW w:w="1080" w:type="dxa"/>
            <w:vAlign w:val="center"/>
          </w:tcPr>
          <w:p w14:paraId="1ABAE699"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 xml:space="preserve">I/R  </w:t>
            </w:r>
          </w:p>
        </w:tc>
        <w:tc>
          <w:tcPr>
            <w:tcW w:w="1170" w:type="dxa"/>
            <w:vAlign w:val="center"/>
          </w:tcPr>
          <w:p w14:paraId="0F2D3CB3" w14:textId="77777777" w:rsidR="001D02D8" w:rsidRPr="00630251" w:rsidRDefault="001D02D8" w:rsidP="0056256B">
            <w:pPr>
              <w:rPr>
                <w:rFonts w:asciiTheme="minorHAnsi" w:hAnsiTheme="minorHAnsi" w:cstheme="minorHAnsi"/>
                <w:sz w:val="15"/>
                <w:szCs w:val="15"/>
              </w:rPr>
            </w:pPr>
          </w:p>
        </w:tc>
        <w:tc>
          <w:tcPr>
            <w:tcW w:w="1260" w:type="dxa"/>
            <w:vAlign w:val="center"/>
          </w:tcPr>
          <w:p w14:paraId="557E4C95" w14:textId="77777777" w:rsidR="001D02D8" w:rsidRPr="00630251" w:rsidRDefault="001D02D8" w:rsidP="0056256B">
            <w:pPr>
              <w:rPr>
                <w:rFonts w:asciiTheme="minorHAnsi" w:hAnsiTheme="minorHAnsi" w:cstheme="minorHAnsi"/>
                <w:sz w:val="15"/>
                <w:szCs w:val="15"/>
              </w:rPr>
            </w:pPr>
          </w:p>
        </w:tc>
      </w:tr>
      <w:tr w:rsidR="001D02D8" w:rsidRPr="00630251" w14:paraId="70831D42" w14:textId="77777777" w:rsidTr="0056256B">
        <w:trPr>
          <w:trHeight w:val="276"/>
        </w:trPr>
        <w:tc>
          <w:tcPr>
            <w:tcW w:w="1170" w:type="dxa"/>
            <w:shd w:val="clear" w:color="auto" w:fill="D0CECE" w:themeFill="background2" w:themeFillShade="E6"/>
            <w:vAlign w:val="center"/>
          </w:tcPr>
          <w:p w14:paraId="4470E3CC"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RESEARCH</w:t>
            </w:r>
          </w:p>
        </w:tc>
        <w:tc>
          <w:tcPr>
            <w:tcW w:w="1260" w:type="dxa"/>
            <w:shd w:val="clear" w:color="auto" w:fill="D0CECE" w:themeFill="background2" w:themeFillShade="E6"/>
            <w:vAlign w:val="center"/>
          </w:tcPr>
          <w:p w14:paraId="39DFE01A" w14:textId="77777777" w:rsidR="001D02D8" w:rsidRPr="00630251" w:rsidRDefault="001D02D8" w:rsidP="0056256B">
            <w:pPr>
              <w:rPr>
                <w:rFonts w:asciiTheme="minorHAnsi" w:hAnsiTheme="minorHAnsi" w:cstheme="minorHAnsi"/>
                <w:sz w:val="15"/>
                <w:szCs w:val="15"/>
              </w:rPr>
            </w:pPr>
          </w:p>
        </w:tc>
        <w:tc>
          <w:tcPr>
            <w:tcW w:w="1530" w:type="dxa"/>
            <w:shd w:val="clear" w:color="auto" w:fill="D0CECE" w:themeFill="background2" w:themeFillShade="E6"/>
            <w:vAlign w:val="center"/>
          </w:tcPr>
          <w:p w14:paraId="5CA51ADD" w14:textId="77777777" w:rsidR="001D02D8" w:rsidRPr="00630251" w:rsidRDefault="001D02D8" w:rsidP="0056256B">
            <w:pPr>
              <w:rPr>
                <w:rFonts w:asciiTheme="minorHAnsi" w:hAnsiTheme="minorHAnsi" w:cstheme="minorHAnsi"/>
                <w:sz w:val="15"/>
                <w:szCs w:val="15"/>
              </w:rPr>
            </w:pPr>
          </w:p>
        </w:tc>
        <w:tc>
          <w:tcPr>
            <w:tcW w:w="1440" w:type="dxa"/>
            <w:shd w:val="clear" w:color="auto" w:fill="D0CECE" w:themeFill="background2" w:themeFillShade="E6"/>
            <w:vAlign w:val="center"/>
          </w:tcPr>
          <w:p w14:paraId="45046CD2" w14:textId="77777777" w:rsidR="001D02D8" w:rsidRPr="00630251" w:rsidRDefault="001D02D8" w:rsidP="0056256B">
            <w:pPr>
              <w:rPr>
                <w:rFonts w:asciiTheme="minorHAnsi" w:hAnsiTheme="minorHAnsi" w:cstheme="minorHAnsi"/>
                <w:sz w:val="15"/>
                <w:szCs w:val="15"/>
              </w:rPr>
            </w:pPr>
          </w:p>
        </w:tc>
        <w:tc>
          <w:tcPr>
            <w:tcW w:w="1260" w:type="dxa"/>
            <w:shd w:val="clear" w:color="auto" w:fill="D0CECE" w:themeFill="background2" w:themeFillShade="E6"/>
            <w:vAlign w:val="center"/>
          </w:tcPr>
          <w:p w14:paraId="55CF9AA4" w14:textId="77777777" w:rsidR="001D02D8" w:rsidRPr="00630251" w:rsidRDefault="001D02D8" w:rsidP="0056256B">
            <w:pPr>
              <w:rPr>
                <w:rFonts w:asciiTheme="minorHAnsi" w:hAnsiTheme="minorHAnsi" w:cstheme="minorHAnsi"/>
                <w:sz w:val="15"/>
                <w:szCs w:val="15"/>
              </w:rPr>
            </w:pPr>
          </w:p>
        </w:tc>
        <w:tc>
          <w:tcPr>
            <w:tcW w:w="1080" w:type="dxa"/>
            <w:shd w:val="clear" w:color="auto" w:fill="D0CECE" w:themeFill="background2" w:themeFillShade="E6"/>
            <w:vAlign w:val="center"/>
          </w:tcPr>
          <w:p w14:paraId="186C6411" w14:textId="77777777" w:rsidR="001D02D8" w:rsidRPr="00630251" w:rsidRDefault="001D02D8" w:rsidP="0056256B">
            <w:pPr>
              <w:rPr>
                <w:rFonts w:asciiTheme="minorHAnsi" w:hAnsiTheme="minorHAnsi" w:cstheme="minorHAnsi"/>
                <w:sz w:val="15"/>
                <w:szCs w:val="15"/>
              </w:rPr>
            </w:pPr>
          </w:p>
        </w:tc>
        <w:tc>
          <w:tcPr>
            <w:tcW w:w="1170" w:type="dxa"/>
            <w:shd w:val="clear" w:color="auto" w:fill="D0CECE" w:themeFill="background2" w:themeFillShade="E6"/>
            <w:vAlign w:val="center"/>
          </w:tcPr>
          <w:p w14:paraId="11479587" w14:textId="77777777" w:rsidR="001D02D8" w:rsidRPr="00630251" w:rsidRDefault="001D02D8" w:rsidP="0056256B">
            <w:pPr>
              <w:rPr>
                <w:rFonts w:asciiTheme="minorHAnsi" w:hAnsiTheme="minorHAnsi" w:cstheme="minorHAnsi"/>
                <w:sz w:val="15"/>
                <w:szCs w:val="15"/>
              </w:rPr>
            </w:pPr>
          </w:p>
        </w:tc>
        <w:tc>
          <w:tcPr>
            <w:tcW w:w="1260" w:type="dxa"/>
            <w:shd w:val="clear" w:color="auto" w:fill="D0CECE" w:themeFill="background2" w:themeFillShade="E6"/>
            <w:vAlign w:val="center"/>
          </w:tcPr>
          <w:p w14:paraId="02401C1C" w14:textId="77777777" w:rsidR="001D02D8" w:rsidRPr="00630251" w:rsidRDefault="001D02D8" w:rsidP="0056256B">
            <w:pPr>
              <w:rPr>
                <w:rFonts w:asciiTheme="minorHAnsi" w:hAnsiTheme="minorHAnsi" w:cstheme="minorHAnsi"/>
                <w:sz w:val="15"/>
                <w:szCs w:val="15"/>
              </w:rPr>
            </w:pPr>
          </w:p>
        </w:tc>
      </w:tr>
      <w:tr w:rsidR="001D02D8" w:rsidRPr="00630251" w14:paraId="1A306FF8" w14:textId="77777777" w:rsidTr="0056256B">
        <w:trPr>
          <w:trHeight w:val="332"/>
        </w:trPr>
        <w:tc>
          <w:tcPr>
            <w:tcW w:w="1170" w:type="dxa"/>
            <w:vAlign w:val="center"/>
          </w:tcPr>
          <w:p w14:paraId="71066AEE"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EDD 6330</w:t>
            </w:r>
          </w:p>
        </w:tc>
        <w:tc>
          <w:tcPr>
            <w:tcW w:w="1260" w:type="dxa"/>
            <w:vAlign w:val="center"/>
          </w:tcPr>
          <w:p w14:paraId="1E412A45" w14:textId="77777777" w:rsidR="001D02D8" w:rsidRPr="00630251" w:rsidRDefault="001D02D8" w:rsidP="0056256B">
            <w:pPr>
              <w:rPr>
                <w:rFonts w:asciiTheme="minorHAnsi" w:hAnsiTheme="minorHAnsi" w:cstheme="minorHAnsi"/>
                <w:sz w:val="15"/>
                <w:szCs w:val="15"/>
              </w:rPr>
            </w:pPr>
          </w:p>
        </w:tc>
        <w:tc>
          <w:tcPr>
            <w:tcW w:w="1530" w:type="dxa"/>
            <w:vAlign w:val="center"/>
          </w:tcPr>
          <w:p w14:paraId="44FF4BA5" w14:textId="77777777" w:rsidR="001D02D8" w:rsidRPr="00630251" w:rsidRDefault="001D02D8" w:rsidP="0056256B">
            <w:pPr>
              <w:rPr>
                <w:rFonts w:asciiTheme="minorHAnsi" w:hAnsiTheme="minorHAnsi" w:cstheme="minorHAnsi"/>
                <w:sz w:val="15"/>
                <w:szCs w:val="15"/>
              </w:rPr>
            </w:pPr>
          </w:p>
        </w:tc>
        <w:tc>
          <w:tcPr>
            <w:tcW w:w="1440" w:type="dxa"/>
            <w:vAlign w:val="center"/>
          </w:tcPr>
          <w:p w14:paraId="1105C3B9" w14:textId="77777777" w:rsidR="001D02D8" w:rsidRPr="00630251" w:rsidRDefault="001D02D8" w:rsidP="0056256B">
            <w:pPr>
              <w:rPr>
                <w:rFonts w:asciiTheme="minorHAnsi" w:hAnsiTheme="minorHAnsi" w:cstheme="minorHAnsi"/>
                <w:sz w:val="15"/>
                <w:szCs w:val="15"/>
              </w:rPr>
            </w:pPr>
          </w:p>
        </w:tc>
        <w:tc>
          <w:tcPr>
            <w:tcW w:w="1260" w:type="dxa"/>
            <w:vAlign w:val="center"/>
          </w:tcPr>
          <w:p w14:paraId="25324E53"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080" w:type="dxa"/>
            <w:vAlign w:val="center"/>
          </w:tcPr>
          <w:p w14:paraId="15F38FE2" w14:textId="77777777" w:rsidR="001D02D8" w:rsidRPr="00630251" w:rsidRDefault="001D02D8" w:rsidP="0056256B">
            <w:pPr>
              <w:rPr>
                <w:rFonts w:asciiTheme="minorHAnsi" w:hAnsiTheme="minorHAnsi" w:cstheme="minorHAnsi"/>
                <w:sz w:val="15"/>
                <w:szCs w:val="15"/>
              </w:rPr>
            </w:pPr>
          </w:p>
        </w:tc>
        <w:tc>
          <w:tcPr>
            <w:tcW w:w="1170" w:type="dxa"/>
            <w:vAlign w:val="center"/>
          </w:tcPr>
          <w:p w14:paraId="3BE3A0C0" w14:textId="7C7CBE57" w:rsidR="001D02D8" w:rsidRPr="00630251" w:rsidRDefault="00B70C27" w:rsidP="0056256B">
            <w:pPr>
              <w:rPr>
                <w:rFonts w:asciiTheme="minorHAnsi" w:hAnsiTheme="minorHAnsi" w:cstheme="minorHAnsi"/>
                <w:sz w:val="15"/>
                <w:szCs w:val="15"/>
              </w:rPr>
            </w:pPr>
            <w:r w:rsidRPr="00630251">
              <w:rPr>
                <w:rFonts w:asciiTheme="minorHAnsi" w:hAnsiTheme="minorHAnsi" w:cstheme="minorHAnsi"/>
                <w:sz w:val="15"/>
                <w:szCs w:val="15"/>
              </w:rPr>
              <w:t xml:space="preserve">I, </w:t>
            </w:r>
            <w:r w:rsidR="001D02D8" w:rsidRPr="00630251">
              <w:rPr>
                <w:rFonts w:asciiTheme="minorHAnsi" w:hAnsiTheme="minorHAnsi" w:cstheme="minorHAnsi"/>
                <w:sz w:val="15"/>
                <w:szCs w:val="15"/>
              </w:rPr>
              <w:t>R</w:t>
            </w:r>
            <w:r w:rsidRPr="00630251">
              <w:rPr>
                <w:rFonts w:asciiTheme="minorHAnsi" w:hAnsiTheme="minorHAnsi" w:cstheme="minorHAnsi"/>
                <w:sz w:val="15"/>
                <w:szCs w:val="15"/>
              </w:rPr>
              <w:t>,</w:t>
            </w:r>
            <w:r w:rsidR="006E6820" w:rsidRPr="00630251">
              <w:rPr>
                <w:rFonts w:asciiTheme="minorHAnsi" w:hAnsiTheme="minorHAnsi" w:cstheme="minorHAnsi"/>
                <w:sz w:val="15"/>
                <w:szCs w:val="15"/>
              </w:rPr>
              <w:t>M</w:t>
            </w:r>
            <w:r w:rsidRPr="00630251">
              <w:rPr>
                <w:rFonts w:asciiTheme="minorHAnsi" w:hAnsiTheme="minorHAnsi" w:cstheme="minorHAnsi"/>
                <w:sz w:val="15"/>
                <w:szCs w:val="15"/>
              </w:rPr>
              <w:t>,</w:t>
            </w:r>
            <w:r w:rsidR="006E6820" w:rsidRPr="00630251">
              <w:rPr>
                <w:rFonts w:asciiTheme="minorHAnsi" w:hAnsiTheme="minorHAnsi" w:cstheme="minorHAnsi"/>
                <w:sz w:val="15"/>
                <w:szCs w:val="15"/>
              </w:rPr>
              <w:t>A</w:t>
            </w:r>
          </w:p>
        </w:tc>
        <w:tc>
          <w:tcPr>
            <w:tcW w:w="1260" w:type="dxa"/>
            <w:vAlign w:val="center"/>
          </w:tcPr>
          <w:p w14:paraId="269AC2D0" w14:textId="77777777" w:rsidR="001D02D8" w:rsidRPr="00630251" w:rsidRDefault="001D02D8" w:rsidP="0056256B">
            <w:pPr>
              <w:rPr>
                <w:rFonts w:asciiTheme="minorHAnsi" w:hAnsiTheme="minorHAnsi" w:cstheme="minorHAnsi"/>
                <w:sz w:val="15"/>
                <w:szCs w:val="15"/>
              </w:rPr>
            </w:pPr>
          </w:p>
        </w:tc>
      </w:tr>
      <w:tr w:rsidR="001D02D8" w:rsidRPr="00630251" w14:paraId="682D4F9B" w14:textId="77777777" w:rsidTr="0056256B">
        <w:trPr>
          <w:trHeight w:val="291"/>
        </w:trPr>
        <w:tc>
          <w:tcPr>
            <w:tcW w:w="1170" w:type="dxa"/>
            <w:vAlign w:val="center"/>
          </w:tcPr>
          <w:p w14:paraId="4F443EBB"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7930</w:t>
            </w:r>
          </w:p>
        </w:tc>
        <w:tc>
          <w:tcPr>
            <w:tcW w:w="1260" w:type="dxa"/>
            <w:vAlign w:val="center"/>
          </w:tcPr>
          <w:p w14:paraId="08276A46" w14:textId="77777777" w:rsidR="001D02D8" w:rsidRPr="00630251" w:rsidRDefault="001D02D8" w:rsidP="0056256B">
            <w:pPr>
              <w:rPr>
                <w:rFonts w:asciiTheme="minorHAnsi" w:hAnsiTheme="minorHAnsi" w:cstheme="minorHAnsi"/>
                <w:sz w:val="15"/>
                <w:szCs w:val="15"/>
              </w:rPr>
            </w:pPr>
          </w:p>
        </w:tc>
        <w:tc>
          <w:tcPr>
            <w:tcW w:w="1530" w:type="dxa"/>
            <w:vAlign w:val="center"/>
          </w:tcPr>
          <w:p w14:paraId="6B24A6D7" w14:textId="77777777" w:rsidR="001D02D8" w:rsidRPr="00630251" w:rsidRDefault="001D02D8" w:rsidP="0056256B">
            <w:pPr>
              <w:rPr>
                <w:rFonts w:asciiTheme="minorHAnsi" w:hAnsiTheme="minorHAnsi" w:cstheme="minorHAnsi"/>
                <w:sz w:val="15"/>
                <w:szCs w:val="15"/>
              </w:rPr>
            </w:pPr>
          </w:p>
        </w:tc>
        <w:tc>
          <w:tcPr>
            <w:tcW w:w="1440" w:type="dxa"/>
            <w:vAlign w:val="center"/>
          </w:tcPr>
          <w:p w14:paraId="782174C5" w14:textId="77777777" w:rsidR="001D02D8" w:rsidRPr="00630251" w:rsidRDefault="001D02D8" w:rsidP="0056256B">
            <w:pPr>
              <w:rPr>
                <w:rFonts w:asciiTheme="minorHAnsi" w:hAnsiTheme="minorHAnsi" w:cstheme="minorHAnsi"/>
                <w:sz w:val="15"/>
                <w:szCs w:val="15"/>
              </w:rPr>
            </w:pPr>
          </w:p>
        </w:tc>
        <w:tc>
          <w:tcPr>
            <w:tcW w:w="1260" w:type="dxa"/>
            <w:vAlign w:val="center"/>
          </w:tcPr>
          <w:p w14:paraId="3689B4B6"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080" w:type="dxa"/>
            <w:vAlign w:val="center"/>
          </w:tcPr>
          <w:p w14:paraId="5BE6696E" w14:textId="77777777" w:rsidR="001D02D8" w:rsidRPr="00630251" w:rsidRDefault="001D02D8" w:rsidP="0056256B">
            <w:pPr>
              <w:rPr>
                <w:rFonts w:asciiTheme="minorHAnsi" w:hAnsiTheme="minorHAnsi" w:cstheme="minorHAnsi"/>
                <w:sz w:val="15"/>
                <w:szCs w:val="15"/>
              </w:rPr>
            </w:pPr>
          </w:p>
        </w:tc>
        <w:tc>
          <w:tcPr>
            <w:tcW w:w="1170" w:type="dxa"/>
            <w:vAlign w:val="center"/>
          </w:tcPr>
          <w:p w14:paraId="31678D75" w14:textId="371610C6"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w:t>
            </w:r>
            <w:r w:rsidR="00B70C27" w:rsidRPr="00630251">
              <w:rPr>
                <w:rFonts w:asciiTheme="minorHAnsi" w:hAnsiTheme="minorHAnsi" w:cstheme="minorHAnsi"/>
                <w:sz w:val="15"/>
                <w:szCs w:val="15"/>
              </w:rPr>
              <w:t>,</w:t>
            </w:r>
            <w:r w:rsidRPr="00630251">
              <w:rPr>
                <w:rFonts w:asciiTheme="minorHAnsi" w:hAnsiTheme="minorHAnsi" w:cstheme="minorHAnsi"/>
                <w:sz w:val="15"/>
                <w:szCs w:val="15"/>
              </w:rPr>
              <w:t>R</w:t>
            </w:r>
            <w:r w:rsidR="00B70C27" w:rsidRPr="00630251">
              <w:rPr>
                <w:rFonts w:asciiTheme="minorHAnsi" w:hAnsiTheme="minorHAnsi" w:cstheme="minorHAnsi"/>
                <w:sz w:val="15"/>
                <w:szCs w:val="15"/>
              </w:rPr>
              <w:t>,</w:t>
            </w:r>
            <w:r w:rsidR="006E6820" w:rsidRPr="00630251">
              <w:rPr>
                <w:rFonts w:asciiTheme="minorHAnsi" w:hAnsiTheme="minorHAnsi" w:cstheme="minorHAnsi"/>
                <w:sz w:val="15"/>
                <w:szCs w:val="15"/>
              </w:rPr>
              <w:t>M</w:t>
            </w:r>
            <w:r w:rsidR="00B70C27" w:rsidRPr="00630251">
              <w:rPr>
                <w:rFonts w:asciiTheme="minorHAnsi" w:hAnsiTheme="minorHAnsi" w:cstheme="minorHAnsi"/>
                <w:sz w:val="15"/>
                <w:szCs w:val="15"/>
              </w:rPr>
              <w:t>,</w:t>
            </w:r>
            <w:r w:rsidR="006E6820" w:rsidRPr="00630251">
              <w:rPr>
                <w:rFonts w:asciiTheme="minorHAnsi" w:hAnsiTheme="minorHAnsi" w:cstheme="minorHAnsi"/>
                <w:sz w:val="15"/>
                <w:szCs w:val="15"/>
              </w:rPr>
              <w:t>A</w:t>
            </w:r>
          </w:p>
        </w:tc>
        <w:tc>
          <w:tcPr>
            <w:tcW w:w="1260" w:type="dxa"/>
            <w:vAlign w:val="center"/>
          </w:tcPr>
          <w:p w14:paraId="6CAA9BF1" w14:textId="77777777" w:rsidR="001D02D8" w:rsidRPr="00630251" w:rsidRDefault="001D02D8" w:rsidP="0056256B">
            <w:pPr>
              <w:rPr>
                <w:rFonts w:asciiTheme="minorHAnsi" w:hAnsiTheme="minorHAnsi" w:cstheme="minorHAnsi"/>
                <w:sz w:val="15"/>
                <w:szCs w:val="15"/>
              </w:rPr>
            </w:pPr>
          </w:p>
        </w:tc>
      </w:tr>
      <w:tr w:rsidR="001D02D8" w:rsidRPr="00630251" w14:paraId="68210443" w14:textId="77777777" w:rsidTr="0056256B">
        <w:trPr>
          <w:trHeight w:val="291"/>
        </w:trPr>
        <w:tc>
          <w:tcPr>
            <w:tcW w:w="1170" w:type="dxa"/>
            <w:vAlign w:val="center"/>
          </w:tcPr>
          <w:p w14:paraId="2D53CC3F"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EDD 6340</w:t>
            </w:r>
          </w:p>
        </w:tc>
        <w:tc>
          <w:tcPr>
            <w:tcW w:w="1260" w:type="dxa"/>
            <w:vAlign w:val="center"/>
          </w:tcPr>
          <w:p w14:paraId="02CF45B0" w14:textId="77777777" w:rsidR="001D02D8" w:rsidRPr="00630251" w:rsidRDefault="001D02D8" w:rsidP="0056256B">
            <w:pPr>
              <w:rPr>
                <w:rFonts w:asciiTheme="minorHAnsi" w:hAnsiTheme="minorHAnsi" w:cstheme="minorHAnsi"/>
                <w:sz w:val="15"/>
                <w:szCs w:val="15"/>
              </w:rPr>
            </w:pPr>
          </w:p>
        </w:tc>
        <w:tc>
          <w:tcPr>
            <w:tcW w:w="1530" w:type="dxa"/>
            <w:vAlign w:val="center"/>
          </w:tcPr>
          <w:p w14:paraId="64B11846" w14:textId="77777777" w:rsidR="001D02D8" w:rsidRPr="00630251" w:rsidRDefault="001D02D8" w:rsidP="0056256B">
            <w:pPr>
              <w:rPr>
                <w:rFonts w:asciiTheme="minorHAnsi" w:hAnsiTheme="minorHAnsi" w:cstheme="minorHAnsi"/>
                <w:sz w:val="15"/>
                <w:szCs w:val="15"/>
              </w:rPr>
            </w:pPr>
          </w:p>
        </w:tc>
        <w:tc>
          <w:tcPr>
            <w:tcW w:w="1440" w:type="dxa"/>
            <w:vAlign w:val="center"/>
          </w:tcPr>
          <w:p w14:paraId="78FD1D21" w14:textId="77777777" w:rsidR="001D02D8" w:rsidRPr="00630251" w:rsidRDefault="001D02D8" w:rsidP="0056256B">
            <w:pPr>
              <w:rPr>
                <w:rFonts w:asciiTheme="minorHAnsi" w:hAnsiTheme="minorHAnsi" w:cstheme="minorHAnsi"/>
                <w:sz w:val="15"/>
                <w:szCs w:val="15"/>
              </w:rPr>
            </w:pPr>
          </w:p>
        </w:tc>
        <w:tc>
          <w:tcPr>
            <w:tcW w:w="1260" w:type="dxa"/>
            <w:vAlign w:val="center"/>
          </w:tcPr>
          <w:p w14:paraId="21537AD1"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w:t>
            </w:r>
          </w:p>
        </w:tc>
        <w:tc>
          <w:tcPr>
            <w:tcW w:w="1080" w:type="dxa"/>
            <w:vAlign w:val="center"/>
          </w:tcPr>
          <w:p w14:paraId="1A9B7946" w14:textId="77777777" w:rsidR="001D02D8" w:rsidRPr="00630251" w:rsidRDefault="001D02D8" w:rsidP="0056256B">
            <w:pPr>
              <w:rPr>
                <w:rFonts w:asciiTheme="minorHAnsi" w:hAnsiTheme="minorHAnsi" w:cstheme="minorHAnsi"/>
                <w:sz w:val="15"/>
                <w:szCs w:val="15"/>
              </w:rPr>
            </w:pPr>
          </w:p>
        </w:tc>
        <w:tc>
          <w:tcPr>
            <w:tcW w:w="1170" w:type="dxa"/>
            <w:vAlign w:val="center"/>
          </w:tcPr>
          <w:p w14:paraId="598821A2" w14:textId="47E44BCA"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w:t>
            </w:r>
            <w:r w:rsidR="00B70C27" w:rsidRPr="00630251">
              <w:rPr>
                <w:rFonts w:asciiTheme="minorHAnsi" w:hAnsiTheme="minorHAnsi" w:cstheme="minorHAnsi"/>
                <w:sz w:val="15"/>
                <w:szCs w:val="15"/>
              </w:rPr>
              <w:t>,</w:t>
            </w:r>
            <w:r w:rsidRPr="00630251">
              <w:rPr>
                <w:rFonts w:asciiTheme="minorHAnsi" w:hAnsiTheme="minorHAnsi" w:cstheme="minorHAnsi"/>
                <w:sz w:val="15"/>
                <w:szCs w:val="15"/>
              </w:rPr>
              <w:t>R</w:t>
            </w:r>
            <w:r w:rsidR="00B70C27" w:rsidRPr="00630251">
              <w:rPr>
                <w:rFonts w:asciiTheme="minorHAnsi" w:hAnsiTheme="minorHAnsi" w:cstheme="minorHAnsi"/>
                <w:sz w:val="15"/>
                <w:szCs w:val="15"/>
              </w:rPr>
              <w:t>,</w:t>
            </w:r>
            <w:r w:rsidR="006E6820" w:rsidRPr="00630251">
              <w:rPr>
                <w:rFonts w:asciiTheme="minorHAnsi" w:hAnsiTheme="minorHAnsi" w:cstheme="minorHAnsi"/>
                <w:sz w:val="15"/>
                <w:szCs w:val="15"/>
              </w:rPr>
              <w:t>M</w:t>
            </w:r>
          </w:p>
        </w:tc>
        <w:tc>
          <w:tcPr>
            <w:tcW w:w="1260" w:type="dxa"/>
            <w:vAlign w:val="center"/>
          </w:tcPr>
          <w:p w14:paraId="567F2E53" w14:textId="77777777" w:rsidR="001D02D8" w:rsidRPr="00630251" w:rsidRDefault="001D02D8" w:rsidP="0056256B">
            <w:pPr>
              <w:rPr>
                <w:rFonts w:asciiTheme="minorHAnsi" w:hAnsiTheme="minorHAnsi" w:cstheme="minorHAnsi"/>
                <w:sz w:val="15"/>
                <w:szCs w:val="15"/>
              </w:rPr>
            </w:pPr>
          </w:p>
        </w:tc>
      </w:tr>
      <w:tr w:rsidR="001D02D8" w:rsidRPr="00630251" w14:paraId="6EFAEDC7" w14:textId="77777777" w:rsidTr="0056256B">
        <w:trPr>
          <w:trHeight w:val="291"/>
        </w:trPr>
        <w:tc>
          <w:tcPr>
            <w:tcW w:w="1170" w:type="dxa"/>
            <w:vAlign w:val="center"/>
          </w:tcPr>
          <w:p w14:paraId="55AD5D93"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7936</w:t>
            </w:r>
          </w:p>
        </w:tc>
        <w:tc>
          <w:tcPr>
            <w:tcW w:w="1260" w:type="dxa"/>
            <w:vAlign w:val="center"/>
          </w:tcPr>
          <w:p w14:paraId="76EBA511" w14:textId="77777777" w:rsidR="001D02D8" w:rsidRPr="00630251" w:rsidRDefault="001D02D8" w:rsidP="0056256B">
            <w:pPr>
              <w:rPr>
                <w:rFonts w:asciiTheme="minorHAnsi" w:hAnsiTheme="minorHAnsi" w:cstheme="minorHAnsi"/>
                <w:sz w:val="15"/>
                <w:szCs w:val="15"/>
              </w:rPr>
            </w:pPr>
          </w:p>
        </w:tc>
        <w:tc>
          <w:tcPr>
            <w:tcW w:w="1530" w:type="dxa"/>
            <w:vAlign w:val="center"/>
          </w:tcPr>
          <w:p w14:paraId="4928871E" w14:textId="77777777" w:rsidR="001D02D8" w:rsidRPr="00630251" w:rsidRDefault="001D02D8" w:rsidP="0056256B">
            <w:pPr>
              <w:rPr>
                <w:rFonts w:asciiTheme="minorHAnsi" w:hAnsiTheme="minorHAnsi" w:cstheme="minorHAnsi"/>
                <w:sz w:val="15"/>
                <w:szCs w:val="15"/>
              </w:rPr>
            </w:pPr>
          </w:p>
        </w:tc>
        <w:tc>
          <w:tcPr>
            <w:tcW w:w="1440" w:type="dxa"/>
            <w:vAlign w:val="center"/>
          </w:tcPr>
          <w:p w14:paraId="32D4732C" w14:textId="77777777" w:rsidR="001D02D8" w:rsidRPr="00630251" w:rsidRDefault="001D02D8" w:rsidP="0056256B">
            <w:pPr>
              <w:rPr>
                <w:rFonts w:asciiTheme="minorHAnsi" w:hAnsiTheme="minorHAnsi" w:cstheme="minorHAnsi"/>
                <w:sz w:val="15"/>
                <w:szCs w:val="15"/>
              </w:rPr>
            </w:pPr>
          </w:p>
        </w:tc>
        <w:tc>
          <w:tcPr>
            <w:tcW w:w="1260" w:type="dxa"/>
            <w:vAlign w:val="center"/>
          </w:tcPr>
          <w:p w14:paraId="1B5340B2"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w:t>
            </w:r>
          </w:p>
        </w:tc>
        <w:tc>
          <w:tcPr>
            <w:tcW w:w="1080" w:type="dxa"/>
            <w:vAlign w:val="center"/>
          </w:tcPr>
          <w:p w14:paraId="63E59ABE" w14:textId="77777777" w:rsidR="001D02D8" w:rsidRPr="00630251" w:rsidRDefault="001D02D8" w:rsidP="0056256B">
            <w:pPr>
              <w:rPr>
                <w:rFonts w:asciiTheme="minorHAnsi" w:hAnsiTheme="minorHAnsi" w:cstheme="minorHAnsi"/>
                <w:sz w:val="15"/>
                <w:szCs w:val="15"/>
              </w:rPr>
            </w:pPr>
          </w:p>
        </w:tc>
        <w:tc>
          <w:tcPr>
            <w:tcW w:w="1170" w:type="dxa"/>
            <w:vAlign w:val="center"/>
          </w:tcPr>
          <w:p w14:paraId="7A6E600F" w14:textId="0E0C6263"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w:t>
            </w:r>
            <w:r w:rsidR="00B70C27" w:rsidRPr="00630251">
              <w:rPr>
                <w:rFonts w:asciiTheme="minorHAnsi" w:hAnsiTheme="minorHAnsi" w:cstheme="minorHAnsi"/>
                <w:sz w:val="15"/>
                <w:szCs w:val="15"/>
              </w:rPr>
              <w:t>,</w:t>
            </w:r>
            <w:r w:rsidRPr="00630251">
              <w:rPr>
                <w:rFonts w:asciiTheme="minorHAnsi" w:hAnsiTheme="minorHAnsi" w:cstheme="minorHAnsi"/>
                <w:sz w:val="15"/>
                <w:szCs w:val="15"/>
              </w:rPr>
              <w:t>R</w:t>
            </w:r>
            <w:r w:rsidR="00B70C27" w:rsidRPr="00630251">
              <w:rPr>
                <w:rFonts w:asciiTheme="minorHAnsi" w:hAnsiTheme="minorHAnsi" w:cstheme="minorHAnsi"/>
                <w:sz w:val="15"/>
                <w:szCs w:val="15"/>
              </w:rPr>
              <w:t>,</w:t>
            </w:r>
            <w:r w:rsidR="006E6820" w:rsidRPr="00630251">
              <w:rPr>
                <w:rFonts w:asciiTheme="minorHAnsi" w:hAnsiTheme="minorHAnsi" w:cstheme="minorHAnsi"/>
                <w:sz w:val="15"/>
                <w:szCs w:val="15"/>
              </w:rPr>
              <w:t>M</w:t>
            </w:r>
            <w:r w:rsidR="00B70C27" w:rsidRPr="00630251">
              <w:rPr>
                <w:rFonts w:asciiTheme="minorHAnsi" w:hAnsiTheme="minorHAnsi" w:cstheme="minorHAnsi"/>
                <w:sz w:val="15"/>
                <w:szCs w:val="15"/>
              </w:rPr>
              <w:t>,</w:t>
            </w:r>
            <w:r w:rsidR="006E6820" w:rsidRPr="00630251">
              <w:rPr>
                <w:rFonts w:asciiTheme="minorHAnsi" w:hAnsiTheme="minorHAnsi" w:cstheme="minorHAnsi"/>
                <w:sz w:val="15"/>
                <w:szCs w:val="15"/>
              </w:rPr>
              <w:t>A</w:t>
            </w:r>
          </w:p>
        </w:tc>
        <w:tc>
          <w:tcPr>
            <w:tcW w:w="1260" w:type="dxa"/>
            <w:vAlign w:val="center"/>
          </w:tcPr>
          <w:p w14:paraId="77681502" w14:textId="77777777" w:rsidR="001D02D8" w:rsidRPr="00630251" w:rsidRDefault="001D02D8" w:rsidP="0056256B">
            <w:pPr>
              <w:rPr>
                <w:rFonts w:asciiTheme="minorHAnsi" w:hAnsiTheme="minorHAnsi" w:cstheme="minorHAnsi"/>
                <w:sz w:val="15"/>
                <w:szCs w:val="15"/>
              </w:rPr>
            </w:pPr>
          </w:p>
        </w:tc>
      </w:tr>
      <w:tr w:rsidR="001D02D8" w:rsidRPr="00630251" w14:paraId="024FD1A3" w14:textId="77777777" w:rsidTr="0056256B">
        <w:trPr>
          <w:trHeight w:val="332"/>
        </w:trPr>
        <w:tc>
          <w:tcPr>
            <w:tcW w:w="1170" w:type="dxa"/>
            <w:shd w:val="clear" w:color="auto" w:fill="D0CECE" w:themeFill="background2" w:themeFillShade="E6"/>
            <w:vAlign w:val="center"/>
          </w:tcPr>
          <w:p w14:paraId="2B80D578"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 xml:space="preserve">CLINICAL </w:t>
            </w:r>
          </w:p>
          <w:p w14:paraId="088A1EE9"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CORE</w:t>
            </w:r>
          </w:p>
        </w:tc>
        <w:tc>
          <w:tcPr>
            <w:tcW w:w="1260" w:type="dxa"/>
            <w:shd w:val="clear" w:color="auto" w:fill="D0CECE" w:themeFill="background2" w:themeFillShade="E6"/>
            <w:vAlign w:val="center"/>
          </w:tcPr>
          <w:p w14:paraId="35D07A9B" w14:textId="77777777" w:rsidR="001D02D8" w:rsidRPr="00630251" w:rsidRDefault="001D02D8" w:rsidP="0056256B">
            <w:pPr>
              <w:rPr>
                <w:rFonts w:asciiTheme="minorHAnsi" w:hAnsiTheme="minorHAnsi" w:cstheme="minorHAnsi"/>
                <w:sz w:val="15"/>
                <w:szCs w:val="15"/>
              </w:rPr>
            </w:pPr>
          </w:p>
        </w:tc>
        <w:tc>
          <w:tcPr>
            <w:tcW w:w="1530" w:type="dxa"/>
            <w:shd w:val="clear" w:color="auto" w:fill="D0CECE" w:themeFill="background2" w:themeFillShade="E6"/>
            <w:vAlign w:val="center"/>
          </w:tcPr>
          <w:p w14:paraId="19FC5B5C" w14:textId="77777777" w:rsidR="001D02D8" w:rsidRPr="00630251" w:rsidRDefault="001D02D8" w:rsidP="0056256B">
            <w:pPr>
              <w:rPr>
                <w:rFonts w:asciiTheme="minorHAnsi" w:hAnsiTheme="minorHAnsi" w:cstheme="minorHAnsi"/>
                <w:sz w:val="15"/>
                <w:szCs w:val="15"/>
              </w:rPr>
            </w:pPr>
          </w:p>
        </w:tc>
        <w:tc>
          <w:tcPr>
            <w:tcW w:w="1440" w:type="dxa"/>
            <w:shd w:val="clear" w:color="auto" w:fill="D0CECE" w:themeFill="background2" w:themeFillShade="E6"/>
            <w:vAlign w:val="center"/>
          </w:tcPr>
          <w:p w14:paraId="0149A41B" w14:textId="77777777" w:rsidR="001D02D8" w:rsidRPr="00630251" w:rsidRDefault="001D02D8" w:rsidP="0056256B">
            <w:pPr>
              <w:rPr>
                <w:rFonts w:asciiTheme="minorHAnsi" w:hAnsiTheme="minorHAnsi" w:cstheme="minorHAnsi"/>
                <w:sz w:val="15"/>
                <w:szCs w:val="15"/>
              </w:rPr>
            </w:pPr>
          </w:p>
        </w:tc>
        <w:tc>
          <w:tcPr>
            <w:tcW w:w="1260" w:type="dxa"/>
            <w:shd w:val="clear" w:color="auto" w:fill="D0CECE" w:themeFill="background2" w:themeFillShade="E6"/>
            <w:vAlign w:val="center"/>
          </w:tcPr>
          <w:p w14:paraId="01293E75" w14:textId="77777777" w:rsidR="001D02D8" w:rsidRPr="00630251" w:rsidRDefault="001D02D8" w:rsidP="0056256B">
            <w:pPr>
              <w:rPr>
                <w:rFonts w:asciiTheme="minorHAnsi" w:hAnsiTheme="minorHAnsi" w:cstheme="minorHAnsi"/>
                <w:sz w:val="15"/>
                <w:szCs w:val="15"/>
              </w:rPr>
            </w:pPr>
          </w:p>
        </w:tc>
        <w:tc>
          <w:tcPr>
            <w:tcW w:w="1080" w:type="dxa"/>
            <w:shd w:val="clear" w:color="auto" w:fill="D0CECE" w:themeFill="background2" w:themeFillShade="E6"/>
            <w:vAlign w:val="center"/>
          </w:tcPr>
          <w:p w14:paraId="264DCD26" w14:textId="77777777" w:rsidR="001D02D8" w:rsidRPr="00630251" w:rsidRDefault="001D02D8" w:rsidP="0056256B">
            <w:pPr>
              <w:rPr>
                <w:rFonts w:asciiTheme="minorHAnsi" w:hAnsiTheme="minorHAnsi" w:cstheme="minorHAnsi"/>
                <w:sz w:val="15"/>
                <w:szCs w:val="15"/>
              </w:rPr>
            </w:pPr>
          </w:p>
        </w:tc>
        <w:tc>
          <w:tcPr>
            <w:tcW w:w="1170" w:type="dxa"/>
            <w:shd w:val="clear" w:color="auto" w:fill="D0CECE" w:themeFill="background2" w:themeFillShade="E6"/>
            <w:vAlign w:val="center"/>
          </w:tcPr>
          <w:p w14:paraId="11C3E417" w14:textId="77777777" w:rsidR="001D02D8" w:rsidRPr="00630251" w:rsidRDefault="001D02D8" w:rsidP="0056256B">
            <w:pPr>
              <w:rPr>
                <w:rFonts w:asciiTheme="minorHAnsi" w:hAnsiTheme="minorHAnsi" w:cstheme="minorHAnsi"/>
                <w:sz w:val="15"/>
                <w:szCs w:val="15"/>
              </w:rPr>
            </w:pPr>
          </w:p>
        </w:tc>
        <w:tc>
          <w:tcPr>
            <w:tcW w:w="1260" w:type="dxa"/>
            <w:shd w:val="clear" w:color="auto" w:fill="D0CECE" w:themeFill="background2" w:themeFillShade="E6"/>
            <w:vAlign w:val="center"/>
          </w:tcPr>
          <w:p w14:paraId="2311F0CE" w14:textId="77777777" w:rsidR="001D02D8" w:rsidRPr="00630251" w:rsidRDefault="001D02D8" w:rsidP="0056256B">
            <w:pPr>
              <w:rPr>
                <w:rFonts w:asciiTheme="minorHAnsi" w:hAnsiTheme="minorHAnsi" w:cstheme="minorHAnsi"/>
                <w:sz w:val="15"/>
                <w:szCs w:val="15"/>
              </w:rPr>
            </w:pPr>
          </w:p>
        </w:tc>
      </w:tr>
      <w:tr w:rsidR="001D02D8" w:rsidRPr="00630251" w14:paraId="514F7C2C" w14:textId="77777777" w:rsidTr="0056256B">
        <w:trPr>
          <w:trHeight w:val="291"/>
        </w:trPr>
        <w:tc>
          <w:tcPr>
            <w:tcW w:w="1170" w:type="dxa"/>
            <w:vAlign w:val="center"/>
          </w:tcPr>
          <w:p w14:paraId="4B2A1E49"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7980</w:t>
            </w:r>
          </w:p>
        </w:tc>
        <w:tc>
          <w:tcPr>
            <w:tcW w:w="1260" w:type="dxa"/>
            <w:vAlign w:val="center"/>
          </w:tcPr>
          <w:p w14:paraId="29D8C455"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530" w:type="dxa"/>
            <w:vAlign w:val="center"/>
          </w:tcPr>
          <w:p w14:paraId="7BF0AF97" w14:textId="77777777" w:rsidR="001D02D8" w:rsidRPr="00630251" w:rsidRDefault="001D02D8" w:rsidP="0056256B">
            <w:pPr>
              <w:rPr>
                <w:rFonts w:asciiTheme="minorHAnsi" w:hAnsiTheme="minorHAnsi" w:cstheme="minorHAnsi"/>
                <w:sz w:val="15"/>
                <w:szCs w:val="15"/>
              </w:rPr>
            </w:pPr>
          </w:p>
        </w:tc>
        <w:tc>
          <w:tcPr>
            <w:tcW w:w="1440" w:type="dxa"/>
            <w:vAlign w:val="center"/>
          </w:tcPr>
          <w:p w14:paraId="5B8D3555"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260" w:type="dxa"/>
            <w:vAlign w:val="center"/>
          </w:tcPr>
          <w:p w14:paraId="5343D2EC"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080" w:type="dxa"/>
            <w:vAlign w:val="center"/>
          </w:tcPr>
          <w:p w14:paraId="6BFF87CA" w14:textId="77777777" w:rsidR="001D02D8" w:rsidRPr="00630251" w:rsidRDefault="001D02D8" w:rsidP="0056256B">
            <w:pPr>
              <w:rPr>
                <w:rFonts w:asciiTheme="minorHAnsi" w:hAnsiTheme="minorHAnsi" w:cstheme="minorHAnsi"/>
                <w:sz w:val="15"/>
                <w:szCs w:val="15"/>
              </w:rPr>
            </w:pPr>
          </w:p>
        </w:tc>
        <w:tc>
          <w:tcPr>
            <w:tcW w:w="1170" w:type="dxa"/>
            <w:vAlign w:val="center"/>
          </w:tcPr>
          <w:p w14:paraId="45094B57" w14:textId="77777777" w:rsidR="001D02D8" w:rsidRPr="00630251" w:rsidRDefault="001D02D8" w:rsidP="0056256B">
            <w:pPr>
              <w:rPr>
                <w:rFonts w:asciiTheme="minorHAnsi" w:hAnsiTheme="minorHAnsi" w:cstheme="minorHAnsi"/>
                <w:sz w:val="15"/>
                <w:szCs w:val="15"/>
              </w:rPr>
            </w:pPr>
          </w:p>
        </w:tc>
        <w:tc>
          <w:tcPr>
            <w:tcW w:w="1260" w:type="dxa"/>
            <w:vAlign w:val="center"/>
          </w:tcPr>
          <w:p w14:paraId="109C254C" w14:textId="77777777" w:rsidR="001D02D8" w:rsidRPr="00630251" w:rsidRDefault="001D02D8" w:rsidP="0056256B">
            <w:pPr>
              <w:rPr>
                <w:rFonts w:asciiTheme="minorHAnsi" w:hAnsiTheme="minorHAnsi" w:cstheme="minorHAnsi"/>
                <w:sz w:val="15"/>
                <w:szCs w:val="15"/>
              </w:rPr>
            </w:pPr>
          </w:p>
        </w:tc>
      </w:tr>
      <w:tr w:rsidR="001D02D8" w:rsidRPr="00630251" w14:paraId="4B808758" w14:textId="77777777" w:rsidTr="0056256B">
        <w:trPr>
          <w:trHeight w:val="276"/>
        </w:trPr>
        <w:tc>
          <w:tcPr>
            <w:tcW w:w="1170" w:type="dxa"/>
            <w:vAlign w:val="center"/>
          </w:tcPr>
          <w:p w14:paraId="715B7A39"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7985</w:t>
            </w:r>
          </w:p>
        </w:tc>
        <w:tc>
          <w:tcPr>
            <w:tcW w:w="1260" w:type="dxa"/>
            <w:vAlign w:val="center"/>
          </w:tcPr>
          <w:p w14:paraId="5D6CDF88"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530" w:type="dxa"/>
            <w:vAlign w:val="center"/>
          </w:tcPr>
          <w:p w14:paraId="34C843F1" w14:textId="77777777" w:rsidR="001D02D8" w:rsidRPr="00630251" w:rsidRDefault="001D02D8" w:rsidP="0056256B">
            <w:pPr>
              <w:rPr>
                <w:rFonts w:asciiTheme="minorHAnsi" w:hAnsiTheme="minorHAnsi" w:cstheme="minorHAnsi"/>
                <w:sz w:val="15"/>
                <w:szCs w:val="15"/>
              </w:rPr>
            </w:pPr>
          </w:p>
        </w:tc>
        <w:tc>
          <w:tcPr>
            <w:tcW w:w="1440" w:type="dxa"/>
            <w:vAlign w:val="center"/>
          </w:tcPr>
          <w:p w14:paraId="01E33EBC"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260" w:type="dxa"/>
            <w:vAlign w:val="center"/>
          </w:tcPr>
          <w:p w14:paraId="05EA5F08"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080" w:type="dxa"/>
            <w:vAlign w:val="center"/>
          </w:tcPr>
          <w:p w14:paraId="0B4C7A3F"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170" w:type="dxa"/>
            <w:vAlign w:val="center"/>
          </w:tcPr>
          <w:p w14:paraId="0FFA802C" w14:textId="77777777" w:rsidR="001D02D8" w:rsidRPr="00630251" w:rsidRDefault="001D02D8" w:rsidP="0056256B">
            <w:pPr>
              <w:rPr>
                <w:rFonts w:asciiTheme="minorHAnsi" w:hAnsiTheme="minorHAnsi" w:cstheme="minorHAnsi"/>
                <w:sz w:val="15"/>
                <w:szCs w:val="15"/>
              </w:rPr>
            </w:pPr>
          </w:p>
        </w:tc>
        <w:tc>
          <w:tcPr>
            <w:tcW w:w="1260" w:type="dxa"/>
            <w:vAlign w:val="center"/>
          </w:tcPr>
          <w:p w14:paraId="1813D289"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r>
      <w:tr w:rsidR="001D02D8" w:rsidRPr="00630251" w14:paraId="76FC29BF" w14:textId="77777777" w:rsidTr="0056256B">
        <w:trPr>
          <w:trHeight w:val="306"/>
        </w:trPr>
        <w:tc>
          <w:tcPr>
            <w:tcW w:w="1170" w:type="dxa"/>
            <w:vAlign w:val="center"/>
          </w:tcPr>
          <w:p w14:paraId="1CD50FF1"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7986</w:t>
            </w:r>
          </w:p>
        </w:tc>
        <w:tc>
          <w:tcPr>
            <w:tcW w:w="1260" w:type="dxa"/>
            <w:vAlign w:val="center"/>
          </w:tcPr>
          <w:p w14:paraId="34D14347" w14:textId="77777777" w:rsidR="001D02D8" w:rsidRPr="00630251" w:rsidRDefault="001D02D8" w:rsidP="0056256B">
            <w:pPr>
              <w:rPr>
                <w:rFonts w:asciiTheme="minorHAnsi" w:hAnsiTheme="minorHAnsi" w:cstheme="minorHAnsi"/>
                <w:sz w:val="15"/>
                <w:szCs w:val="15"/>
              </w:rPr>
            </w:pPr>
          </w:p>
        </w:tc>
        <w:tc>
          <w:tcPr>
            <w:tcW w:w="1530" w:type="dxa"/>
            <w:vAlign w:val="center"/>
          </w:tcPr>
          <w:p w14:paraId="5B0ED382"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440" w:type="dxa"/>
            <w:vAlign w:val="center"/>
          </w:tcPr>
          <w:p w14:paraId="62D4FE76"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260" w:type="dxa"/>
            <w:vAlign w:val="center"/>
          </w:tcPr>
          <w:p w14:paraId="2032E5B6"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080" w:type="dxa"/>
            <w:vAlign w:val="center"/>
          </w:tcPr>
          <w:p w14:paraId="5BA33FB9" w14:textId="77777777" w:rsidR="001D02D8" w:rsidRPr="00630251" w:rsidRDefault="001D02D8" w:rsidP="0056256B">
            <w:pPr>
              <w:rPr>
                <w:rFonts w:asciiTheme="minorHAnsi" w:hAnsiTheme="minorHAnsi" w:cstheme="minorHAnsi"/>
                <w:sz w:val="15"/>
                <w:szCs w:val="15"/>
              </w:rPr>
            </w:pPr>
          </w:p>
        </w:tc>
        <w:tc>
          <w:tcPr>
            <w:tcW w:w="1170" w:type="dxa"/>
            <w:vAlign w:val="center"/>
          </w:tcPr>
          <w:p w14:paraId="20D0766C" w14:textId="77777777" w:rsidR="001D02D8" w:rsidRPr="00630251" w:rsidRDefault="001D02D8" w:rsidP="0056256B">
            <w:pPr>
              <w:rPr>
                <w:rFonts w:asciiTheme="minorHAnsi" w:hAnsiTheme="minorHAnsi" w:cstheme="minorHAnsi"/>
                <w:sz w:val="15"/>
                <w:szCs w:val="15"/>
              </w:rPr>
            </w:pPr>
          </w:p>
        </w:tc>
        <w:tc>
          <w:tcPr>
            <w:tcW w:w="1260" w:type="dxa"/>
            <w:vAlign w:val="center"/>
          </w:tcPr>
          <w:p w14:paraId="785BDB62" w14:textId="77777777" w:rsidR="001D02D8" w:rsidRPr="00630251" w:rsidRDefault="001D02D8" w:rsidP="0056256B">
            <w:pPr>
              <w:rPr>
                <w:rFonts w:asciiTheme="minorHAnsi" w:hAnsiTheme="minorHAnsi" w:cstheme="minorHAnsi"/>
                <w:sz w:val="15"/>
                <w:szCs w:val="15"/>
              </w:rPr>
            </w:pPr>
          </w:p>
        </w:tc>
      </w:tr>
      <w:tr w:rsidR="001D02D8" w:rsidRPr="00630251" w14:paraId="3F889F76" w14:textId="77777777" w:rsidTr="0056256B">
        <w:trPr>
          <w:trHeight w:val="291"/>
        </w:trPr>
        <w:tc>
          <w:tcPr>
            <w:tcW w:w="1170" w:type="dxa"/>
            <w:shd w:val="clear" w:color="auto" w:fill="D0CECE" w:themeFill="background2" w:themeFillShade="E6"/>
            <w:vAlign w:val="center"/>
          </w:tcPr>
          <w:p w14:paraId="42DA7B00"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DISSERTATION</w:t>
            </w:r>
          </w:p>
        </w:tc>
        <w:tc>
          <w:tcPr>
            <w:tcW w:w="1260" w:type="dxa"/>
            <w:shd w:val="clear" w:color="auto" w:fill="D0CECE" w:themeFill="background2" w:themeFillShade="E6"/>
            <w:vAlign w:val="center"/>
          </w:tcPr>
          <w:p w14:paraId="52AD7728" w14:textId="77777777" w:rsidR="001D02D8" w:rsidRPr="00630251" w:rsidRDefault="001D02D8" w:rsidP="0056256B">
            <w:pPr>
              <w:rPr>
                <w:rFonts w:asciiTheme="minorHAnsi" w:hAnsiTheme="minorHAnsi" w:cstheme="minorHAnsi"/>
                <w:sz w:val="15"/>
                <w:szCs w:val="15"/>
              </w:rPr>
            </w:pPr>
          </w:p>
        </w:tc>
        <w:tc>
          <w:tcPr>
            <w:tcW w:w="1530" w:type="dxa"/>
            <w:shd w:val="clear" w:color="auto" w:fill="D0CECE" w:themeFill="background2" w:themeFillShade="E6"/>
            <w:vAlign w:val="center"/>
          </w:tcPr>
          <w:p w14:paraId="63C1104C" w14:textId="77777777" w:rsidR="001D02D8" w:rsidRPr="00630251" w:rsidRDefault="001D02D8" w:rsidP="0056256B">
            <w:pPr>
              <w:rPr>
                <w:rFonts w:asciiTheme="minorHAnsi" w:hAnsiTheme="minorHAnsi" w:cstheme="minorHAnsi"/>
                <w:sz w:val="15"/>
                <w:szCs w:val="15"/>
              </w:rPr>
            </w:pPr>
          </w:p>
        </w:tc>
        <w:tc>
          <w:tcPr>
            <w:tcW w:w="1440" w:type="dxa"/>
            <w:shd w:val="clear" w:color="auto" w:fill="D0CECE" w:themeFill="background2" w:themeFillShade="E6"/>
            <w:vAlign w:val="center"/>
          </w:tcPr>
          <w:p w14:paraId="009B1A7D" w14:textId="77777777" w:rsidR="001D02D8" w:rsidRPr="00630251" w:rsidRDefault="001D02D8" w:rsidP="0056256B">
            <w:pPr>
              <w:rPr>
                <w:rFonts w:asciiTheme="minorHAnsi" w:hAnsiTheme="minorHAnsi" w:cstheme="minorHAnsi"/>
                <w:sz w:val="15"/>
                <w:szCs w:val="15"/>
              </w:rPr>
            </w:pPr>
          </w:p>
        </w:tc>
        <w:tc>
          <w:tcPr>
            <w:tcW w:w="1260" w:type="dxa"/>
            <w:shd w:val="clear" w:color="auto" w:fill="D0CECE" w:themeFill="background2" w:themeFillShade="E6"/>
            <w:vAlign w:val="center"/>
          </w:tcPr>
          <w:p w14:paraId="5953EFF2" w14:textId="77777777" w:rsidR="001D02D8" w:rsidRPr="00630251" w:rsidRDefault="001D02D8" w:rsidP="0056256B">
            <w:pPr>
              <w:rPr>
                <w:rFonts w:asciiTheme="minorHAnsi" w:hAnsiTheme="minorHAnsi" w:cstheme="minorHAnsi"/>
                <w:sz w:val="15"/>
                <w:szCs w:val="15"/>
              </w:rPr>
            </w:pPr>
          </w:p>
        </w:tc>
        <w:tc>
          <w:tcPr>
            <w:tcW w:w="1080" w:type="dxa"/>
            <w:shd w:val="clear" w:color="auto" w:fill="D0CECE" w:themeFill="background2" w:themeFillShade="E6"/>
            <w:vAlign w:val="center"/>
          </w:tcPr>
          <w:p w14:paraId="0428FC26" w14:textId="77777777" w:rsidR="001D02D8" w:rsidRPr="00630251" w:rsidRDefault="001D02D8" w:rsidP="0056256B">
            <w:pPr>
              <w:rPr>
                <w:rFonts w:asciiTheme="minorHAnsi" w:hAnsiTheme="minorHAnsi" w:cstheme="minorHAnsi"/>
                <w:sz w:val="15"/>
                <w:szCs w:val="15"/>
              </w:rPr>
            </w:pPr>
          </w:p>
        </w:tc>
        <w:tc>
          <w:tcPr>
            <w:tcW w:w="1170" w:type="dxa"/>
            <w:shd w:val="clear" w:color="auto" w:fill="D0CECE" w:themeFill="background2" w:themeFillShade="E6"/>
            <w:vAlign w:val="center"/>
          </w:tcPr>
          <w:p w14:paraId="335DE598" w14:textId="77777777" w:rsidR="001D02D8" w:rsidRPr="00630251" w:rsidRDefault="001D02D8" w:rsidP="0056256B">
            <w:pPr>
              <w:rPr>
                <w:rFonts w:asciiTheme="minorHAnsi" w:hAnsiTheme="minorHAnsi" w:cstheme="minorHAnsi"/>
                <w:sz w:val="15"/>
                <w:szCs w:val="15"/>
              </w:rPr>
            </w:pPr>
          </w:p>
        </w:tc>
        <w:tc>
          <w:tcPr>
            <w:tcW w:w="1260" w:type="dxa"/>
            <w:shd w:val="clear" w:color="auto" w:fill="D0CECE" w:themeFill="background2" w:themeFillShade="E6"/>
            <w:vAlign w:val="center"/>
          </w:tcPr>
          <w:p w14:paraId="343DBD01" w14:textId="77777777" w:rsidR="001D02D8" w:rsidRPr="00630251" w:rsidRDefault="001D02D8" w:rsidP="0056256B">
            <w:pPr>
              <w:rPr>
                <w:rFonts w:asciiTheme="minorHAnsi" w:hAnsiTheme="minorHAnsi" w:cstheme="minorHAnsi"/>
                <w:sz w:val="15"/>
                <w:szCs w:val="15"/>
              </w:rPr>
            </w:pPr>
          </w:p>
        </w:tc>
      </w:tr>
      <w:tr w:rsidR="001D02D8" w:rsidRPr="00630251" w14:paraId="5E02BD6B" w14:textId="77777777" w:rsidTr="0056256B">
        <w:trPr>
          <w:trHeight w:val="291"/>
        </w:trPr>
        <w:tc>
          <w:tcPr>
            <w:tcW w:w="1170" w:type="dxa"/>
            <w:vAlign w:val="center"/>
          </w:tcPr>
          <w:p w14:paraId="775A525F"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8001</w:t>
            </w:r>
          </w:p>
        </w:tc>
        <w:tc>
          <w:tcPr>
            <w:tcW w:w="1260" w:type="dxa"/>
            <w:vAlign w:val="center"/>
          </w:tcPr>
          <w:p w14:paraId="5F1704EA" w14:textId="77777777" w:rsidR="001D02D8" w:rsidRPr="00630251" w:rsidRDefault="001D02D8" w:rsidP="0056256B">
            <w:pPr>
              <w:rPr>
                <w:rFonts w:asciiTheme="minorHAnsi" w:hAnsiTheme="minorHAnsi" w:cstheme="minorHAnsi"/>
                <w:sz w:val="15"/>
                <w:szCs w:val="15"/>
              </w:rPr>
            </w:pPr>
          </w:p>
        </w:tc>
        <w:tc>
          <w:tcPr>
            <w:tcW w:w="1530" w:type="dxa"/>
            <w:vAlign w:val="center"/>
          </w:tcPr>
          <w:p w14:paraId="11246F56" w14:textId="77777777" w:rsidR="001D02D8" w:rsidRPr="00630251" w:rsidRDefault="001D02D8" w:rsidP="0056256B">
            <w:pPr>
              <w:rPr>
                <w:rFonts w:asciiTheme="minorHAnsi" w:hAnsiTheme="minorHAnsi" w:cstheme="minorHAnsi"/>
                <w:sz w:val="15"/>
                <w:szCs w:val="15"/>
              </w:rPr>
            </w:pPr>
          </w:p>
        </w:tc>
        <w:tc>
          <w:tcPr>
            <w:tcW w:w="1440" w:type="dxa"/>
            <w:vAlign w:val="center"/>
          </w:tcPr>
          <w:p w14:paraId="3DCFE00D"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w:t>
            </w:r>
          </w:p>
        </w:tc>
        <w:tc>
          <w:tcPr>
            <w:tcW w:w="1260" w:type="dxa"/>
            <w:vAlign w:val="center"/>
          </w:tcPr>
          <w:p w14:paraId="6AD33A32"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080" w:type="dxa"/>
            <w:vAlign w:val="center"/>
          </w:tcPr>
          <w:p w14:paraId="446C8A72" w14:textId="77777777" w:rsidR="001D02D8" w:rsidRPr="00630251" w:rsidRDefault="001D02D8" w:rsidP="0056256B">
            <w:pPr>
              <w:rPr>
                <w:rFonts w:asciiTheme="minorHAnsi" w:hAnsiTheme="minorHAnsi" w:cstheme="minorHAnsi"/>
                <w:sz w:val="15"/>
                <w:szCs w:val="15"/>
              </w:rPr>
            </w:pPr>
          </w:p>
        </w:tc>
        <w:tc>
          <w:tcPr>
            <w:tcW w:w="1170" w:type="dxa"/>
            <w:vAlign w:val="center"/>
          </w:tcPr>
          <w:p w14:paraId="1308220A"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260" w:type="dxa"/>
            <w:vAlign w:val="center"/>
          </w:tcPr>
          <w:p w14:paraId="3A0E9F51" w14:textId="77777777" w:rsidR="001D02D8" w:rsidRPr="00630251" w:rsidRDefault="001D02D8" w:rsidP="0056256B">
            <w:pPr>
              <w:rPr>
                <w:rFonts w:asciiTheme="minorHAnsi" w:hAnsiTheme="minorHAnsi" w:cstheme="minorHAnsi"/>
                <w:sz w:val="15"/>
                <w:szCs w:val="15"/>
              </w:rPr>
            </w:pPr>
          </w:p>
        </w:tc>
      </w:tr>
      <w:tr w:rsidR="001D02D8" w:rsidRPr="00630251" w14:paraId="058B1330" w14:textId="77777777" w:rsidTr="0056256B">
        <w:trPr>
          <w:trHeight w:val="291"/>
        </w:trPr>
        <w:tc>
          <w:tcPr>
            <w:tcW w:w="1170" w:type="dxa"/>
            <w:vAlign w:val="center"/>
          </w:tcPr>
          <w:p w14:paraId="2A29874A"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8002</w:t>
            </w:r>
          </w:p>
        </w:tc>
        <w:tc>
          <w:tcPr>
            <w:tcW w:w="1260" w:type="dxa"/>
            <w:vAlign w:val="center"/>
          </w:tcPr>
          <w:p w14:paraId="1637FE6C" w14:textId="77777777" w:rsidR="001D02D8" w:rsidRPr="00630251" w:rsidRDefault="001D02D8" w:rsidP="0056256B">
            <w:pPr>
              <w:rPr>
                <w:rFonts w:asciiTheme="minorHAnsi" w:hAnsiTheme="minorHAnsi" w:cstheme="minorHAnsi"/>
                <w:sz w:val="15"/>
                <w:szCs w:val="15"/>
              </w:rPr>
            </w:pPr>
          </w:p>
        </w:tc>
        <w:tc>
          <w:tcPr>
            <w:tcW w:w="1530" w:type="dxa"/>
            <w:vAlign w:val="center"/>
          </w:tcPr>
          <w:p w14:paraId="7D283538" w14:textId="77777777" w:rsidR="001D02D8" w:rsidRPr="00630251" w:rsidRDefault="001D02D8" w:rsidP="0056256B">
            <w:pPr>
              <w:rPr>
                <w:rFonts w:asciiTheme="minorHAnsi" w:hAnsiTheme="minorHAnsi" w:cstheme="minorHAnsi"/>
                <w:sz w:val="15"/>
                <w:szCs w:val="15"/>
              </w:rPr>
            </w:pPr>
          </w:p>
        </w:tc>
        <w:tc>
          <w:tcPr>
            <w:tcW w:w="1440" w:type="dxa"/>
            <w:vAlign w:val="center"/>
          </w:tcPr>
          <w:p w14:paraId="0A8EAA32"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w:t>
            </w:r>
          </w:p>
        </w:tc>
        <w:tc>
          <w:tcPr>
            <w:tcW w:w="1260" w:type="dxa"/>
            <w:vAlign w:val="center"/>
          </w:tcPr>
          <w:p w14:paraId="1E23F597"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080" w:type="dxa"/>
            <w:vAlign w:val="center"/>
          </w:tcPr>
          <w:p w14:paraId="649168E3" w14:textId="77777777" w:rsidR="001D02D8" w:rsidRPr="00630251" w:rsidRDefault="001D02D8" w:rsidP="0056256B">
            <w:pPr>
              <w:rPr>
                <w:rFonts w:asciiTheme="minorHAnsi" w:hAnsiTheme="minorHAnsi" w:cstheme="minorHAnsi"/>
                <w:sz w:val="15"/>
                <w:szCs w:val="15"/>
              </w:rPr>
            </w:pPr>
          </w:p>
        </w:tc>
        <w:tc>
          <w:tcPr>
            <w:tcW w:w="1170" w:type="dxa"/>
            <w:vAlign w:val="center"/>
          </w:tcPr>
          <w:p w14:paraId="3971ADCC"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 A*</w:t>
            </w:r>
          </w:p>
        </w:tc>
        <w:tc>
          <w:tcPr>
            <w:tcW w:w="1260" w:type="dxa"/>
            <w:vAlign w:val="center"/>
          </w:tcPr>
          <w:p w14:paraId="59254313" w14:textId="77777777" w:rsidR="001D02D8" w:rsidRPr="00630251" w:rsidRDefault="001D02D8" w:rsidP="0056256B">
            <w:pPr>
              <w:rPr>
                <w:rFonts w:asciiTheme="minorHAnsi" w:hAnsiTheme="minorHAnsi" w:cstheme="minorHAnsi"/>
                <w:sz w:val="15"/>
                <w:szCs w:val="15"/>
              </w:rPr>
            </w:pPr>
          </w:p>
        </w:tc>
      </w:tr>
      <w:tr w:rsidR="001D02D8" w:rsidRPr="00630251" w14:paraId="1EA38A6E" w14:textId="77777777" w:rsidTr="0056256B">
        <w:trPr>
          <w:trHeight w:val="332"/>
        </w:trPr>
        <w:tc>
          <w:tcPr>
            <w:tcW w:w="1170" w:type="dxa"/>
            <w:shd w:val="clear" w:color="auto" w:fill="D0CECE" w:themeFill="background2" w:themeFillShade="E6"/>
            <w:vAlign w:val="center"/>
          </w:tcPr>
          <w:p w14:paraId="436BBF66"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SPECIALIZED</w:t>
            </w:r>
          </w:p>
        </w:tc>
        <w:tc>
          <w:tcPr>
            <w:tcW w:w="1260" w:type="dxa"/>
            <w:shd w:val="clear" w:color="auto" w:fill="D0CECE" w:themeFill="background2" w:themeFillShade="E6"/>
            <w:vAlign w:val="center"/>
          </w:tcPr>
          <w:p w14:paraId="179A9748" w14:textId="77777777" w:rsidR="001D02D8" w:rsidRPr="00630251" w:rsidRDefault="001D02D8" w:rsidP="0056256B">
            <w:pPr>
              <w:jc w:val="center"/>
              <w:rPr>
                <w:rFonts w:asciiTheme="minorHAnsi" w:hAnsiTheme="minorHAnsi" w:cstheme="minorHAnsi"/>
                <w:sz w:val="15"/>
                <w:szCs w:val="15"/>
              </w:rPr>
            </w:pPr>
          </w:p>
        </w:tc>
        <w:tc>
          <w:tcPr>
            <w:tcW w:w="1530" w:type="dxa"/>
            <w:shd w:val="clear" w:color="auto" w:fill="D0CECE" w:themeFill="background2" w:themeFillShade="E6"/>
            <w:vAlign w:val="center"/>
          </w:tcPr>
          <w:p w14:paraId="20AA55DD" w14:textId="77777777" w:rsidR="001D02D8" w:rsidRPr="00630251" w:rsidRDefault="001D02D8" w:rsidP="0056256B">
            <w:pPr>
              <w:jc w:val="center"/>
              <w:rPr>
                <w:rFonts w:asciiTheme="minorHAnsi" w:hAnsiTheme="minorHAnsi" w:cstheme="minorHAnsi"/>
                <w:sz w:val="15"/>
                <w:szCs w:val="15"/>
              </w:rPr>
            </w:pPr>
          </w:p>
        </w:tc>
        <w:tc>
          <w:tcPr>
            <w:tcW w:w="1440" w:type="dxa"/>
            <w:shd w:val="clear" w:color="auto" w:fill="D0CECE" w:themeFill="background2" w:themeFillShade="E6"/>
            <w:vAlign w:val="center"/>
          </w:tcPr>
          <w:p w14:paraId="41ACB54F" w14:textId="77777777" w:rsidR="001D02D8" w:rsidRPr="00630251" w:rsidRDefault="001D02D8" w:rsidP="0056256B">
            <w:pPr>
              <w:jc w:val="center"/>
              <w:rPr>
                <w:rFonts w:asciiTheme="minorHAnsi" w:hAnsiTheme="minorHAnsi" w:cstheme="minorHAnsi"/>
                <w:sz w:val="15"/>
                <w:szCs w:val="15"/>
              </w:rPr>
            </w:pPr>
          </w:p>
        </w:tc>
        <w:tc>
          <w:tcPr>
            <w:tcW w:w="1260" w:type="dxa"/>
            <w:shd w:val="clear" w:color="auto" w:fill="D0CECE" w:themeFill="background2" w:themeFillShade="E6"/>
            <w:vAlign w:val="center"/>
          </w:tcPr>
          <w:p w14:paraId="19B4701E" w14:textId="77777777" w:rsidR="001D02D8" w:rsidRPr="00630251" w:rsidRDefault="001D02D8" w:rsidP="0056256B">
            <w:pPr>
              <w:jc w:val="center"/>
              <w:rPr>
                <w:rFonts w:asciiTheme="minorHAnsi" w:hAnsiTheme="minorHAnsi" w:cstheme="minorHAnsi"/>
                <w:sz w:val="15"/>
                <w:szCs w:val="15"/>
              </w:rPr>
            </w:pPr>
          </w:p>
        </w:tc>
        <w:tc>
          <w:tcPr>
            <w:tcW w:w="1080" w:type="dxa"/>
            <w:shd w:val="clear" w:color="auto" w:fill="D0CECE" w:themeFill="background2" w:themeFillShade="E6"/>
            <w:vAlign w:val="center"/>
          </w:tcPr>
          <w:p w14:paraId="3A3DEF43" w14:textId="77777777" w:rsidR="001D02D8" w:rsidRPr="00630251" w:rsidRDefault="001D02D8" w:rsidP="0056256B">
            <w:pPr>
              <w:jc w:val="center"/>
              <w:rPr>
                <w:rFonts w:asciiTheme="minorHAnsi" w:hAnsiTheme="minorHAnsi" w:cstheme="minorHAnsi"/>
                <w:sz w:val="15"/>
                <w:szCs w:val="15"/>
              </w:rPr>
            </w:pPr>
          </w:p>
        </w:tc>
        <w:tc>
          <w:tcPr>
            <w:tcW w:w="1170" w:type="dxa"/>
            <w:shd w:val="clear" w:color="auto" w:fill="D0CECE" w:themeFill="background2" w:themeFillShade="E6"/>
            <w:vAlign w:val="center"/>
          </w:tcPr>
          <w:p w14:paraId="7510B84D" w14:textId="77777777" w:rsidR="001D02D8" w:rsidRPr="00630251" w:rsidRDefault="001D02D8" w:rsidP="0056256B">
            <w:pPr>
              <w:jc w:val="center"/>
              <w:rPr>
                <w:rFonts w:asciiTheme="minorHAnsi" w:hAnsiTheme="minorHAnsi" w:cstheme="minorHAnsi"/>
                <w:sz w:val="15"/>
                <w:szCs w:val="15"/>
              </w:rPr>
            </w:pPr>
          </w:p>
        </w:tc>
        <w:tc>
          <w:tcPr>
            <w:tcW w:w="1260" w:type="dxa"/>
            <w:shd w:val="clear" w:color="auto" w:fill="D0CECE" w:themeFill="background2" w:themeFillShade="E6"/>
            <w:vAlign w:val="center"/>
          </w:tcPr>
          <w:p w14:paraId="1D7B4F72" w14:textId="77777777" w:rsidR="001D02D8" w:rsidRPr="00630251" w:rsidRDefault="001D02D8" w:rsidP="0056256B">
            <w:pPr>
              <w:jc w:val="center"/>
              <w:rPr>
                <w:rFonts w:asciiTheme="minorHAnsi" w:hAnsiTheme="minorHAnsi" w:cstheme="minorHAnsi"/>
                <w:sz w:val="15"/>
                <w:szCs w:val="15"/>
              </w:rPr>
            </w:pPr>
          </w:p>
        </w:tc>
      </w:tr>
      <w:tr w:rsidR="001D02D8" w:rsidRPr="00630251" w14:paraId="78391032" w14:textId="77777777" w:rsidTr="0056256B">
        <w:trPr>
          <w:trHeight w:val="291"/>
        </w:trPr>
        <w:tc>
          <w:tcPr>
            <w:tcW w:w="1170" w:type="dxa"/>
            <w:vAlign w:val="center"/>
          </w:tcPr>
          <w:p w14:paraId="0302526A"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7958</w:t>
            </w:r>
          </w:p>
        </w:tc>
        <w:tc>
          <w:tcPr>
            <w:tcW w:w="1260" w:type="dxa"/>
            <w:vAlign w:val="center"/>
          </w:tcPr>
          <w:p w14:paraId="0B2065AF"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530" w:type="dxa"/>
            <w:vAlign w:val="center"/>
          </w:tcPr>
          <w:p w14:paraId="74E98E64" w14:textId="77777777" w:rsidR="001D02D8" w:rsidRPr="00630251" w:rsidRDefault="001D02D8" w:rsidP="0056256B">
            <w:pPr>
              <w:rPr>
                <w:rFonts w:asciiTheme="minorHAnsi" w:hAnsiTheme="minorHAnsi" w:cstheme="minorHAnsi"/>
                <w:sz w:val="15"/>
                <w:szCs w:val="15"/>
              </w:rPr>
            </w:pPr>
          </w:p>
        </w:tc>
        <w:tc>
          <w:tcPr>
            <w:tcW w:w="1440" w:type="dxa"/>
            <w:vAlign w:val="center"/>
          </w:tcPr>
          <w:p w14:paraId="3F087C6B"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260" w:type="dxa"/>
            <w:vAlign w:val="center"/>
          </w:tcPr>
          <w:p w14:paraId="4399E75E"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w:t>
            </w:r>
          </w:p>
        </w:tc>
        <w:tc>
          <w:tcPr>
            <w:tcW w:w="1080" w:type="dxa"/>
            <w:vAlign w:val="center"/>
          </w:tcPr>
          <w:p w14:paraId="024DDA78" w14:textId="77777777" w:rsidR="001D02D8" w:rsidRPr="00630251" w:rsidRDefault="001D02D8" w:rsidP="0056256B">
            <w:pPr>
              <w:rPr>
                <w:rFonts w:asciiTheme="minorHAnsi" w:hAnsiTheme="minorHAnsi" w:cstheme="minorHAnsi"/>
                <w:sz w:val="15"/>
                <w:szCs w:val="15"/>
              </w:rPr>
            </w:pPr>
          </w:p>
        </w:tc>
        <w:tc>
          <w:tcPr>
            <w:tcW w:w="1170" w:type="dxa"/>
            <w:vAlign w:val="center"/>
          </w:tcPr>
          <w:p w14:paraId="7FC2CE7C" w14:textId="77777777" w:rsidR="001D02D8" w:rsidRPr="00630251" w:rsidRDefault="001D02D8" w:rsidP="0056256B">
            <w:pPr>
              <w:rPr>
                <w:rFonts w:asciiTheme="minorHAnsi" w:hAnsiTheme="minorHAnsi" w:cstheme="minorHAnsi"/>
                <w:sz w:val="15"/>
                <w:szCs w:val="15"/>
              </w:rPr>
            </w:pPr>
          </w:p>
        </w:tc>
        <w:tc>
          <w:tcPr>
            <w:tcW w:w="1260" w:type="dxa"/>
            <w:vAlign w:val="center"/>
          </w:tcPr>
          <w:p w14:paraId="6F786149" w14:textId="77777777" w:rsidR="001D02D8" w:rsidRPr="00630251" w:rsidRDefault="001D02D8" w:rsidP="0056256B">
            <w:pPr>
              <w:rPr>
                <w:rFonts w:asciiTheme="minorHAnsi" w:hAnsiTheme="minorHAnsi" w:cstheme="minorHAnsi"/>
                <w:sz w:val="15"/>
                <w:szCs w:val="15"/>
              </w:rPr>
            </w:pPr>
          </w:p>
        </w:tc>
      </w:tr>
      <w:tr w:rsidR="001D02D8" w:rsidRPr="00630251" w14:paraId="01A4BF91" w14:textId="77777777" w:rsidTr="0056256B">
        <w:trPr>
          <w:trHeight w:val="291"/>
        </w:trPr>
        <w:tc>
          <w:tcPr>
            <w:tcW w:w="1170" w:type="dxa"/>
            <w:vAlign w:val="center"/>
          </w:tcPr>
          <w:p w14:paraId="402F56E9"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7961</w:t>
            </w:r>
          </w:p>
        </w:tc>
        <w:tc>
          <w:tcPr>
            <w:tcW w:w="1260" w:type="dxa"/>
            <w:vAlign w:val="center"/>
          </w:tcPr>
          <w:p w14:paraId="7325EF26"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I/R</w:t>
            </w:r>
          </w:p>
        </w:tc>
        <w:tc>
          <w:tcPr>
            <w:tcW w:w="1530" w:type="dxa"/>
            <w:vAlign w:val="center"/>
          </w:tcPr>
          <w:p w14:paraId="11548217"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 xml:space="preserve">R/M  </w:t>
            </w:r>
          </w:p>
        </w:tc>
        <w:tc>
          <w:tcPr>
            <w:tcW w:w="1440" w:type="dxa"/>
            <w:vAlign w:val="center"/>
          </w:tcPr>
          <w:p w14:paraId="720F5470"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R/M</w:t>
            </w:r>
          </w:p>
        </w:tc>
        <w:tc>
          <w:tcPr>
            <w:tcW w:w="1260" w:type="dxa"/>
            <w:vAlign w:val="center"/>
          </w:tcPr>
          <w:p w14:paraId="512753B5"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w:t>
            </w:r>
          </w:p>
        </w:tc>
        <w:tc>
          <w:tcPr>
            <w:tcW w:w="1080" w:type="dxa"/>
            <w:vAlign w:val="center"/>
          </w:tcPr>
          <w:p w14:paraId="6CC32CE1" w14:textId="77777777" w:rsidR="001D02D8" w:rsidRPr="00630251" w:rsidRDefault="001D02D8" w:rsidP="0056256B">
            <w:pPr>
              <w:rPr>
                <w:rFonts w:asciiTheme="minorHAnsi" w:hAnsiTheme="minorHAnsi" w:cstheme="minorHAnsi"/>
                <w:sz w:val="15"/>
                <w:szCs w:val="15"/>
              </w:rPr>
            </w:pPr>
          </w:p>
        </w:tc>
        <w:tc>
          <w:tcPr>
            <w:tcW w:w="1170" w:type="dxa"/>
            <w:vAlign w:val="center"/>
          </w:tcPr>
          <w:p w14:paraId="169DA3AF" w14:textId="77777777" w:rsidR="001D02D8" w:rsidRPr="00630251" w:rsidRDefault="001D02D8" w:rsidP="0056256B">
            <w:pPr>
              <w:rPr>
                <w:rFonts w:asciiTheme="minorHAnsi" w:hAnsiTheme="minorHAnsi" w:cstheme="minorHAnsi"/>
                <w:sz w:val="15"/>
                <w:szCs w:val="15"/>
              </w:rPr>
            </w:pPr>
          </w:p>
        </w:tc>
        <w:tc>
          <w:tcPr>
            <w:tcW w:w="1260" w:type="dxa"/>
            <w:vAlign w:val="center"/>
          </w:tcPr>
          <w:p w14:paraId="389D3270"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R/M</w:t>
            </w:r>
          </w:p>
        </w:tc>
      </w:tr>
      <w:tr w:rsidR="001D02D8" w:rsidRPr="00630251" w14:paraId="1DEC8733" w14:textId="77777777" w:rsidTr="0056256B">
        <w:trPr>
          <w:trHeight w:val="440"/>
        </w:trPr>
        <w:tc>
          <w:tcPr>
            <w:tcW w:w="1170" w:type="dxa"/>
            <w:vAlign w:val="center"/>
          </w:tcPr>
          <w:p w14:paraId="2855DF17"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7631</w:t>
            </w:r>
          </w:p>
        </w:tc>
        <w:tc>
          <w:tcPr>
            <w:tcW w:w="1260" w:type="dxa"/>
            <w:vAlign w:val="center"/>
          </w:tcPr>
          <w:p w14:paraId="015C3ECA"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R/M</w:t>
            </w:r>
          </w:p>
        </w:tc>
        <w:tc>
          <w:tcPr>
            <w:tcW w:w="1530" w:type="dxa"/>
            <w:vAlign w:val="center"/>
          </w:tcPr>
          <w:p w14:paraId="4AE18AA9"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R/M</w:t>
            </w:r>
          </w:p>
        </w:tc>
        <w:tc>
          <w:tcPr>
            <w:tcW w:w="1440" w:type="dxa"/>
            <w:vAlign w:val="center"/>
          </w:tcPr>
          <w:p w14:paraId="49914B3A"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R/M</w:t>
            </w:r>
          </w:p>
        </w:tc>
        <w:tc>
          <w:tcPr>
            <w:tcW w:w="1260" w:type="dxa"/>
            <w:vAlign w:val="center"/>
          </w:tcPr>
          <w:p w14:paraId="65FFC4E3"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R/M</w:t>
            </w:r>
          </w:p>
        </w:tc>
        <w:tc>
          <w:tcPr>
            <w:tcW w:w="1080" w:type="dxa"/>
            <w:vAlign w:val="center"/>
          </w:tcPr>
          <w:p w14:paraId="203129FC" w14:textId="77777777" w:rsidR="001D02D8" w:rsidRPr="00630251" w:rsidRDefault="001D02D8" w:rsidP="0056256B">
            <w:pPr>
              <w:rPr>
                <w:rFonts w:asciiTheme="minorHAnsi" w:hAnsiTheme="minorHAnsi" w:cstheme="minorHAnsi"/>
                <w:sz w:val="15"/>
                <w:szCs w:val="15"/>
              </w:rPr>
            </w:pPr>
          </w:p>
        </w:tc>
        <w:tc>
          <w:tcPr>
            <w:tcW w:w="1170" w:type="dxa"/>
            <w:vAlign w:val="center"/>
          </w:tcPr>
          <w:p w14:paraId="19246325" w14:textId="77777777" w:rsidR="001D02D8" w:rsidRPr="00630251" w:rsidRDefault="001D02D8" w:rsidP="0056256B">
            <w:pPr>
              <w:rPr>
                <w:rFonts w:asciiTheme="minorHAnsi" w:hAnsiTheme="minorHAnsi" w:cstheme="minorHAnsi"/>
                <w:sz w:val="15"/>
                <w:szCs w:val="15"/>
              </w:rPr>
            </w:pPr>
          </w:p>
        </w:tc>
        <w:tc>
          <w:tcPr>
            <w:tcW w:w="1260" w:type="dxa"/>
            <w:vAlign w:val="center"/>
          </w:tcPr>
          <w:p w14:paraId="23FC3791"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R/M</w:t>
            </w:r>
          </w:p>
        </w:tc>
      </w:tr>
      <w:tr w:rsidR="001D02D8" w:rsidRPr="00630251" w14:paraId="56C7D973" w14:textId="77777777" w:rsidTr="0056256B">
        <w:trPr>
          <w:trHeight w:val="251"/>
        </w:trPr>
        <w:tc>
          <w:tcPr>
            <w:tcW w:w="1170" w:type="dxa"/>
            <w:vAlign w:val="center"/>
          </w:tcPr>
          <w:p w14:paraId="160B7AFC"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CED 7632</w:t>
            </w:r>
          </w:p>
        </w:tc>
        <w:tc>
          <w:tcPr>
            <w:tcW w:w="1260" w:type="dxa"/>
            <w:vAlign w:val="center"/>
          </w:tcPr>
          <w:p w14:paraId="5179C5A6"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R/M</w:t>
            </w:r>
          </w:p>
        </w:tc>
        <w:tc>
          <w:tcPr>
            <w:tcW w:w="1530" w:type="dxa"/>
            <w:vAlign w:val="center"/>
          </w:tcPr>
          <w:p w14:paraId="47A062AC"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R/M</w:t>
            </w:r>
          </w:p>
        </w:tc>
        <w:tc>
          <w:tcPr>
            <w:tcW w:w="1440" w:type="dxa"/>
            <w:vAlign w:val="center"/>
          </w:tcPr>
          <w:p w14:paraId="6EF63381"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R/M</w:t>
            </w:r>
          </w:p>
        </w:tc>
        <w:tc>
          <w:tcPr>
            <w:tcW w:w="1260" w:type="dxa"/>
            <w:vAlign w:val="center"/>
          </w:tcPr>
          <w:p w14:paraId="7622BF97"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M</w:t>
            </w:r>
          </w:p>
        </w:tc>
        <w:tc>
          <w:tcPr>
            <w:tcW w:w="1080" w:type="dxa"/>
            <w:vAlign w:val="center"/>
          </w:tcPr>
          <w:p w14:paraId="2E1CFB11" w14:textId="77777777" w:rsidR="001D02D8" w:rsidRPr="00630251" w:rsidRDefault="001D02D8" w:rsidP="0056256B">
            <w:pPr>
              <w:rPr>
                <w:rFonts w:asciiTheme="minorHAnsi" w:hAnsiTheme="minorHAnsi" w:cstheme="minorHAnsi"/>
                <w:sz w:val="15"/>
                <w:szCs w:val="15"/>
              </w:rPr>
            </w:pPr>
          </w:p>
        </w:tc>
        <w:tc>
          <w:tcPr>
            <w:tcW w:w="1170" w:type="dxa"/>
            <w:vAlign w:val="center"/>
          </w:tcPr>
          <w:p w14:paraId="28D894B8" w14:textId="77777777" w:rsidR="001D02D8" w:rsidRPr="00630251" w:rsidRDefault="001D02D8" w:rsidP="0056256B">
            <w:pPr>
              <w:rPr>
                <w:rFonts w:asciiTheme="minorHAnsi" w:hAnsiTheme="minorHAnsi" w:cstheme="minorHAnsi"/>
                <w:sz w:val="15"/>
                <w:szCs w:val="15"/>
              </w:rPr>
            </w:pPr>
          </w:p>
        </w:tc>
        <w:tc>
          <w:tcPr>
            <w:tcW w:w="1260" w:type="dxa"/>
            <w:vAlign w:val="center"/>
          </w:tcPr>
          <w:p w14:paraId="17CE0CA5" w14:textId="77777777" w:rsidR="001D02D8" w:rsidRPr="00630251" w:rsidRDefault="001D02D8" w:rsidP="0056256B">
            <w:pPr>
              <w:rPr>
                <w:rFonts w:asciiTheme="minorHAnsi" w:hAnsiTheme="minorHAnsi" w:cstheme="minorHAnsi"/>
                <w:sz w:val="15"/>
                <w:szCs w:val="15"/>
              </w:rPr>
            </w:pPr>
            <w:r w:rsidRPr="00630251">
              <w:rPr>
                <w:rFonts w:asciiTheme="minorHAnsi" w:hAnsiTheme="minorHAnsi" w:cstheme="minorHAnsi"/>
                <w:sz w:val="15"/>
                <w:szCs w:val="15"/>
              </w:rPr>
              <w:t>R/M</w:t>
            </w:r>
          </w:p>
        </w:tc>
      </w:tr>
    </w:tbl>
    <w:p w14:paraId="6551617C" w14:textId="77777777" w:rsidR="00477EB4" w:rsidRPr="005A35E1" w:rsidRDefault="001D02D8" w:rsidP="00CD6E09">
      <w:pPr>
        <w:rPr>
          <w:rFonts w:asciiTheme="minorHAnsi" w:hAnsiTheme="minorHAnsi" w:cstheme="minorHAnsi"/>
          <w:sz w:val="18"/>
          <w:szCs w:val="18"/>
        </w:rPr>
      </w:pPr>
      <w:r w:rsidRPr="005A35E1">
        <w:rPr>
          <w:rFonts w:asciiTheme="minorHAnsi" w:hAnsiTheme="minorHAnsi" w:cstheme="minorHAnsi"/>
          <w:sz w:val="18"/>
          <w:szCs w:val="18"/>
        </w:rPr>
        <w:t xml:space="preserve">*Dissertation Continuation as needed     </w:t>
      </w:r>
    </w:p>
    <w:p w14:paraId="0517357E" w14:textId="32CC5E7B" w:rsidR="001D02D8" w:rsidRPr="005A35E1" w:rsidRDefault="001D02D8" w:rsidP="00CD6E09">
      <w:pPr>
        <w:rPr>
          <w:rFonts w:asciiTheme="minorHAnsi" w:hAnsiTheme="minorHAnsi" w:cstheme="minorHAnsi"/>
          <w:sz w:val="18"/>
          <w:szCs w:val="18"/>
        </w:rPr>
      </w:pPr>
      <w:r w:rsidRPr="005A35E1">
        <w:rPr>
          <w:rFonts w:asciiTheme="minorHAnsi" w:hAnsiTheme="minorHAnsi" w:cstheme="minorHAnsi"/>
          <w:sz w:val="18"/>
          <w:szCs w:val="18"/>
        </w:rPr>
        <w:t>**Reinforced or mastered based on dissertation thesis</w:t>
      </w:r>
    </w:p>
    <w:p w14:paraId="759AB1A3" w14:textId="0CC7D13D" w:rsidR="00917505" w:rsidRPr="005A35E1" w:rsidRDefault="00917505" w:rsidP="00CD6E09">
      <w:pPr>
        <w:rPr>
          <w:rFonts w:asciiTheme="minorHAnsi" w:hAnsiTheme="minorHAnsi" w:cstheme="minorHAnsi"/>
          <w:sz w:val="18"/>
          <w:szCs w:val="18"/>
        </w:rPr>
      </w:pPr>
      <w:r w:rsidRPr="005A35E1">
        <w:rPr>
          <w:rFonts w:asciiTheme="minorHAnsi" w:hAnsiTheme="minorHAnsi" w:cstheme="minorHAnsi"/>
          <w:sz w:val="18"/>
          <w:szCs w:val="18"/>
        </w:rPr>
        <w:t>**</w:t>
      </w:r>
      <w:r w:rsidR="00CB2BC2" w:rsidRPr="005A35E1">
        <w:rPr>
          <w:rFonts w:asciiTheme="minorHAnsi" w:hAnsiTheme="minorHAnsi" w:cstheme="minorHAnsi"/>
          <w:sz w:val="18"/>
          <w:szCs w:val="18"/>
        </w:rPr>
        <w:t>*</w:t>
      </w:r>
      <w:r w:rsidRPr="005A35E1">
        <w:rPr>
          <w:rFonts w:asciiTheme="minorHAnsi" w:hAnsiTheme="minorHAnsi" w:cstheme="minorHAnsi"/>
          <w:sz w:val="18"/>
          <w:szCs w:val="18"/>
        </w:rPr>
        <w:t xml:space="preserve">CED 7959 </w:t>
      </w:r>
      <w:r w:rsidR="00CB2BC2" w:rsidRPr="005A35E1">
        <w:rPr>
          <w:rFonts w:asciiTheme="minorHAnsi" w:hAnsiTheme="minorHAnsi" w:cstheme="minorHAnsi"/>
          <w:sz w:val="18"/>
          <w:szCs w:val="18"/>
        </w:rPr>
        <w:t>has been</w:t>
      </w:r>
      <w:r w:rsidRPr="005A35E1">
        <w:rPr>
          <w:rFonts w:asciiTheme="minorHAnsi" w:hAnsiTheme="minorHAnsi" w:cstheme="minorHAnsi"/>
          <w:sz w:val="18"/>
          <w:szCs w:val="18"/>
        </w:rPr>
        <w:t xml:space="preserve"> </w:t>
      </w:r>
      <w:r w:rsidR="00CB2BC2" w:rsidRPr="005A35E1">
        <w:rPr>
          <w:rFonts w:asciiTheme="minorHAnsi" w:hAnsiTheme="minorHAnsi" w:cstheme="minorHAnsi"/>
          <w:sz w:val="18"/>
          <w:szCs w:val="18"/>
        </w:rPr>
        <w:t>integrated in</w:t>
      </w:r>
      <w:r w:rsidRPr="005A35E1">
        <w:rPr>
          <w:rFonts w:asciiTheme="minorHAnsi" w:hAnsiTheme="minorHAnsi" w:cstheme="minorHAnsi"/>
          <w:sz w:val="18"/>
          <w:szCs w:val="18"/>
        </w:rPr>
        <w:t xml:space="preserve"> CED 7915. </w:t>
      </w:r>
    </w:p>
    <w:p w14:paraId="666BCE14" w14:textId="77777777" w:rsidR="001D02D8" w:rsidRPr="00630251" w:rsidRDefault="001D02D8" w:rsidP="001D02D8">
      <w:pPr>
        <w:jc w:val="center"/>
        <w:rPr>
          <w:rFonts w:ascii="Bookman Old Style" w:hAnsi="Bookman Old Style"/>
          <w:sz w:val="22"/>
          <w:szCs w:val="22"/>
        </w:rPr>
      </w:pPr>
    </w:p>
    <w:p w14:paraId="5844C1A6" w14:textId="77777777" w:rsidR="00246AB7" w:rsidRPr="00630251" w:rsidRDefault="00246AB7" w:rsidP="001D02D8">
      <w:pPr>
        <w:jc w:val="center"/>
        <w:rPr>
          <w:rFonts w:ascii="Bookman Old Style" w:hAnsi="Bookman Old Style"/>
          <w:b/>
        </w:rPr>
      </w:pPr>
    </w:p>
    <w:p w14:paraId="22C14242" w14:textId="77777777" w:rsidR="00246AB7" w:rsidRPr="00630251" w:rsidRDefault="00246AB7" w:rsidP="001D02D8">
      <w:pPr>
        <w:jc w:val="center"/>
        <w:rPr>
          <w:rFonts w:ascii="Bookman Old Style" w:hAnsi="Bookman Old Style"/>
          <w:b/>
        </w:rPr>
      </w:pPr>
    </w:p>
    <w:p w14:paraId="06FF4998" w14:textId="77777777" w:rsidR="00246AB7" w:rsidRPr="00630251" w:rsidRDefault="00246AB7" w:rsidP="001D02D8">
      <w:pPr>
        <w:jc w:val="center"/>
        <w:rPr>
          <w:rFonts w:ascii="Bookman Old Style" w:hAnsi="Bookman Old Style"/>
          <w:b/>
        </w:rPr>
      </w:pPr>
    </w:p>
    <w:p w14:paraId="2A2E5952" w14:textId="77777777" w:rsidR="00246AB7" w:rsidRPr="00630251" w:rsidRDefault="00246AB7" w:rsidP="001D02D8">
      <w:pPr>
        <w:jc w:val="center"/>
        <w:rPr>
          <w:rFonts w:ascii="Bookman Old Style" w:hAnsi="Bookman Old Style"/>
          <w:b/>
        </w:rPr>
      </w:pPr>
    </w:p>
    <w:p w14:paraId="67B4B6A5" w14:textId="77777777" w:rsidR="00246AB7" w:rsidRPr="00630251" w:rsidRDefault="00246AB7" w:rsidP="001D02D8">
      <w:pPr>
        <w:jc w:val="center"/>
        <w:rPr>
          <w:rFonts w:ascii="Bookman Old Style" w:hAnsi="Bookman Old Style"/>
          <w:b/>
        </w:rPr>
      </w:pPr>
    </w:p>
    <w:p w14:paraId="324D98FF" w14:textId="77777777" w:rsidR="00246AB7" w:rsidRPr="00630251" w:rsidRDefault="00246AB7" w:rsidP="001D02D8">
      <w:pPr>
        <w:jc w:val="center"/>
        <w:rPr>
          <w:rFonts w:ascii="Bookman Old Style" w:hAnsi="Bookman Old Style"/>
          <w:b/>
        </w:rPr>
      </w:pPr>
    </w:p>
    <w:p w14:paraId="6423171C" w14:textId="77777777" w:rsidR="00984205" w:rsidRPr="00630251" w:rsidRDefault="00984205" w:rsidP="001D02D8">
      <w:pPr>
        <w:jc w:val="center"/>
        <w:rPr>
          <w:rFonts w:ascii="Bookman Old Style" w:hAnsi="Bookman Old Style"/>
          <w:b/>
        </w:rPr>
      </w:pPr>
    </w:p>
    <w:p w14:paraId="2B7FCDE1" w14:textId="77777777" w:rsidR="00984205" w:rsidRPr="00630251" w:rsidRDefault="00984205" w:rsidP="001D02D8">
      <w:pPr>
        <w:jc w:val="center"/>
        <w:rPr>
          <w:rFonts w:ascii="Bookman Old Style" w:hAnsi="Bookman Old Style"/>
          <w:b/>
        </w:rPr>
      </w:pPr>
    </w:p>
    <w:p w14:paraId="585EABC8" w14:textId="77777777" w:rsidR="00984205" w:rsidRPr="00630251" w:rsidRDefault="00984205" w:rsidP="001D02D8">
      <w:pPr>
        <w:jc w:val="center"/>
        <w:rPr>
          <w:rFonts w:ascii="Bookman Old Style" w:hAnsi="Bookman Old Style"/>
          <w:b/>
        </w:rPr>
      </w:pPr>
    </w:p>
    <w:p w14:paraId="33C60045" w14:textId="77777777" w:rsidR="00984205" w:rsidRPr="00630251" w:rsidRDefault="00984205" w:rsidP="001D02D8">
      <w:pPr>
        <w:jc w:val="center"/>
        <w:rPr>
          <w:rFonts w:ascii="Bookman Old Style" w:hAnsi="Bookman Old Style"/>
          <w:b/>
        </w:rPr>
      </w:pPr>
    </w:p>
    <w:p w14:paraId="380F8781" w14:textId="77777777" w:rsidR="00984205" w:rsidRPr="00630251" w:rsidRDefault="00984205" w:rsidP="001D02D8">
      <w:pPr>
        <w:jc w:val="center"/>
        <w:rPr>
          <w:rFonts w:ascii="Bookman Old Style" w:hAnsi="Bookman Old Style"/>
          <w:b/>
        </w:rPr>
      </w:pPr>
    </w:p>
    <w:p w14:paraId="7220ADB2" w14:textId="77777777" w:rsidR="00984205" w:rsidRPr="00630251" w:rsidRDefault="00984205" w:rsidP="001D02D8">
      <w:pPr>
        <w:jc w:val="center"/>
        <w:rPr>
          <w:rFonts w:ascii="Bookman Old Style" w:hAnsi="Bookman Old Style"/>
          <w:b/>
        </w:rPr>
      </w:pPr>
    </w:p>
    <w:p w14:paraId="7B262783" w14:textId="77777777" w:rsidR="007819DD" w:rsidRPr="00927A55" w:rsidRDefault="007819DD" w:rsidP="007819DD">
      <w:pPr>
        <w:rPr>
          <w:b/>
          <w:bCs/>
        </w:rPr>
      </w:pPr>
      <w:r>
        <w:rPr>
          <w:b/>
          <w:bCs/>
        </w:rPr>
        <w:lastRenderedPageBreak/>
        <w:t xml:space="preserve">PhD </w:t>
      </w:r>
      <w:r w:rsidRPr="00927A55">
        <w:rPr>
          <w:b/>
          <w:bCs/>
        </w:rPr>
        <w:t>Assessment Cycle</w:t>
      </w:r>
    </w:p>
    <w:p w14:paraId="01C6CE72" w14:textId="77777777" w:rsidR="007819DD" w:rsidRDefault="007819DD" w:rsidP="007819DD"/>
    <w:p w14:paraId="42EA96A6" w14:textId="77777777" w:rsidR="007819DD" w:rsidRDefault="007819DD" w:rsidP="007819DD">
      <w:pPr>
        <w:spacing w:line="360" w:lineRule="auto"/>
      </w:pPr>
      <w:r>
        <w:t>For the first four cohorts, every course and related student outcomes have been and will continue to be assessed. This provides data for student progress, as well as program outcomes, in order to make appropriate course revisions and changes. After students in the fourth cohort are graduated, the follow assessment cycle will be implemented.</w:t>
      </w:r>
    </w:p>
    <w:p w14:paraId="3CA230BB" w14:textId="77777777" w:rsidR="007819DD" w:rsidRDefault="007819DD" w:rsidP="007819DD">
      <w:pPr>
        <w:spacing w:line="360" w:lineRule="auto"/>
      </w:pPr>
    </w:p>
    <w:p w14:paraId="353438EC" w14:textId="77777777" w:rsidR="007819DD" w:rsidRDefault="007819DD" w:rsidP="007819DD">
      <w:pPr>
        <w:spacing w:line="360" w:lineRule="auto"/>
      </w:pPr>
      <w:r>
        <w:t xml:space="preserve">Until four cohorts complete the program, every standard will be assessed annually to have adequate data to make informed course and program revisions.  Once every course has run and students complete the program of study, the formal assessment cycle for student learning outcomes and program outcomes will be conducted according to the following chart. </w:t>
      </w:r>
      <w:r>
        <w:br/>
      </w:r>
    </w:p>
    <w:p w14:paraId="2F78780C" w14:textId="77777777" w:rsidR="007819DD" w:rsidRDefault="007819DD" w:rsidP="007819DD"/>
    <w:tbl>
      <w:tblPr>
        <w:tblStyle w:val="TableGrid"/>
        <w:tblW w:w="0" w:type="auto"/>
        <w:tblInd w:w="-455" w:type="dxa"/>
        <w:tblLook w:val="04A0" w:firstRow="1" w:lastRow="0" w:firstColumn="1" w:lastColumn="0" w:noHBand="0" w:noVBand="1"/>
      </w:tblPr>
      <w:tblGrid>
        <w:gridCol w:w="2709"/>
        <w:gridCol w:w="2252"/>
        <w:gridCol w:w="2297"/>
        <w:gridCol w:w="2223"/>
      </w:tblGrid>
      <w:tr w:rsidR="007819DD" w14:paraId="74E4C378" w14:textId="77777777" w:rsidTr="0090163D">
        <w:tc>
          <w:tcPr>
            <w:tcW w:w="2792" w:type="dxa"/>
          </w:tcPr>
          <w:p w14:paraId="3BA234AF" w14:textId="77777777" w:rsidR="007819DD" w:rsidRDefault="007819DD" w:rsidP="0090163D">
            <w:r>
              <w:t>Year 1</w:t>
            </w:r>
          </w:p>
        </w:tc>
        <w:tc>
          <w:tcPr>
            <w:tcW w:w="2337" w:type="dxa"/>
          </w:tcPr>
          <w:p w14:paraId="58CBEC9F" w14:textId="77777777" w:rsidR="007819DD" w:rsidRDefault="007819DD" w:rsidP="0090163D">
            <w:r>
              <w:t>Year 2</w:t>
            </w:r>
          </w:p>
        </w:tc>
        <w:tc>
          <w:tcPr>
            <w:tcW w:w="2338" w:type="dxa"/>
          </w:tcPr>
          <w:p w14:paraId="224181CE" w14:textId="77777777" w:rsidR="007819DD" w:rsidRDefault="007819DD" w:rsidP="0090163D">
            <w:r>
              <w:t>Year 3</w:t>
            </w:r>
          </w:p>
        </w:tc>
        <w:tc>
          <w:tcPr>
            <w:tcW w:w="2338" w:type="dxa"/>
          </w:tcPr>
          <w:p w14:paraId="461D80D8" w14:textId="77777777" w:rsidR="007819DD" w:rsidRDefault="007819DD" w:rsidP="0090163D">
            <w:r>
              <w:t>Year 4</w:t>
            </w:r>
          </w:p>
        </w:tc>
      </w:tr>
      <w:tr w:rsidR="007819DD" w14:paraId="07F7DB68" w14:textId="77777777" w:rsidTr="0090163D">
        <w:tc>
          <w:tcPr>
            <w:tcW w:w="2792" w:type="dxa"/>
          </w:tcPr>
          <w:p w14:paraId="072BCD1B" w14:textId="77777777" w:rsidR="007819DD" w:rsidRPr="00570387" w:rsidRDefault="007819DD" w:rsidP="0090163D">
            <w:pPr>
              <w:rPr>
                <w:sz w:val="20"/>
                <w:szCs w:val="20"/>
              </w:rPr>
            </w:pPr>
            <w:r>
              <w:rPr>
                <w:sz w:val="20"/>
                <w:szCs w:val="20"/>
              </w:rPr>
              <w:t xml:space="preserve">7957 </w:t>
            </w:r>
            <w:r w:rsidRPr="00570387">
              <w:rPr>
                <w:sz w:val="20"/>
                <w:szCs w:val="20"/>
              </w:rPr>
              <w:t>Trauma Foundations</w:t>
            </w:r>
          </w:p>
        </w:tc>
        <w:tc>
          <w:tcPr>
            <w:tcW w:w="2337" w:type="dxa"/>
          </w:tcPr>
          <w:p w14:paraId="366837B0" w14:textId="77777777" w:rsidR="007819DD" w:rsidRPr="00570387" w:rsidRDefault="007819DD" w:rsidP="0090163D">
            <w:pPr>
              <w:rPr>
                <w:sz w:val="20"/>
                <w:szCs w:val="20"/>
              </w:rPr>
            </w:pPr>
            <w:r>
              <w:rPr>
                <w:sz w:val="20"/>
                <w:szCs w:val="20"/>
              </w:rPr>
              <w:t>7930</w:t>
            </w:r>
            <w:r w:rsidRPr="00570387">
              <w:rPr>
                <w:sz w:val="20"/>
                <w:szCs w:val="20"/>
              </w:rPr>
              <w:t>Qualitative</w:t>
            </w:r>
          </w:p>
        </w:tc>
        <w:tc>
          <w:tcPr>
            <w:tcW w:w="2338" w:type="dxa"/>
          </w:tcPr>
          <w:p w14:paraId="572D1B3A" w14:textId="77777777" w:rsidR="007819DD" w:rsidRPr="00570387" w:rsidRDefault="007819DD" w:rsidP="0090163D">
            <w:pPr>
              <w:rPr>
                <w:sz w:val="20"/>
                <w:szCs w:val="20"/>
              </w:rPr>
            </w:pPr>
            <w:r>
              <w:rPr>
                <w:sz w:val="20"/>
                <w:szCs w:val="20"/>
              </w:rPr>
              <w:t xml:space="preserve">7989 Supervision </w:t>
            </w:r>
          </w:p>
        </w:tc>
        <w:tc>
          <w:tcPr>
            <w:tcW w:w="2338" w:type="dxa"/>
          </w:tcPr>
          <w:p w14:paraId="787A5410" w14:textId="77777777" w:rsidR="007819DD" w:rsidRPr="00570387" w:rsidRDefault="007819DD" w:rsidP="0090163D">
            <w:pPr>
              <w:rPr>
                <w:sz w:val="20"/>
                <w:szCs w:val="20"/>
              </w:rPr>
            </w:pPr>
            <w:r>
              <w:rPr>
                <w:sz w:val="20"/>
                <w:szCs w:val="20"/>
              </w:rPr>
              <w:t>Internship Professional 7985</w:t>
            </w:r>
          </w:p>
        </w:tc>
      </w:tr>
      <w:tr w:rsidR="007819DD" w14:paraId="3A8D93F4" w14:textId="77777777" w:rsidTr="0090163D">
        <w:tc>
          <w:tcPr>
            <w:tcW w:w="2792" w:type="dxa"/>
          </w:tcPr>
          <w:p w14:paraId="4AA8E658" w14:textId="77777777" w:rsidR="007819DD" w:rsidRPr="00570387" w:rsidRDefault="007819DD" w:rsidP="0090163D">
            <w:pPr>
              <w:rPr>
                <w:sz w:val="20"/>
                <w:szCs w:val="20"/>
              </w:rPr>
            </w:pPr>
            <w:r>
              <w:rPr>
                <w:sz w:val="20"/>
                <w:szCs w:val="20"/>
              </w:rPr>
              <w:t>7963 Group/Consultation</w:t>
            </w:r>
          </w:p>
        </w:tc>
        <w:tc>
          <w:tcPr>
            <w:tcW w:w="2337" w:type="dxa"/>
          </w:tcPr>
          <w:p w14:paraId="4C999556" w14:textId="77777777" w:rsidR="007819DD" w:rsidRPr="00570387" w:rsidRDefault="007819DD" w:rsidP="0090163D">
            <w:pPr>
              <w:rPr>
                <w:sz w:val="20"/>
                <w:szCs w:val="20"/>
              </w:rPr>
            </w:pPr>
            <w:r>
              <w:rPr>
                <w:sz w:val="20"/>
                <w:szCs w:val="20"/>
              </w:rPr>
              <w:t>7936</w:t>
            </w:r>
            <w:r w:rsidRPr="00570387">
              <w:rPr>
                <w:sz w:val="20"/>
                <w:szCs w:val="20"/>
              </w:rPr>
              <w:t xml:space="preserve">Qualitative Data </w:t>
            </w:r>
            <w:r>
              <w:rPr>
                <w:sz w:val="20"/>
                <w:szCs w:val="20"/>
              </w:rPr>
              <w:t xml:space="preserve"> Analysis</w:t>
            </w:r>
          </w:p>
        </w:tc>
        <w:tc>
          <w:tcPr>
            <w:tcW w:w="2338" w:type="dxa"/>
          </w:tcPr>
          <w:p w14:paraId="3B02D624" w14:textId="77777777" w:rsidR="007819DD" w:rsidRPr="00570387" w:rsidRDefault="007819DD" w:rsidP="0090163D">
            <w:pPr>
              <w:rPr>
                <w:sz w:val="20"/>
                <w:szCs w:val="20"/>
              </w:rPr>
            </w:pPr>
            <w:r>
              <w:rPr>
                <w:sz w:val="20"/>
                <w:szCs w:val="20"/>
              </w:rPr>
              <w:t>Internship Teaching 7986</w:t>
            </w:r>
          </w:p>
        </w:tc>
        <w:tc>
          <w:tcPr>
            <w:tcW w:w="2338" w:type="dxa"/>
          </w:tcPr>
          <w:p w14:paraId="76DDEB02" w14:textId="77777777" w:rsidR="007819DD" w:rsidRPr="00570387" w:rsidRDefault="007819DD" w:rsidP="0090163D">
            <w:pPr>
              <w:rPr>
                <w:sz w:val="20"/>
                <w:szCs w:val="20"/>
              </w:rPr>
            </w:pPr>
            <w:r>
              <w:rPr>
                <w:sz w:val="20"/>
                <w:szCs w:val="20"/>
              </w:rPr>
              <w:t>Dissertation 8001</w:t>
            </w:r>
          </w:p>
        </w:tc>
      </w:tr>
      <w:tr w:rsidR="007819DD" w14:paraId="6D5AFD84" w14:textId="77777777" w:rsidTr="0090163D">
        <w:tc>
          <w:tcPr>
            <w:tcW w:w="2792" w:type="dxa"/>
          </w:tcPr>
          <w:p w14:paraId="6471C497" w14:textId="77777777" w:rsidR="007819DD" w:rsidRPr="00570387" w:rsidRDefault="007819DD" w:rsidP="0090163D">
            <w:pPr>
              <w:rPr>
                <w:sz w:val="20"/>
                <w:szCs w:val="20"/>
              </w:rPr>
            </w:pPr>
            <w:r>
              <w:rPr>
                <w:sz w:val="20"/>
                <w:szCs w:val="20"/>
              </w:rPr>
              <w:t>Leadership/Advocacy 7976</w:t>
            </w:r>
          </w:p>
        </w:tc>
        <w:tc>
          <w:tcPr>
            <w:tcW w:w="2337" w:type="dxa"/>
          </w:tcPr>
          <w:p w14:paraId="7B8FC399" w14:textId="77777777" w:rsidR="007819DD" w:rsidRPr="00570387" w:rsidRDefault="007819DD" w:rsidP="0090163D">
            <w:pPr>
              <w:rPr>
                <w:sz w:val="20"/>
                <w:szCs w:val="20"/>
              </w:rPr>
            </w:pPr>
            <w:r>
              <w:rPr>
                <w:sz w:val="20"/>
                <w:szCs w:val="20"/>
              </w:rPr>
              <w:t>7980 Practicum</w:t>
            </w:r>
          </w:p>
        </w:tc>
        <w:tc>
          <w:tcPr>
            <w:tcW w:w="2338" w:type="dxa"/>
          </w:tcPr>
          <w:p w14:paraId="554FB041" w14:textId="77777777" w:rsidR="007819DD" w:rsidRPr="00570387" w:rsidRDefault="007819DD" w:rsidP="0090163D">
            <w:pPr>
              <w:rPr>
                <w:sz w:val="20"/>
                <w:szCs w:val="20"/>
              </w:rPr>
            </w:pPr>
            <w:r w:rsidRPr="00570387">
              <w:rPr>
                <w:sz w:val="20"/>
                <w:szCs w:val="20"/>
              </w:rPr>
              <w:t>Trauma Assessm</w:t>
            </w:r>
            <w:r>
              <w:rPr>
                <w:sz w:val="20"/>
                <w:szCs w:val="20"/>
              </w:rPr>
              <w:t>ent</w:t>
            </w:r>
            <w:r w:rsidRPr="00570387">
              <w:rPr>
                <w:sz w:val="20"/>
                <w:szCs w:val="20"/>
              </w:rPr>
              <w:t xml:space="preserve"> 7961</w:t>
            </w:r>
          </w:p>
        </w:tc>
        <w:tc>
          <w:tcPr>
            <w:tcW w:w="2338" w:type="dxa"/>
          </w:tcPr>
          <w:p w14:paraId="6D298833" w14:textId="77777777" w:rsidR="007819DD" w:rsidRPr="00570387" w:rsidRDefault="007819DD" w:rsidP="0090163D">
            <w:pPr>
              <w:rPr>
                <w:sz w:val="20"/>
                <w:szCs w:val="20"/>
              </w:rPr>
            </w:pPr>
          </w:p>
        </w:tc>
      </w:tr>
      <w:tr w:rsidR="007819DD" w14:paraId="344F5452" w14:textId="77777777" w:rsidTr="0090163D">
        <w:tc>
          <w:tcPr>
            <w:tcW w:w="2792" w:type="dxa"/>
          </w:tcPr>
          <w:p w14:paraId="56BCADDC" w14:textId="77777777" w:rsidR="007819DD" w:rsidRPr="00570387" w:rsidRDefault="007819DD" w:rsidP="0090163D">
            <w:pPr>
              <w:rPr>
                <w:sz w:val="20"/>
                <w:szCs w:val="20"/>
              </w:rPr>
            </w:pPr>
            <w:r>
              <w:rPr>
                <w:sz w:val="20"/>
                <w:szCs w:val="20"/>
              </w:rPr>
              <w:t>7631 College Student Develop.</w:t>
            </w:r>
          </w:p>
        </w:tc>
        <w:tc>
          <w:tcPr>
            <w:tcW w:w="2337" w:type="dxa"/>
          </w:tcPr>
          <w:p w14:paraId="1F66A2F8" w14:textId="77777777" w:rsidR="007819DD" w:rsidRPr="00570387" w:rsidRDefault="007819DD" w:rsidP="0090163D">
            <w:pPr>
              <w:rPr>
                <w:sz w:val="20"/>
                <w:szCs w:val="20"/>
              </w:rPr>
            </w:pPr>
            <w:r>
              <w:rPr>
                <w:sz w:val="20"/>
                <w:szCs w:val="20"/>
              </w:rPr>
              <w:t>7952Theories</w:t>
            </w:r>
          </w:p>
        </w:tc>
        <w:tc>
          <w:tcPr>
            <w:tcW w:w="2338" w:type="dxa"/>
          </w:tcPr>
          <w:p w14:paraId="3F86D9F6" w14:textId="77777777" w:rsidR="007819DD" w:rsidRPr="00570387" w:rsidRDefault="007819DD" w:rsidP="0090163D">
            <w:pPr>
              <w:rPr>
                <w:sz w:val="20"/>
                <w:szCs w:val="20"/>
              </w:rPr>
            </w:pPr>
            <w:r>
              <w:rPr>
                <w:sz w:val="20"/>
                <w:szCs w:val="20"/>
              </w:rPr>
              <w:t>Psychopharmacology  PsyD</w:t>
            </w:r>
          </w:p>
        </w:tc>
        <w:tc>
          <w:tcPr>
            <w:tcW w:w="2338" w:type="dxa"/>
          </w:tcPr>
          <w:p w14:paraId="3364925A" w14:textId="77777777" w:rsidR="007819DD" w:rsidRPr="00570387" w:rsidRDefault="007819DD" w:rsidP="0090163D">
            <w:pPr>
              <w:rPr>
                <w:sz w:val="20"/>
                <w:szCs w:val="20"/>
              </w:rPr>
            </w:pPr>
          </w:p>
        </w:tc>
      </w:tr>
      <w:tr w:rsidR="007819DD" w14:paraId="62C135F5" w14:textId="77777777" w:rsidTr="0090163D">
        <w:tc>
          <w:tcPr>
            <w:tcW w:w="2792" w:type="dxa"/>
          </w:tcPr>
          <w:p w14:paraId="6262AE85" w14:textId="77777777" w:rsidR="007819DD" w:rsidRPr="00570387" w:rsidRDefault="007819DD" w:rsidP="0090163D">
            <w:pPr>
              <w:rPr>
                <w:sz w:val="20"/>
                <w:szCs w:val="20"/>
              </w:rPr>
            </w:pPr>
            <w:r w:rsidRPr="00570387">
              <w:rPr>
                <w:sz w:val="20"/>
                <w:szCs w:val="20"/>
              </w:rPr>
              <w:t>7915 Social Cult</w:t>
            </w:r>
          </w:p>
        </w:tc>
        <w:tc>
          <w:tcPr>
            <w:tcW w:w="2337" w:type="dxa"/>
          </w:tcPr>
          <w:p w14:paraId="7ECE1142" w14:textId="77777777" w:rsidR="007819DD" w:rsidRPr="00570387" w:rsidRDefault="007819DD" w:rsidP="0090163D">
            <w:pPr>
              <w:rPr>
                <w:sz w:val="20"/>
                <w:szCs w:val="20"/>
              </w:rPr>
            </w:pPr>
            <w:r w:rsidRPr="00570387">
              <w:rPr>
                <w:sz w:val="20"/>
                <w:szCs w:val="20"/>
              </w:rPr>
              <w:t>7959 Sexuality</w:t>
            </w:r>
          </w:p>
        </w:tc>
        <w:tc>
          <w:tcPr>
            <w:tcW w:w="2338" w:type="dxa"/>
          </w:tcPr>
          <w:p w14:paraId="4279153A" w14:textId="77777777" w:rsidR="007819DD" w:rsidRPr="00570387" w:rsidRDefault="007819DD" w:rsidP="0090163D">
            <w:pPr>
              <w:rPr>
                <w:sz w:val="20"/>
                <w:szCs w:val="20"/>
              </w:rPr>
            </w:pPr>
          </w:p>
        </w:tc>
        <w:tc>
          <w:tcPr>
            <w:tcW w:w="2338" w:type="dxa"/>
          </w:tcPr>
          <w:p w14:paraId="3A301C7A" w14:textId="77777777" w:rsidR="007819DD" w:rsidRPr="00570387" w:rsidRDefault="007819DD" w:rsidP="0090163D">
            <w:pPr>
              <w:rPr>
                <w:sz w:val="20"/>
                <w:szCs w:val="20"/>
              </w:rPr>
            </w:pPr>
          </w:p>
        </w:tc>
      </w:tr>
      <w:tr w:rsidR="007819DD" w14:paraId="6F8F022E" w14:textId="77777777" w:rsidTr="0090163D">
        <w:tc>
          <w:tcPr>
            <w:tcW w:w="2792" w:type="dxa"/>
          </w:tcPr>
          <w:p w14:paraId="293FD657" w14:textId="77777777" w:rsidR="007819DD" w:rsidRPr="00570387" w:rsidRDefault="007819DD" w:rsidP="0090163D">
            <w:pPr>
              <w:rPr>
                <w:sz w:val="20"/>
                <w:szCs w:val="20"/>
              </w:rPr>
            </w:pPr>
          </w:p>
        </w:tc>
        <w:tc>
          <w:tcPr>
            <w:tcW w:w="2337" w:type="dxa"/>
          </w:tcPr>
          <w:p w14:paraId="110E9562" w14:textId="77777777" w:rsidR="007819DD" w:rsidRPr="00570387" w:rsidRDefault="007819DD" w:rsidP="0090163D">
            <w:pPr>
              <w:rPr>
                <w:sz w:val="20"/>
                <w:szCs w:val="20"/>
              </w:rPr>
            </w:pPr>
            <w:r>
              <w:rPr>
                <w:sz w:val="20"/>
                <w:szCs w:val="20"/>
              </w:rPr>
              <w:t>6330 Quantitative Meth.</w:t>
            </w:r>
          </w:p>
        </w:tc>
        <w:tc>
          <w:tcPr>
            <w:tcW w:w="2338" w:type="dxa"/>
          </w:tcPr>
          <w:p w14:paraId="778598E8" w14:textId="77777777" w:rsidR="007819DD" w:rsidRPr="00570387" w:rsidRDefault="007819DD" w:rsidP="0090163D">
            <w:pPr>
              <w:rPr>
                <w:sz w:val="20"/>
                <w:szCs w:val="20"/>
              </w:rPr>
            </w:pPr>
          </w:p>
        </w:tc>
        <w:tc>
          <w:tcPr>
            <w:tcW w:w="2338" w:type="dxa"/>
          </w:tcPr>
          <w:p w14:paraId="5B47E0FC" w14:textId="77777777" w:rsidR="007819DD" w:rsidRPr="00570387" w:rsidRDefault="007819DD" w:rsidP="0090163D">
            <w:pPr>
              <w:rPr>
                <w:sz w:val="20"/>
                <w:szCs w:val="20"/>
              </w:rPr>
            </w:pPr>
          </w:p>
        </w:tc>
      </w:tr>
      <w:tr w:rsidR="007819DD" w14:paraId="23449814" w14:textId="77777777" w:rsidTr="0090163D">
        <w:tc>
          <w:tcPr>
            <w:tcW w:w="2792" w:type="dxa"/>
          </w:tcPr>
          <w:p w14:paraId="5C53885C" w14:textId="77777777" w:rsidR="007819DD" w:rsidRDefault="007819DD" w:rsidP="0090163D">
            <w:pPr>
              <w:rPr>
                <w:sz w:val="20"/>
                <w:szCs w:val="20"/>
              </w:rPr>
            </w:pPr>
          </w:p>
        </w:tc>
        <w:tc>
          <w:tcPr>
            <w:tcW w:w="2337" w:type="dxa"/>
          </w:tcPr>
          <w:p w14:paraId="0BA30FC3" w14:textId="77777777" w:rsidR="007819DD" w:rsidRDefault="007819DD" w:rsidP="0090163D">
            <w:pPr>
              <w:rPr>
                <w:sz w:val="20"/>
                <w:szCs w:val="20"/>
              </w:rPr>
            </w:pPr>
            <w:r>
              <w:rPr>
                <w:sz w:val="20"/>
                <w:szCs w:val="20"/>
              </w:rPr>
              <w:t>6340 Advance Quant.</w:t>
            </w:r>
          </w:p>
        </w:tc>
        <w:tc>
          <w:tcPr>
            <w:tcW w:w="2338" w:type="dxa"/>
          </w:tcPr>
          <w:p w14:paraId="09A05341" w14:textId="77777777" w:rsidR="007819DD" w:rsidRPr="00570387" w:rsidRDefault="007819DD" w:rsidP="0090163D">
            <w:pPr>
              <w:rPr>
                <w:sz w:val="20"/>
                <w:szCs w:val="20"/>
              </w:rPr>
            </w:pPr>
          </w:p>
        </w:tc>
        <w:tc>
          <w:tcPr>
            <w:tcW w:w="2338" w:type="dxa"/>
          </w:tcPr>
          <w:p w14:paraId="66A6ACEB" w14:textId="77777777" w:rsidR="007819DD" w:rsidRPr="00570387" w:rsidRDefault="007819DD" w:rsidP="0090163D">
            <w:pPr>
              <w:rPr>
                <w:sz w:val="20"/>
                <w:szCs w:val="20"/>
              </w:rPr>
            </w:pPr>
          </w:p>
        </w:tc>
      </w:tr>
    </w:tbl>
    <w:p w14:paraId="198AEF8A" w14:textId="77777777" w:rsidR="007819DD" w:rsidRDefault="007819DD" w:rsidP="007819DD">
      <w:pPr>
        <w:spacing w:line="360" w:lineRule="auto"/>
      </w:pPr>
    </w:p>
    <w:p w14:paraId="28F978FC" w14:textId="77777777" w:rsidR="00984205" w:rsidRPr="00630251" w:rsidRDefault="00984205" w:rsidP="001D02D8">
      <w:pPr>
        <w:jc w:val="center"/>
        <w:rPr>
          <w:rFonts w:ascii="Bookman Old Style" w:hAnsi="Bookman Old Style"/>
          <w:b/>
        </w:rPr>
      </w:pPr>
    </w:p>
    <w:p w14:paraId="5FFF1740" w14:textId="77777777" w:rsidR="00984205" w:rsidRPr="00630251" w:rsidRDefault="00984205" w:rsidP="001D02D8">
      <w:pPr>
        <w:jc w:val="center"/>
        <w:rPr>
          <w:rFonts w:ascii="Bookman Old Style" w:hAnsi="Bookman Old Style"/>
          <w:b/>
        </w:rPr>
      </w:pPr>
    </w:p>
    <w:p w14:paraId="23FC37A0" w14:textId="77777777" w:rsidR="00984205" w:rsidRPr="00630251" w:rsidRDefault="00984205" w:rsidP="001D02D8">
      <w:pPr>
        <w:jc w:val="center"/>
        <w:rPr>
          <w:rFonts w:ascii="Bookman Old Style" w:hAnsi="Bookman Old Style"/>
          <w:b/>
        </w:rPr>
      </w:pPr>
    </w:p>
    <w:p w14:paraId="67CF8D3A" w14:textId="77777777" w:rsidR="00984205" w:rsidRPr="00630251" w:rsidRDefault="00984205" w:rsidP="001D02D8">
      <w:pPr>
        <w:jc w:val="center"/>
        <w:rPr>
          <w:rFonts w:ascii="Bookman Old Style" w:hAnsi="Bookman Old Style"/>
          <w:b/>
        </w:rPr>
      </w:pPr>
    </w:p>
    <w:p w14:paraId="1861C738" w14:textId="77777777" w:rsidR="00984205" w:rsidRPr="00630251" w:rsidRDefault="00984205" w:rsidP="001D02D8">
      <w:pPr>
        <w:jc w:val="center"/>
        <w:rPr>
          <w:rFonts w:ascii="Bookman Old Style" w:hAnsi="Bookman Old Style"/>
          <w:b/>
        </w:rPr>
      </w:pPr>
    </w:p>
    <w:p w14:paraId="62FDEC4B" w14:textId="77777777" w:rsidR="00984205" w:rsidRPr="00630251" w:rsidRDefault="00984205" w:rsidP="001D02D8">
      <w:pPr>
        <w:jc w:val="center"/>
        <w:rPr>
          <w:rFonts w:ascii="Bookman Old Style" w:hAnsi="Bookman Old Style"/>
          <w:b/>
        </w:rPr>
      </w:pPr>
    </w:p>
    <w:p w14:paraId="4CBD6EAE" w14:textId="77777777" w:rsidR="00984205" w:rsidRPr="00630251" w:rsidRDefault="00984205" w:rsidP="001D02D8">
      <w:pPr>
        <w:jc w:val="center"/>
        <w:rPr>
          <w:rFonts w:ascii="Bookman Old Style" w:hAnsi="Bookman Old Style"/>
          <w:b/>
        </w:rPr>
      </w:pPr>
    </w:p>
    <w:p w14:paraId="6ABFCD7F" w14:textId="77777777" w:rsidR="00984205" w:rsidRPr="00630251" w:rsidRDefault="00984205" w:rsidP="001D02D8">
      <w:pPr>
        <w:jc w:val="center"/>
        <w:rPr>
          <w:rFonts w:ascii="Bookman Old Style" w:hAnsi="Bookman Old Style"/>
          <w:b/>
        </w:rPr>
      </w:pPr>
    </w:p>
    <w:p w14:paraId="3401D887" w14:textId="77777777" w:rsidR="00477EB4" w:rsidRDefault="00477EB4">
      <w:pPr>
        <w:rPr>
          <w:rFonts w:asciiTheme="majorHAnsi" w:eastAsiaTheme="majorEastAsia" w:hAnsiTheme="majorHAnsi" w:cstheme="majorBidi"/>
          <w:color w:val="2E74B5" w:themeColor="accent1" w:themeShade="BF"/>
          <w:sz w:val="26"/>
          <w:szCs w:val="26"/>
        </w:rPr>
      </w:pPr>
      <w:r>
        <w:br w:type="page"/>
      </w:r>
    </w:p>
    <w:p w14:paraId="50CDD505" w14:textId="24F70830" w:rsidR="001D02D8" w:rsidRPr="00630251" w:rsidRDefault="001D02D8" w:rsidP="00B164B0">
      <w:pPr>
        <w:pStyle w:val="Heading2"/>
        <w:jc w:val="center"/>
      </w:pPr>
      <w:bookmarkStart w:id="83" w:name="_Toc87109233"/>
      <w:r w:rsidRPr="00630251">
        <w:lastRenderedPageBreak/>
        <w:t>PhD in Counseling and Supervision</w:t>
      </w:r>
      <w:bookmarkEnd w:id="83"/>
    </w:p>
    <w:p w14:paraId="499AA52F" w14:textId="4C575D10" w:rsidR="001D02D8" w:rsidRPr="00630251" w:rsidRDefault="001D02D8" w:rsidP="00477EB4">
      <w:pPr>
        <w:pStyle w:val="Heading2"/>
        <w:jc w:val="center"/>
        <w:rPr>
          <w:sz w:val="28"/>
          <w:szCs w:val="28"/>
        </w:rPr>
      </w:pPr>
      <w:bookmarkStart w:id="84" w:name="_Toc87109234"/>
      <w:r w:rsidRPr="00630251">
        <w:rPr>
          <w:rFonts w:cstheme="minorHAnsi"/>
        </w:rPr>
        <w:t>Program</w:t>
      </w:r>
      <w:bookmarkEnd w:id="84"/>
    </w:p>
    <w:p w14:paraId="4CBFE56C" w14:textId="1A2B9211" w:rsidR="001D02D8" w:rsidRPr="00630251" w:rsidRDefault="001D02D8" w:rsidP="00B164B0">
      <w:pPr>
        <w:pStyle w:val="Heading2"/>
        <w:jc w:val="center"/>
      </w:pPr>
      <w:bookmarkStart w:id="85" w:name="_Toc87109235"/>
      <w:r w:rsidRPr="00630251">
        <w:t>MA Prerequisites:</w:t>
      </w:r>
      <w:bookmarkEnd w:id="85"/>
    </w:p>
    <w:p w14:paraId="78D148E8" w14:textId="77777777" w:rsidR="001D02D8" w:rsidRPr="00630251" w:rsidRDefault="001D02D8" w:rsidP="00B164B0">
      <w:pPr>
        <w:pStyle w:val="Heading2"/>
        <w:jc w:val="center"/>
      </w:pPr>
      <w:bookmarkStart w:id="86" w:name="_Toc87109236"/>
      <w:r w:rsidRPr="00630251">
        <w:t>PhD Core and Clinical Mental Health Specialty Areas</w:t>
      </w:r>
      <w:bookmarkEnd w:id="86"/>
    </w:p>
    <w:p w14:paraId="0FE6E2F9" w14:textId="77777777" w:rsidR="001D02D8" w:rsidRPr="00630251" w:rsidRDefault="001D02D8" w:rsidP="001D02D8">
      <w:pPr>
        <w:rPr>
          <w:rFonts w:asciiTheme="minorHAnsi" w:hAnsiTheme="minorHAnsi" w:cstheme="minorHAnsi"/>
          <w:sz w:val="22"/>
          <w:szCs w:val="22"/>
        </w:rPr>
      </w:pPr>
    </w:p>
    <w:p w14:paraId="279E1325" w14:textId="77777777" w:rsidR="001D02D8" w:rsidRPr="00630251" w:rsidRDefault="001D02D8" w:rsidP="001D02D8">
      <w:pPr>
        <w:rPr>
          <w:rFonts w:ascii="Bookman Old Style" w:hAnsi="Bookman Old Style"/>
          <w:b/>
          <w:sz w:val="20"/>
          <w:szCs w:val="20"/>
        </w:rPr>
      </w:pPr>
    </w:p>
    <w:p w14:paraId="76513E1E" w14:textId="77777777" w:rsidR="001D02D8" w:rsidRPr="00630251" w:rsidRDefault="001D02D8" w:rsidP="001D02D8">
      <w:pPr>
        <w:rPr>
          <w:rFonts w:ascii="Bookman Old Style" w:hAnsi="Bookman Old Style"/>
          <w:b/>
          <w:sz w:val="20"/>
          <w:szCs w:val="20"/>
        </w:rPr>
      </w:pPr>
      <w:r w:rsidRPr="00630251">
        <w:rPr>
          <w:rFonts w:ascii="Bookman Old Style" w:hAnsi="Bookman Old Style"/>
          <w:b/>
          <w:sz w:val="20"/>
          <w:szCs w:val="20"/>
        </w:rPr>
        <w:t>NAME________________________________Cohort______Advisor_______________________</w:t>
      </w:r>
    </w:p>
    <w:p w14:paraId="25C8F046" w14:textId="77777777" w:rsidR="001D02D8" w:rsidRPr="00630251" w:rsidRDefault="001D02D8" w:rsidP="001D02D8">
      <w:pPr>
        <w:rPr>
          <w:rFonts w:ascii="Bookman Old Style" w:hAnsi="Bookman Old Style"/>
          <w:b/>
          <w:sz w:val="20"/>
          <w:szCs w:val="20"/>
        </w:rPr>
      </w:pPr>
    </w:p>
    <w:tbl>
      <w:tblPr>
        <w:tblStyle w:val="TableGrid"/>
        <w:tblW w:w="0" w:type="auto"/>
        <w:tblLook w:val="04A0" w:firstRow="1" w:lastRow="0" w:firstColumn="1" w:lastColumn="0" w:noHBand="0" w:noVBand="1"/>
      </w:tblPr>
      <w:tblGrid>
        <w:gridCol w:w="3415"/>
        <w:gridCol w:w="900"/>
        <w:gridCol w:w="4514"/>
      </w:tblGrid>
      <w:tr w:rsidR="001D02D8" w:rsidRPr="00630251" w14:paraId="7177D552" w14:textId="77777777" w:rsidTr="0056256B">
        <w:tc>
          <w:tcPr>
            <w:tcW w:w="3415" w:type="dxa"/>
            <w:shd w:val="clear" w:color="auto" w:fill="AEAAAA" w:themeFill="background2" w:themeFillShade="BF"/>
          </w:tcPr>
          <w:p w14:paraId="28B66C25" w14:textId="77777777" w:rsidR="001D02D8" w:rsidRPr="00630251" w:rsidRDefault="001D02D8" w:rsidP="0056256B">
            <w:pPr>
              <w:rPr>
                <w:rFonts w:ascii="Bookman Old Style" w:hAnsi="Bookman Old Style"/>
                <w:b/>
                <w:sz w:val="20"/>
                <w:szCs w:val="20"/>
              </w:rPr>
            </w:pPr>
            <w:r w:rsidRPr="00630251">
              <w:rPr>
                <w:rFonts w:ascii="Bookman Old Style" w:hAnsi="Bookman Old Style"/>
                <w:b/>
                <w:sz w:val="20"/>
                <w:szCs w:val="20"/>
              </w:rPr>
              <w:t xml:space="preserve">CACREP Professional </w:t>
            </w:r>
          </w:p>
          <w:p w14:paraId="795FA28D" w14:textId="77777777" w:rsidR="001D02D8" w:rsidRPr="00630251" w:rsidRDefault="001D02D8" w:rsidP="0056256B">
            <w:pPr>
              <w:rPr>
                <w:rFonts w:ascii="Bookman Old Style" w:hAnsi="Bookman Old Style"/>
                <w:b/>
                <w:sz w:val="20"/>
                <w:szCs w:val="20"/>
              </w:rPr>
            </w:pPr>
            <w:r w:rsidRPr="00630251">
              <w:rPr>
                <w:rFonts w:ascii="Bookman Old Style" w:hAnsi="Bookman Old Style"/>
                <w:b/>
                <w:sz w:val="20"/>
                <w:szCs w:val="20"/>
              </w:rPr>
              <w:t>Identity Core,  and Clinical Mental Health</w:t>
            </w:r>
          </w:p>
        </w:tc>
        <w:tc>
          <w:tcPr>
            <w:tcW w:w="900" w:type="dxa"/>
            <w:shd w:val="clear" w:color="auto" w:fill="AEAAAA" w:themeFill="background2" w:themeFillShade="BF"/>
          </w:tcPr>
          <w:p w14:paraId="64EBF6A1" w14:textId="77777777" w:rsidR="001D02D8" w:rsidRPr="00630251" w:rsidRDefault="001D02D8" w:rsidP="0056256B">
            <w:pPr>
              <w:rPr>
                <w:rFonts w:ascii="Bookman Old Style" w:hAnsi="Bookman Old Style"/>
                <w:b/>
                <w:sz w:val="20"/>
                <w:szCs w:val="20"/>
              </w:rPr>
            </w:pPr>
            <w:r w:rsidRPr="00630251">
              <w:rPr>
                <w:rFonts w:ascii="Bookman Old Style" w:hAnsi="Bookman Old Style"/>
                <w:b/>
                <w:sz w:val="20"/>
                <w:szCs w:val="20"/>
              </w:rPr>
              <w:t>Met</w:t>
            </w:r>
          </w:p>
        </w:tc>
        <w:tc>
          <w:tcPr>
            <w:tcW w:w="4514" w:type="dxa"/>
            <w:shd w:val="clear" w:color="auto" w:fill="AEAAAA" w:themeFill="background2" w:themeFillShade="BF"/>
          </w:tcPr>
          <w:p w14:paraId="4B615E9F" w14:textId="77777777" w:rsidR="001D02D8" w:rsidRPr="00630251" w:rsidRDefault="001D02D8" w:rsidP="0056256B">
            <w:pPr>
              <w:rPr>
                <w:rFonts w:ascii="Bookman Old Style" w:hAnsi="Bookman Old Style"/>
                <w:b/>
                <w:sz w:val="20"/>
                <w:szCs w:val="20"/>
              </w:rPr>
            </w:pPr>
            <w:r w:rsidRPr="00630251">
              <w:rPr>
                <w:rFonts w:ascii="Bookman Old Style" w:hAnsi="Bookman Old Style"/>
                <w:b/>
                <w:sz w:val="20"/>
                <w:szCs w:val="20"/>
              </w:rPr>
              <w:t xml:space="preserve">Completion Plan </w:t>
            </w:r>
          </w:p>
        </w:tc>
      </w:tr>
      <w:tr w:rsidR="001D02D8" w:rsidRPr="00630251" w14:paraId="3044C8CE" w14:textId="77777777" w:rsidTr="0056256B">
        <w:tc>
          <w:tcPr>
            <w:tcW w:w="3415" w:type="dxa"/>
            <w:shd w:val="clear" w:color="auto" w:fill="AEAAAA" w:themeFill="background2" w:themeFillShade="BF"/>
          </w:tcPr>
          <w:p w14:paraId="1D3FA9A5" w14:textId="77777777" w:rsidR="001D02D8" w:rsidRPr="00630251" w:rsidRDefault="001D02D8" w:rsidP="0056256B">
            <w:pPr>
              <w:rPr>
                <w:rFonts w:ascii="Bookman Old Style" w:hAnsi="Bookman Old Style"/>
                <w:b/>
                <w:sz w:val="20"/>
                <w:szCs w:val="20"/>
              </w:rPr>
            </w:pPr>
          </w:p>
        </w:tc>
        <w:tc>
          <w:tcPr>
            <w:tcW w:w="900" w:type="dxa"/>
            <w:shd w:val="clear" w:color="auto" w:fill="AEAAAA" w:themeFill="background2" w:themeFillShade="BF"/>
          </w:tcPr>
          <w:p w14:paraId="2E5BE659" w14:textId="77777777" w:rsidR="001D02D8" w:rsidRPr="00630251" w:rsidRDefault="001D02D8" w:rsidP="0056256B">
            <w:pPr>
              <w:rPr>
                <w:rFonts w:ascii="Bookman Old Style" w:hAnsi="Bookman Old Style"/>
                <w:b/>
                <w:sz w:val="20"/>
                <w:szCs w:val="20"/>
              </w:rPr>
            </w:pPr>
          </w:p>
        </w:tc>
        <w:tc>
          <w:tcPr>
            <w:tcW w:w="4514" w:type="dxa"/>
            <w:shd w:val="clear" w:color="auto" w:fill="AEAAAA" w:themeFill="background2" w:themeFillShade="BF"/>
          </w:tcPr>
          <w:p w14:paraId="16A0C225" w14:textId="77777777" w:rsidR="001D02D8" w:rsidRPr="00630251" w:rsidRDefault="001D02D8" w:rsidP="0056256B">
            <w:pPr>
              <w:rPr>
                <w:rFonts w:ascii="Bookman Old Style" w:hAnsi="Bookman Old Style"/>
                <w:b/>
                <w:sz w:val="20"/>
                <w:szCs w:val="20"/>
              </w:rPr>
            </w:pPr>
          </w:p>
        </w:tc>
      </w:tr>
      <w:tr w:rsidR="001D02D8" w:rsidRPr="00630251" w14:paraId="46E82DC8" w14:textId="77777777" w:rsidTr="0056256B">
        <w:trPr>
          <w:trHeight w:val="512"/>
        </w:trPr>
        <w:tc>
          <w:tcPr>
            <w:tcW w:w="3415" w:type="dxa"/>
          </w:tcPr>
          <w:p w14:paraId="59D845A0"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Counseling, Theory, and Practice</w:t>
            </w:r>
          </w:p>
        </w:tc>
        <w:tc>
          <w:tcPr>
            <w:tcW w:w="900" w:type="dxa"/>
          </w:tcPr>
          <w:p w14:paraId="58F3ED34" w14:textId="77777777" w:rsidR="001D02D8" w:rsidRPr="00630251" w:rsidRDefault="001D02D8" w:rsidP="0056256B">
            <w:pPr>
              <w:rPr>
                <w:rFonts w:ascii="Bookman Old Style" w:hAnsi="Bookman Old Style"/>
                <w:sz w:val="20"/>
                <w:szCs w:val="20"/>
              </w:rPr>
            </w:pPr>
          </w:p>
        </w:tc>
        <w:tc>
          <w:tcPr>
            <w:tcW w:w="4514" w:type="dxa"/>
          </w:tcPr>
          <w:p w14:paraId="20DFDB2E" w14:textId="77777777" w:rsidR="001D02D8" w:rsidRPr="00630251" w:rsidRDefault="001D02D8" w:rsidP="0056256B">
            <w:pPr>
              <w:rPr>
                <w:rFonts w:ascii="Bookman Old Style" w:hAnsi="Bookman Old Style"/>
                <w:sz w:val="20"/>
                <w:szCs w:val="20"/>
              </w:rPr>
            </w:pPr>
          </w:p>
        </w:tc>
      </w:tr>
      <w:tr w:rsidR="001D02D8" w:rsidRPr="00630251" w14:paraId="34D67C36" w14:textId="77777777" w:rsidTr="0056256B">
        <w:tc>
          <w:tcPr>
            <w:tcW w:w="3415" w:type="dxa"/>
          </w:tcPr>
          <w:p w14:paraId="543122BA"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Counseling and Helping Relationships</w:t>
            </w:r>
          </w:p>
          <w:p w14:paraId="7C0E27F0"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Child/Family Counseling</w:t>
            </w:r>
          </w:p>
        </w:tc>
        <w:tc>
          <w:tcPr>
            <w:tcW w:w="900" w:type="dxa"/>
          </w:tcPr>
          <w:p w14:paraId="461F1162" w14:textId="77777777" w:rsidR="001D02D8" w:rsidRPr="00630251" w:rsidRDefault="001D02D8" w:rsidP="0056256B">
            <w:pPr>
              <w:rPr>
                <w:rFonts w:ascii="Bookman Old Style" w:hAnsi="Bookman Old Style"/>
                <w:sz w:val="20"/>
                <w:szCs w:val="20"/>
              </w:rPr>
            </w:pPr>
          </w:p>
        </w:tc>
        <w:tc>
          <w:tcPr>
            <w:tcW w:w="4514" w:type="dxa"/>
          </w:tcPr>
          <w:p w14:paraId="30EAA55C" w14:textId="77777777" w:rsidR="001D02D8" w:rsidRPr="00630251" w:rsidRDefault="001D02D8" w:rsidP="0056256B">
            <w:pPr>
              <w:rPr>
                <w:rFonts w:ascii="Bookman Old Style" w:hAnsi="Bookman Old Style"/>
                <w:sz w:val="20"/>
                <w:szCs w:val="20"/>
              </w:rPr>
            </w:pPr>
          </w:p>
        </w:tc>
      </w:tr>
      <w:tr w:rsidR="001D02D8" w:rsidRPr="00630251" w14:paraId="25232F96" w14:textId="77777777" w:rsidTr="0056256B">
        <w:tc>
          <w:tcPr>
            <w:tcW w:w="3415" w:type="dxa"/>
          </w:tcPr>
          <w:p w14:paraId="2367E987" w14:textId="4E9A1324"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Human Growth/Development</w:t>
            </w:r>
          </w:p>
          <w:p w14:paraId="6476A593"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Diagnosis/Treatment Planning</w:t>
            </w:r>
          </w:p>
          <w:p w14:paraId="36BAE7D2"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 xml:space="preserve">Psychopathology </w:t>
            </w:r>
          </w:p>
          <w:p w14:paraId="3B5C40F3"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Alcohol and Drug Abuse</w:t>
            </w:r>
          </w:p>
        </w:tc>
        <w:tc>
          <w:tcPr>
            <w:tcW w:w="900" w:type="dxa"/>
          </w:tcPr>
          <w:p w14:paraId="5D348610" w14:textId="77777777" w:rsidR="001D02D8" w:rsidRPr="00630251" w:rsidRDefault="001D02D8" w:rsidP="0056256B">
            <w:pPr>
              <w:rPr>
                <w:rFonts w:ascii="Bookman Old Style" w:hAnsi="Bookman Old Style"/>
                <w:sz w:val="20"/>
                <w:szCs w:val="20"/>
              </w:rPr>
            </w:pPr>
          </w:p>
        </w:tc>
        <w:tc>
          <w:tcPr>
            <w:tcW w:w="4514" w:type="dxa"/>
          </w:tcPr>
          <w:p w14:paraId="43080135" w14:textId="77777777" w:rsidR="001D02D8" w:rsidRPr="00630251" w:rsidRDefault="001D02D8" w:rsidP="0056256B">
            <w:pPr>
              <w:rPr>
                <w:rFonts w:ascii="Bookman Old Style" w:hAnsi="Bookman Old Style"/>
                <w:sz w:val="20"/>
                <w:szCs w:val="20"/>
              </w:rPr>
            </w:pPr>
          </w:p>
        </w:tc>
      </w:tr>
      <w:tr w:rsidR="001D02D8" w:rsidRPr="00630251" w14:paraId="7CFDD330" w14:textId="77777777" w:rsidTr="0056256B">
        <w:trPr>
          <w:trHeight w:val="314"/>
        </w:trPr>
        <w:tc>
          <w:tcPr>
            <w:tcW w:w="3415" w:type="dxa"/>
          </w:tcPr>
          <w:p w14:paraId="51E56575"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Career Counseling and Development</w:t>
            </w:r>
          </w:p>
        </w:tc>
        <w:tc>
          <w:tcPr>
            <w:tcW w:w="900" w:type="dxa"/>
          </w:tcPr>
          <w:p w14:paraId="68721CC8" w14:textId="77777777" w:rsidR="001D02D8" w:rsidRPr="00630251" w:rsidRDefault="001D02D8" w:rsidP="0056256B">
            <w:pPr>
              <w:spacing w:line="480" w:lineRule="auto"/>
              <w:rPr>
                <w:rFonts w:ascii="Bookman Old Style" w:hAnsi="Bookman Old Style"/>
                <w:sz w:val="20"/>
                <w:szCs w:val="20"/>
              </w:rPr>
            </w:pPr>
          </w:p>
        </w:tc>
        <w:tc>
          <w:tcPr>
            <w:tcW w:w="4514" w:type="dxa"/>
          </w:tcPr>
          <w:p w14:paraId="7CC71858" w14:textId="77777777" w:rsidR="001D02D8" w:rsidRPr="00630251" w:rsidRDefault="001D02D8" w:rsidP="0056256B">
            <w:pPr>
              <w:spacing w:line="480" w:lineRule="auto"/>
              <w:rPr>
                <w:rFonts w:ascii="Bookman Old Style" w:hAnsi="Bookman Old Style"/>
                <w:sz w:val="20"/>
                <w:szCs w:val="20"/>
              </w:rPr>
            </w:pPr>
          </w:p>
        </w:tc>
      </w:tr>
      <w:tr w:rsidR="001D02D8" w:rsidRPr="00630251" w14:paraId="412FB965" w14:textId="77777777" w:rsidTr="0056256B">
        <w:trPr>
          <w:trHeight w:val="494"/>
        </w:trPr>
        <w:tc>
          <w:tcPr>
            <w:tcW w:w="3415" w:type="dxa"/>
          </w:tcPr>
          <w:p w14:paraId="309BD5F2"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Group Counseling and Group Work</w:t>
            </w:r>
          </w:p>
        </w:tc>
        <w:tc>
          <w:tcPr>
            <w:tcW w:w="900" w:type="dxa"/>
          </w:tcPr>
          <w:p w14:paraId="656B61FB" w14:textId="77777777" w:rsidR="001D02D8" w:rsidRPr="00630251" w:rsidRDefault="001D02D8" w:rsidP="0056256B">
            <w:pPr>
              <w:rPr>
                <w:rFonts w:ascii="Bookman Old Style" w:hAnsi="Bookman Old Style"/>
                <w:sz w:val="20"/>
                <w:szCs w:val="20"/>
              </w:rPr>
            </w:pPr>
          </w:p>
        </w:tc>
        <w:tc>
          <w:tcPr>
            <w:tcW w:w="4514" w:type="dxa"/>
          </w:tcPr>
          <w:p w14:paraId="639AB572" w14:textId="77777777" w:rsidR="001D02D8" w:rsidRPr="00630251" w:rsidRDefault="001D02D8" w:rsidP="0056256B">
            <w:pPr>
              <w:rPr>
                <w:rFonts w:ascii="Bookman Old Style" w:hAnsi="Bookman Old Style"/>
                <w:sz w:val="20"/>
                <w:szCs w:val="20"/>
              </w:rPr>
            </w:pPr>
          </w:p>
        </w:tc>
      </w:tr>
      <w:tr w:rsidR="001D02D8" w:rsidRPr="00630251" w14:paraId="7173FDC7" w14:textId="77777777" w:rsidTr="0056256B">
        <w:trPr>
          <w:trHeight w:val="350"/>
        </w:trPr>
        <w:tc>
          <w:tcPr>
            <w:tcW w:w="3415" w:type="dxa"/>
          </w:tcPr>
          <w:p w14:paraId="5EE82F81" w14:textId="77777777" w:rsidR="001D02D8" w:rsidRPr="00630251" w:rsidRDefault="001D02D8" w:rsidP="0056256B">
            <w:pPr>
              <w:spacing w:line="480" w:lineRule="auto"/>
              <w:rPr>
                <w:rFonts w:ascii="Bookman Old Style" w:hAnsi="Bookman Old Style"/>
                <w:sz w:val="20"/>
                <w:szCs w:val="20"/>
              </w:rPr>
            </w:pPr>
            <w:r w:rsidRPr="00630251">
              <w:rPr>
                <w:rFonts w:ascii="Bookman Old Style" w:hAnsi="Bookman Old Style"/>
                <w:sz w:val="20"/>
                <w:szCs w:val="20"/>
              </w:rPr>
              <w:t>Assessment and Testing</w:t>
            </w:r>
          </w:p>
        </w:tc>
        <w:tc>
          <w:tcPr>
            <w:tcW w:w="900" w:type="dxa"/>
          </w:tcPr>
          <w:p w14:paraId="0C736393" w14:textId="77777777" w:rsidR="001D02D8" w:rsidRPr="00630251" w:rsidRDefault="001D02D8" w:rsidP="0056256B">
            <w:pPr>
              <w:spacing w:line="480" w:lineRule="auto"/>
              <w:rPr>
                <w:rFonts w:ascii="Bookman Old Style" w:hAnsi="Bookman Old Style"/>
                <w:sz w:val="20"/>
                <w:szCs w:val="20"/>
              </w:rPr>
            </w:pPr>
          </w:p>
        </w:tc>
        <w:tc>
          <w:tcPr>
            <w:tcW w:w="4514" w:type="dxa"/>
          </w:tcPr>
          <w:p w14:paraId="41BFAD9B" w14:textId="77777777" w:rsidR="001D02D8" w:rsidRPr="00630251" w:rsidRDefault="001D02D8" w:rsidP="0056256B">
            <w:pPr>
              <w:spacing w:line="480" w:lineRule="auto"/>
              <w:rPr>
                <w:rFonts w:ascii="Bookman Old Style" w:hAnsi="Bookman Old Style"/>
                <w:sz w:val="20"/>
                <w:szCs w:val="20"/>
              </w:rPr>
            </w:pPr>
          </w:p>
        </w:tc>
      </w:tr>
      <w:tr w:rsidR="001D02D8" w:rsidRPr="00630251" w14:paraId="6B9DF8A3" w14:textId="77777777" w:rsidTr="0056256B">
        <w:trPr>
          <w:trHeight w:val="323"/>
        </w:trPr>
        <w:tc>
          <w:tcPr>
            <w:tcW w:w="3415" w:type="dxa"/>
          </w:tcPr>
          <w:p w14:paraId="09DBBFC5"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Social and Cultural Diversity</w:t>
            </w:r>
          </w:p>
        </w:tc>
        <w:tc>
          <w:tcPr>
            <w:tcW w:w="900" w:type="dxa"/>
          </w:tcPr>
          <w:p w14:paraId="4E58A170" w14:textId="77777777" w:rsidR="001D02D8" w:rsidRPr="00630251" w:rsidRDefault="001D02D8" w:rsidP="0056256B">
            <w:pPr>
              <w:rPr>
                <w:rFonts w:ascii="Bookman Old Style" w:hAnsi="Bookman Old Style"/>
                <w:sz w:val="20"/>
                <w:szCs w:val="20"/>
              </w:rPr>
            </w:pPr>
          </w:p>
        </w:tc>
        <w:tc>
          <w:tcPr>
            <w:tcW w:w="4514" w:type="dxa"/>
          </w:tcPr>
          <w:p w14:paraId="39361A5B" w14:textId="77777777" w:rsidR="001D02D8" w:rsidRPr="00630251" w:rsidRDefault="001D02D8" w:rsidP="0056256B">
            <w:pPr>
              <w:rPr>
                <w:rFonts w:ascii="Bookman Old Style" w:hAnsi="Bookman Old Style"/>
                <w:sz w:val="20"/>
                <w:szCs w:val="20"/>
              </w:rPr>
            </w:pPr>
          </w:p>
        </w:tc>
      </w:tr>
      <w:tr w:rsidR="001D02D8" w:rsidRPr="00630251" w14:paraId="044501C7" w14:textId="77777777" w:rsidTr="0056256B">
        <w:trPr>
          <w:trHeight w:val="575"/>
        </w:trPr>
        <w:tc>
          <w:tcPr>
            <w:tcW w:w="3415" w:type="dxa"/>
          </w:tcPr>
          <w:p w14:paraId="26586E6B"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 xml:space="preserve">Research and Program </w:t>
            </w:r>
          </w:p>
          <w:p w14:paraId="2990B33F"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Evaluation</w:t>
            </w:r>
          </w:p>
        </w:tc>
        <w:tc>
          <w:tcPr>
            <w:tcW w:w="900" w:type="dxa"/>
          </w:tcPr>
          <w:p w14:paraId="2F395074" w14:textId="77777777" w:rsidR="001D02D8" w:rsidRPr="00630251" w:rsidRDefault="001D02D8" w:rsidP="0056256B">
            <w:pPr>
              <w:rPr>
                <w:rFonts w:ascii="Bookman Old Style" w:hAnsi="Bookman Old Style"/>
                <w:sz w:val="20"/>
                <w:szCs w:val="20"/>
              </w:rPr>
            </w:pPr>
          </w:p>
        </w:tc>
        <w:tc>
          <w:tcPr>
            <w:tcW w:w="4514" w:type="dxa"/>
          </w:tcPr>
          <w:p w14:paraId="44D04071" w14:textId="77777777" w:rsidR="001D02D8" w:rsidRPr="00630251" w:rsidRDefault="001D02D8" w:rsidP="0056256B">
            <w:pPr>
              <w:rPr>
                <w:rFonts w:ascii="Bookman Old Style" w:hAnsi="Bookman Old Style"/>
                <w:sz w:val="20"/>
                <w:szCs w:val="20"/>
              </w:rPr>
            </w:pPr>
          </w:p>
        </w:tc>
      </w:tr>
      <w:tr w:rsidR="001D02D8" w:rsidRPr="00630251" w14:paraId="4F8AD7D6" w14:textId="77777777" w:rsidTr="0056256B">
        <w:trPr>
          <w:trHeight w:val="584"/>
        </w:trPr>
        <w:tc>
          <w:tcPr>
            <w:tcW w:w="3415" w:type="dxa"/>
          </w:tcPr>
          <w:p w14:paraId="6661D0C9"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Professional Counseling Orientation</w:t>
            </w:r>
          </w:p>
          <w:p w14:paraId="51939047"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Ethical/Legal Practice</w:t>
            </w:r>
          </w:p>
          <w:p w14:paraId="2512C4CB"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Clinical Supervision</w:t>
            </w:r>
          </w:p>
        </w:tc>
        <w:tc>
          <w:tcPr>
            <w:tcW w:w="900" w:type="dxa"/>
          </w:tcPr>
          <w:p w14:paraId="5C1460C8" w14:textId="77777777" w:rsidR="001D02D8" w:rsidRPr="00630251" w:rsidRDefault="001D02D8" w:rsidP="0056256B">
            <w:pPr>
              <w:rPr>
                <w:rFonts w:ascii="Bookman Old Style" w:hAnsi="Bookman Old Style"/>
                <w:sz w:val="20"/>
                <w:szCs w:val="20"/>
              </w:rPr>
            </w:pPr>
          </w:p>
        </w:tc>
        <w:tc>
          <w:tcPr>
            <w:tcW w:w="4514" w:type="dxa"/>
          </w:tcPr>
          <w:p w14:paraId="14D1CBF9" w14:textId="77777777" w:rsidR="001D02D8" w:rsidRPr="00630251" w:rsidRDefault="001D02D8" w:rsidP="0056256B">
            <w:pPr>
              <w:rPr>
                <w:rFonts w:ascii="Bookman Old Style" w:hAnsi="Bookman Old Style"/>
                <w:sz w:val="20"/>
                <w:szCs w:val="20"/>
              </w:rPr>
            </w:pPr>
          </w:p>
        </w:tc>
      </w:tr>
      <w:tr w:rsidR="001D02D8" w:rsidRPr="00630251" w14:paraId="7CDEDB29" w14:textId="77777777" w:rsidTr="0056256B">
        <w:trPr>
          <w:trHeight w:val="584"/>
        </w:trPr>
        <w:tc>
          <w:tcPr>
            <w:tcW w:w="3415" w:type="dxa"/>
          </w:tcPr>
          <w:p w14:paraId="1C87186B"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Professional Practice</w:t>
            </w:r>
          </w:p>
          <w:p w14:paraId="05C07506"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Practicum and Internship</w:t>
            </w:r>
          </w:p>
        </w:tc>
        <w:tc>
          <w:tcPr>
            <w:tcW w:w="900" w:type="dxa"/>
          </w:tcPr>
          <w:p w14:paraId="43562AD7" w14:textId="77777777" w:rsidR="001D02D8" w:rsidRPr="00630251" w:rsidRDefault="001D02D8" w:rsidP="0056256B">
            <w:pPr>
              <w:rPr>
                <w:rFonts w:ascii="Bookman Old Style" w:hAnsi="Bookman Old Style"/>
                <w:sz w:val="20"/>
                <w:szCs w:val="20"/>
              </w:rPr>
            </w:pPr>
          </w:p>
        </w:tc>
        <w:tc>
          <w:tcPr>
            <w:tcW w:w="4514" w:type="dxa"/>
          </w:tcPr>
          <w:p w14:paraId="5BB654C4" w14:textId="77777777" w:rsidR="001D02D8" w:rsidRPr="00630251" w:rsidRDefault="001D02D8" w:rsidP="0056256B">
            <w:pPr>
              <w:rPr>
                <w:rFonts w:ascii="Bookman Old Style" w:hAnsi="Bookman Old Style"/>
                <w:sz w:val="20"/>
                <w:szCs w:val="20"/>
              </w:rPr>
            </w:pPr>
          </w:p>
        </w:tc>
      </w:tr>
      <w:tr w:rsidR="001D02D8" w:rsidRPr="00630251" w14:paraId="03741C95" w14:textId="77777777" w:rsidTr="0056256B">
        <w:trPr>
          <w:trHeight w:val="197"/>
        </w:trPr>
        <w:tc>
          <w:tcPr>
            <w:tcW w:w="3415" w:type="dxa"/>
          </w:tcPr>
          <w:p w14:paraId="0C8AACAF"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Disaster, Crisis, and Trauma</w:t>
            </w:r>
          </w:p>
          <w:p w14:paraId="3F0F618F" w14:textId="77777777" w:rsidR="001D02D8" w:rsidRPr="00630251" w:rsidRDefault="001D02D8" w:rsidP="0056256B">
            <w:pPr>
              <w:rPr>
                <w:rFonts w:ascii="Bookman Old Style" w:hAnsi="Bookman Old Style"/>
                <w:sz w:val="20"/>
                <w:szCs w:val="20"/>
              </w:rPr>
            </w:pPr>
            <w:r w:rsidRPr="00630251">
              <w:rPr>
                <w:rFonts w:ascii="Bookman Old Style" w:hAnsi="Bookman Old Style"/>
                <w:sz w:val="20"/>
                <w:szCs w:val="20"/>
              </w:rPr>
              <w:t>(optional)</w:t>
            </w:r>
          </w:p>
        </w:tc>
        <w:tc>
          <w:tcPr>
            <w:tcW w:w="900" w:type="dxa"/>
          </w:tcPr>
          <w:p w14:paraId="4C1E7654" w14:textId="77777777" w:rsidR="001D02D8" w:rsidRPr="00630251" w:rsidRDefault="001D02D8" w:rsidP="0056256B">
            <w:pPr>
              <w:rPr>
                <w:rFonts w:ascii="Bookman Old Style" w:hAnsi="Bookman Old Style"/>
                <w:sz w:val="20"/>
                <w:szCs w:val="20"/>
              </w:rPr>
            </w:pPr>
          </w:p>
        </w:tc>
        <w:tc>
          <w:tcPr>
            <w:tcW w:w="4514" w:type="dxa"/>
          </w:tcPr>
          <w:p w14:paraId="47AE4404" w14:textId="77777777" w:rsidR="001D02D8" w:rsidRPr="00630251" w:rsidRDefault="001D02D8" w:rsidP="0056256B">
            <w:pPr>
              <w:rPr>
                <w:rFonts w:ascii="Bookman Old Style" w:hAnsi="Bookman Old Style"/>
                <w:sz w:val="20"/>
                <w:szCs w:val="20"/>
              </w:rPr>
            </w:pPr>
          </w:p>
        </w:tc>
      </w:tr>
    </w:tbl>
    <w:p w14:paraId="18792C6A" w14:textId="77777777" w:rsidR="001D02D8" w:rsidRPr="00630251" w:rsidRDefault="001D02D8" w:rsidP="001D02D8">
      <w:pPr>
        <w:rPr>
          <w:rFonts w:ascii="Bookman Old Style" w:hAnsi="Bookman Old Style"/>
          <w:b/>
          <w:sz w:val="20"/>
          <w:szCs w:val="20"/>
        </w:rPr>
      </w:pPr>
    </w:p>
    <w:p w14:paraId="7BA99F64" w14:textId="77777777" w:rsidR="001D02D8" w:rsidRPr="00630251" w:rsidRDefault="001D02D8" w:rsidP="001D02D8">
      <w:pPr>
        <w:rPr>
          <w:rFonts w:ascii="Bookman Old Style" w:hAnsi="Bookman Old Style"/>
          <w:b/>
          <w:sz w:val="20"/>
          <w:szCs w:val="20"/>
        </w:rPr>
      </w:pPr>
    </w:p>
    <w:p w14:paraId="3554CB12" w14:textId="77777777" w:rsidR="001D02D8" w:rsidRPr="00630251" w:rsidRDefault="001D02D8" w:rsidP="001D02D8">
      <w:pPr>
        <w:rPr>
          <w:rFonts w:ascii="Bookman Old Style" w:hAnsi="Bookman Old Style"/>
          <w:b/>
          <w:sz w:val="20"/>
          <w:szCs w:val="20"/>
        </w:rPr>
      </w:pPr>
    </w:p>
    <w:p w14:paraId="10FF423D" w14:textId="77777777" w:rsidR="001D02D8" w:rsidRPr="00630251" w:rsidRDefault="001D02D8" w:rsidP="001D02D8">
      <w:pPr>
        <w:shd w:val="clear" w:color="auto" w:fill="FFFFFF"/>
        <w:spacing w:line="360" w:lineRule="auto"/>
        <w:rPr>
          <w:rFonts w:ascii="Bookman Old Style" w:hAnsi="Bookman Old Style" w:cstheme="minorHAnsi"/>
          <w:sz w:val="22"/>
          <w:szCs w:val="22"/>
        </w:rPr>
      </w:pPr>
      <w:r w:rsidRPr="00630251">
        <w:rPr>
          <w:rFonts w:ascii="Bookman Old Style" w:hAnsi="Bookman Old Style" w:cstheme="minorHAnsi"/>
          <w:sz w:val="22"/>
          <w:szCs w:val="22"/>
        </w:rPr>
        <w:t>_________________________________</w:t>
      </w:r>
      <w:r w:rsidRPr="00630251">
        <w:rPr>
          <w:rFonts w:ascii="Bookman Old Style" w:hAnsi="Bookman Old Style" w:cstheme="minorHAnsi"/>
          <w:sz w:val="22"/>
          <w:szCs w:val="22"/>
        </w:rPr>
        <w:tab/>
        <w:t>_____________________________</w:t>
      </w:r>
    </w:p>
    <w:p w14:paraId="2B9CE9B0" w14:textId="77777777" w:rsidR="001D02D8" w:rsidRPr="00630251" w:rsidRDefault="001D02D8" w:rsidP="001D02D8">
      <w:pPr>
        <w:shd w:val="clear" w:color="auto" w:fill="FFFFFF"/>
        <w:spacing w:line="360" w:lineRule="auto"/>
        <w:rPr>
          <w:rFonts w:ascii="Bookman Old Style" w:hAnsi="Bookman Old Style" w:cstheme="minorHAnsi"/>
          <w:sz w:val="22"/>
          <w:szCs w:val="22"/>
        </w:rPr>
      </w:pPr>
      <w:r w:rsidRPr="00630251">
        <w:rPr>
          <w:rFonts w:ascii="Bookman Old Style" w:hAnsi="Bookman Old Style" w:cstheme="minorHAnsi"/>
          <w:sz w:val="22"/>
          <w:szCs w:val="22"/>
        </w:rPr>
        <w:t xml:space="preserve">Doctoral Student Signature </w:t>
      </w:r>
      <w:r w:rsidRPr="00630251">
        <w:rPr>
          <w:rFonts w:ascii="Bookman Old Style" w:hAnsi="Bookman Old Style" w:cstheme="minorHAnsi"/>
          <w:sz w:val="22"/>
          <w:szCs w:val="22"/>
        </w:rPr>
        <w:tab/>
      </w:r>
      <w:r w:rsidRPr="00630251">
        <w:rPr>
          <w:rFonts w:ascii="Bookman Old Style" w:hAnsi="Bookman Old Style" w:cstheme="minorHAnsi"/>
          <w:sz w:val="22"/>
          <w:szCs w:val="22"/>
        </w:rPr>
        <w:tab/>
        <w:t>Doctoral Student Printed Name</w:t>
      </w:r>
    </w:p>
    <w:p w14:paraId="3DBDE260" w14:textId="77777777" w:rsidR="001D02D8" w:rsidRPr="00630251" w:rsidRDefault="001D02D8" w:rsidP="001D02D8">
      <w:pPr>
        <w:shd w:val="clear" w:color="auto" w:fill="FFFFFF"/>
        <w:spacing w:line="360" w:lineRule="auto"/>
        <w:rPr>
          <w:rFonts w:ascii="Bookman Old Style" w:hAnsi="Bookman Old Style" w:cstheme="minorHAnsi"/>
          <w:sz w:val="22"/>
          <w:szCs w:val="22"/>
        </w:rPr>
      </w:pPr>
      <w:r w:rsidRPr="00630251">
        <w:rPr>
          <w:rFonts w:ascii="Bookman Old Style" w:hAnsi="Bookman Old Style" w:cstheme="minorHAnsi"/>
          <w:sz w:val="22"/>
          <w:szCs w:val="22"/>
        </w:rPr>
        <w:t>_________________________________</w:t>
      </w:r>
      <w:r w:rsidRPr="00630251">
        <w:rPr>
          <w:rFonts w:ascii="Bookman Old Style" w:hAnsi="Bookman Old Style" w:cstheme="minorHAnsi"/>
          <w:sz w:val="22"/>
          <w:szCs w:val="22"/>
        </w:rPr>
        <w:tab/>
        <w:t>____________________________</w:t>
      </w:r>
    </w:p>
    <w:p w14:paraId="71421738" w14:textId="5491AA58" w:rsidR="001D02D8" w:rsidRPr="00630251" w:rsidRDefault="001D02D8" w:rsidP="001D02D8">
      <w:pPr>
        <w:rPr>
          <w:rFonts w:ascii="Bookman Old Style" w:hAnsi="Bookman Old Style" w:cstheme="minorHAnsi"/>
          <w:sz w:val="22"/>
          <w:szCs w:val="22"/>
        </w:rPr>
      </w:pPr>
      <w:r w:rsidRPr="00630251">
        <w:rPr>
          <w:rFonts w:ascii="Bookman Old Style" w:hAnsi="Bookman Old Style" w:cstheme="minorHAnsi"/>
          <w:sz w:val="22"/>
          <w:szCs w:val="22"/>
        </w:rPr>
        <w:t xml:space="preserve">Approval Date  </w:t>
      </w:r>
      <w:r w:rsidRPr="00630251">
        <w:rPr>
          <w:rFonts w:ascii="Bookman Old Style" w:hAnsi="Bookman Old Style" w:cstheme="minorHAnsi"/>
          <w:sz w:val="22"/>
          <w:szCs w:val="22"/>
        </w:rPr>
        <w:tab/>
      </w:r>
      <w:r w:rsidRPr="00630251">
        <w:rPr>
          <w:rFonts w:ascii="Bookman Old Style" w:hAnsi="Bookman Old Style" w:cstheme="minorHAnsi"/>
          <w:sz w:val="22"/>
          <w:szCs w:val="22"/>
        </w:rPr>
        <w:tab/>
      </w:r>
      <w:r w:rsidRPr="00630251">
        <w:rPr>
          <w:rFonts w:ascii="Bookman Old Style" w:hAnsi="Bookman Old Style" w:cstheme="minorHAnsi"/>
          <w:sz w:val="22"/>
          <w:szCs w:val="22"/>
        </w:rPr>
        <w:tab/>
      </w:r>
      <w:r w:rsidRPr="00630251">
        <w:rPr>
          <w:rFonts w:ascii="Bookman Old Style" w:hAnsi="Bookman Old Style" w:cstheme="minorHAnsi"/>
          <w:sz w:val="22"/>
          <w:szCs w:val="22"/>
        </w:rPr>
        <w:tab/>
        <w:t>Program Coordinator’s Signature</w:t>
      </w:r>
    </w:p>
    <w:p w14:paraId="5DA960F6" w14:textId="77777777" w:rsidR="001D02D8" w:rsidRPr="00630251" w:rsidRDefault="001D02D8" w:rsidP="001D02D8">
      <w:pPr>
        <w:rPr>
          <w:rFonts w:ascii="Bookman Old Style" w:hAnsi="Bookman Old Style" w:cstheme="minorHAnsi"/>
          <w:sz w:val="22"/>
          <w:szCs w:val="22"/>
        </w:rPr>
      </w:pPr>
    </w:p>
    <w:p w14:paraId="45F9B314" w14:textId="77777777" w:rsidR="001D02D8" w:rsidRPr="00630251" w:rsidRDefault="001D02D8" w:rsidP="001D02D8">
      <w:pPr>
        <w:rPr>
          <w:rFonts w:ascii="Bookman Old Style" w:hAnsi="Bookman Old Style" w:cstheme="minorHAnsi"/>
          <w:sz w:val="22"/>
          <w:szCs w:val="22"/>
        </w:rPr>
      </w:pPr>
    </w:p>
    <w:p w14:paraId="3CA6F63E" w14:textId="77777777" w:rsidR="00246AB7" w:rsidRPr="00630251" w:rsidRDefault="00246AB7" w:rsidP="001D02D8">
      <w:pPr>
        <w:jc w:val="center"/>
        <w:rPr>
          <w:rFonts w:ascii="Bookman Old Style" w:hAnsi="Bookman Old Style" w:cstheme="minorHAnsi"/>
          <w:b/>
          <w:sz w:val="28"/>
          <w:szCs w:val="28"/>
        </w:rPr>
      </w:pPr>
    </w:p>
    <w:p w14:paraId="12D013F5" w14:textId="77777777" w:rsidR="00984205" w:rsidRPr="00630251" w:rsidRDefault="00984205" w:rsidP="005A35E1">
      <w:pPr>
        <w:rPr>
          <w:rFonts w:ascii="Bookman Old Style" w:hAnsi="Bookman Old Style" w:cstheme="minorHAnsi"/>
          <w:b/>
          <w:sz w:val="28"/>
          <w:szCs w:val="28"/>
        </w:rPr>
      </w:pPr>
    </w:p>
    <w:p w14:paraId="1757EDD2" w14:textId="3A881D12" w:rsidR="001D02D8" w:rsidRPr="00630251" w:rsidRDefault="001D02D8" w:rsidP="00B164B0">
      <w:pPr>
        <w:pStyle w:val="Heading2"/>
      </w:pPr>
      <w:bookmarkStart w:id="87" w:name="_Toc87109237"/>
      <w:r w:rsidRPr="00630251">
        <w:t>Doctoral Program Assessment Benchmarks</w:t>
      </w:r>
      <w:bookmarkEnd w:id="87"/>
    </w:p>
    <w:p w14:paraId="234B45D1" w14:textId="77777777" w:rsidR="001D02D8" w:rsidRPr="00630251" w:rsidRDefault="001D02D8" w:rsidP="001D02D8">
      <w:pPr>
        <w:jc w:val="center"/>
        <w:rPr>
          <w:rFonts w:ascii="Bookman Old Style" w:hAnsi="Bookman Old Style" w:cstheme="minorHAnsi"/>
          <w:sz w:val="22"/>
          <w:szCs w:val="22"/>
        </w:rPr>
      </w:pPr>
    </w:p>
    <w:p w14:paraId="19C22311" w14:textId="77777777" w:rsidR="001D02D8" w:rsidRPr="00630251" w:rsidRDefault="001D02D8" w:rsidP="001D02D8">
      <w:pPr>
        <w:jc w:val="center"/>
        <w:rPr>
          <w:rFonts w:ascii="Bookman Old Style" w:hAnsi="Bookman Old Style" w:cstheme="minorHAnsi"/>
          <w:sz w:val="22"/>
          <w:szCs w:val="22"/>
        </w:rPr>
      </w:pPr>
    </w:p>
    <w:p w14:paraId="47C8093C" w14:textId="77777777" w:rsidR="001D02D8" w:rsidRPr="00630251" w:rsidRDefault="001D02D8" w:rsidP="001D02D8">
      <w:pPr>
        <w:rPr>
          <w:rFonts w:ascii="Bookman Old Style" w:hAnsi="Bookman Old Style" w:cstheme="minorHAnsi"/>
          <w:sz w:val="22"/>
          <w:szCs w:val="22"/>
        </w:rPr>
      </w:pPr>
      <w:r w:rsidRPr="00630251">
        <w:rPr>
          <w:rFonts w:ascii="Bookman Old Style" w:hAnsi="Bookman Old Style" w:cstheme="minorHAnsi"/>
          <w:sz w:val="22"/>
          <w:szCs w:val="22"/>
        </w:rPr>
        <w:t>Student Name______________________Cohort_____________Advisor___________________</w:t>
      </w:r>
    </w:p>
    <w:p w14:paraId="60171644" w14:textId="77777777" w:rsidR="001D02D8" w:rsidRPr="00630251" w:rsidRDefault="001D02D8" w:rsidP="001D02D8">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486"/>
        <w:gridCol w:w="1649"/>
        <w:gridCol w:w="2250"/>
        <w:gridCol w:w="2430"/>
      </w:tblGrid>
      <w:tr w:rsidR="001D02D8" w:rsidRPr="00630251" w14:paraId="3C2A36C7" w14:textId="77777777" w:rsidTr="0056256B">
        <w:tc>
          <w:tcPr>
            <w:tcW w:w="2486" w:type="dxa"/>
            <w:shd w:val="clear" w:color="auto" w:fill="AEAAAA" w:themeFill="background2" w:themeFillShade="BF"/>
          </w:tcPr>
          <w:p w14:paraId="70BE15E0" w14:textId="77777777" w:rsidR="001D02D8" w:rsidRPr="00630251" w:rsidRDefault="001D02D8" w:rsidP="0056256B">
            <w:pP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Program Progress Benchmarks</w:t>
            </w:r>
          </w:p>
        </w:tc>
        <w:tc>
          <w:tcPr>
            <w:tcW w:w="1649" w:type="dxa"/>
            <w:shd w:val="clear" w:color="auto" w:fill="AEAAAA" w:themeFill="background2" w:themeFillShade="BF"/>
          </w:tcPr>
          <w:p w14:paraId="475A3726" w14:textId="77777777" w:rsidR="001D02D8" w:rsidRPr="00630251" w:rsidRDefault="001D02D8" w:rsidP="0056256B">
            <w:pP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Date</w:t>
            </w:r>
          </w:p>
          <w:p w14:paraId="6B02818C" w14:textId="77777777" w:rsidR="001D02D8" w:rsidRPr="00630251" w:rsidRDefault="001D02D8" w:rsidP="0056256B">
            <w:pPr>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 xml:space="preserve">PC Initials </w:t>
            </w:r>
          </w:p>
        </w:tc>
        <w:tc>
          <w:tcPr>
            <w:tcW w:w="2250" w:type="dxa"/>
            <w:shd w:val="clear" w:color="auto" w:fill="AEAAAA" w:themeFill="background2" w:themeFillShade="BF"/>
          </w:tcPr>
          <w:p w14:paraId="5A30C268" w14:textId="77777777" w:rsidR="001D02D8" w:rsidRPr="00630251" w:rsidRDefault="001D02D8" w:rsidP="0056256B">
            <w:pPr>
              <w:spacing w:line="480" w:lineRule="auto"/>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Timeline and Frequency</w:t>
            </w:r>
          </w:p>
        </w:tc>
        <w:tc>
          <w:tcPr>
            <w:tcW w:w="2430" w:type="dxa"/>
            <w:shd w:val="clear" w:color="auto" w:fill="AEAAAA" w:themeFill="background2" w:themeFillShade="BF"/>
          </w:tcPr>
          <w:p w14:paraId="1B9EF503" w14:textId="77777777" w:rsidR="001D02D8" w:rsidRPr="00630251" w:rsidRDefault="001D02D8" w:rsidP="0056256B">
            <w:pPr>
              <w:spacing w:line="480" w:lineRule="auto"/>
              <w:rPr>
                <w:rFonts w:asciiTheme="minorHAnsi" w:hAnsiTheme="minorHAnsi" w:cstheme="minorHAnsi"/>
                <w:color w:val="FFFFFF" w:themeColor="background1"/>
                <w:sz w:val="20"/>
                <w:szCs w:val="20"/>
              </w:rPr>
            </w:pPr>
            <w:r w:rsidRPr="00630251">
              <w:rPr>
                <w:rFonts w:asciiTheme="minorHAnsi" w:hAnsiTheme="minorHAnsi" w:cstheme="minorHAnsi"/>
                <w:color w:val="FFFFFF" w:themeColor="background1"/>
                <w:sz w:val="20"/>
                <w:szCs w:val="20"/>
              </w:rPr>
              <w:t>Responsible for Evaluation</w:t>
            </w:r>
          </w:p>
        </w:tc>
      </w:tr>
      <w:tr w:rsidR="001D02D8" w:rsidRPr="00630251" w14:paraId="24190033" w14:textId="77777777" w:rsidTr="0056256B">
        <w:tc>
          <w:tcPr>
            <w:tcW w:w="2486" w:type="dxa"/>
          </w:tcPr>
          <w:p w14:paraId="3A843D18"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Application review and interview</w:t>
            </w:r>
          </w:p>
        </w:tc>
        <w:tc>
          <w:tcPr>
            <w:tcW w:w="1649" w:type="dxa"/>
          </w:tcPr>
          <w:p w14:paraId="7E28A286" w14:textId="77777777" w:rsidR="001D02D8" w:rsidRPr="00630251" w:rsidRDefault="001D02D8" w:rsidP="0056256B">
            <w:pPr>
              <w:rPr>
                <w:rFonts w:asciiTheme="minorHAnsi" w:hAnsiTheme="minorHAnsi" w:cstheme="minorHAnsi"/>
                <w:sz w:val="20"/>
                <w:szCs w:val="20"/>
              </w:rPr>
            </w:pPr>
          </w:p>
        </w:tc>
        <w:tc>
          <w:tcPr>
            <w:tcW w:w="2250" w:type="dxa"/>
          </w:tcPr>
          <w:p w14:paraId="77EFE297"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Prior to admission</w:t>
            </w:r>
          </w:p>
        </w:tc>
        <w:tc>
          <w:tcPr>
            <w:tcW w:w="2430" w:type="dxa"/>
          </w:tcPr>
          <w:p w14:paraId="48D4BB0F"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Admission Committee</w:t>
            </w:r>
          </w:p>
        </w:tc>
      </w:tr>
      <w:tr w:rsidR="001D02D8" w:rsidRPr="00630251" w14:paraId="7A0D2982" w14:textId="77777777" w:rsidTr="0056256B">
        <w:tc>
          <w:tcPr>
            <w:tcW w:w="2486" w:type="dxa"/>
          </w:tcPr>
          <w:p w14:paraId="6E295E85"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Review of academic, clinical, or dispositional deficiencies</w:t>
            </w:r>
          </w:p>
        </w:tc>
        <w:tc>
          <w:tcPr>
            <w:tcW w:w="1649" w:type="dxa"/>
          </w:tcPr>
          <w:p w14:paraId="441C04C9" w14:textId="77777777" w:rsidR="001D02D8" w:rsidRPr="00630251" w:rsidRDefault="001D02D8" w:rsidP="0056256B">
            <w:pPr>
              <w:rPr>
                <w:rFonts w:asciiTheme="minorHAnsi" w:hAnsiTheme="minorHAnsi" w:cstheme="minorHAnsi"/>
                <w:sz w:val="20"/>
                <w:szCs w:val="20"/>
              </w:rPr>
            </w:pPr>
          </w:p>
        </w:tc>
        <w:tc>
          <w:tcPr>
            <w:tcW w:w="2250" w:type="dxa"/>
          </w:tcPr>
          <w:p w14:paraId="01F05F3A"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Two weeks prior to first semester registration </w:t>
            </w:r>
          </w:p>
        </w:tc>
        <w:tc>
          <w:tcPr>
            <w:tcW w:w="2430" w:type="dxa"/>
          </w:tcPr>
          <w:p w14:paraId="7D81DD21"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Doctoral Advisory Committee</w:t>
            </w:r>
          </w:p>
        </w:tc>
      </w:tr>
      <w:tr w:rsidR="001D02D8" w:rsidRPr="00630251" w14:paraId="05CC8F61" w14:textId="77777777" w:rsidTr="0056256B">
        <w:trPr>
          <w:trHeight w:val="269"/>
        </w:trPr>
        <w:tc>
          <w:tcPr>
            <w:tcW w:w="2486" w:type="dxa"/>
          </w:tcPr>
          <w:p w14:paraId="65FE4DFF"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Cumulative Portfolio Review </w:t>
            </w:r>
          </w:p>
        </w:tc>
        <w:tc>
          <w:tcPr>
            <w:tcW w:w="1649" w:type="dxa"/>
          </w:tcPr>
          <w:p w14:paraId="68030D85" w14:textId="77777777" w:rsidR="001D02D8" w:rsidRPr="00630251" w:rsidRDefault="001D02D8" w:rsidP="0056256B">
            <w:pPr>
              <w:rPr>
                <w:rFonts w:asciiTheme="minorHAnsi" w:hAnsiTheme="minorHAnsi" w:cstheme="minorHAnsi"/>
                <w:sz w:val="20"/>
                <w:szCs w:val="20"/>
              </w:rPr>
            </w:pPr>
          </w:p>
        </w:tc>
        <w:tc>
          <w:tcPr>
            <w:tcW w:w="2250" w:type="dxa"/>
          </w:tcPr>
          <w:p w14:paraId="582A9802"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Two weeks after each </w:t>
            </w:r>
          </w:p>
          <w:p w14:paraId="751665C1"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semester</w:t>
            </w:r>
          </w:p>
        </w:tc>
        <w:tc>
          <w:tcPr>
            <w:tcW w:w="2430" w:type="dxa"/>
          </w:tcPr>
          <w:p w14:paraId="774AA5EE"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Doctoral Advisory Committee</w:t>
            </w:r>
          </w:p>
        </w:tc>
      </w:tr>
      <w:tr w:rsidR="001D02D8" w:rsidRPr="00630251" w14:paraId="41B5856C" w14:textId="77777777" w:rsidTr="0056256B">
        <w:trPr>
          <w:trHeight w:val="269"/>
        </w:trPr>
        <w:tc>
          <w:tcPr>
            <w:tcW w:w="2486" w:type="dxa"/>
          </w:tcPr>
          <w:p w14:paraId="13A52FB8"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Annual Student Self Evaluation &amp;</w:t>
            </w:r>
          </w:p>
          <w:p w14:paraId="43245127"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Faculty Developmental Progress Review</w:t>
            </w:r>
          </w:p>
        </w:tc>
        <w:tc>
          <w:tcPr>
            <w:tcW w:w="1649" w:type="dxa"/>
          </w:tcPr>
          <w:p w14:paraId="634A1E8E" w14:textId="77777777" w:rsidR="001D02D8" w:rsidRPr="00630251" w:rsidRDefault="001D02D8" w:rsidP="0056256B">
            <w:pPr>
              <w:rPr>
                <w:rFonts w:asciiTheme="minorHAnsi" w:hAnsiTheme="minorHAnsi" w:cstheme="minorHAnsi"/>
                <w:sz w:val="20"/>
                <w:szCs w:val="20"/>
              </w:rPr>
            </w:pPr>
          </w:p>
        </w:tc>
        <w:tc>
          <w:tcPr>
            <w:tcW w:w="2250" w:type="dxa"/>
          </w:tcPr>
          <w:p w14:paraId="2D83222D"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June of each year</w:t>
            </w:r>
          </w:p>
        </w:tc>
        <w:tc>
          <w:tcPr>
            <w:tcW w:w="2430" w:type="dxa"/>
          </w:tcPr>
          <w:p w14:paraId="1AC2E41A"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Doctoral Advisory Committee</w:t>
            </w:r>
          </w:p>
        </w:tc>
      </w:tr>
      <w:tr w:rsidR="001D02D8" w:rsidRPr="00630251" w14:paraId="5D77B27D" w14:textId="77777777" w:rsidTr="0056256B">
        <w:tc>
          <w:tcPr>
            <w:tcW w:w="2486" w:type="dxa"/>
          </w:tcPr>
          <w:p w14:paraId="6BCC611D"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Practicum in Counseling Review</w:t>
            </w:r>
          </w:p>
        </w:tc>
        <w:tc>
          <w:tcPr>
            <w:tcW w:w="1649" w:type="dxa"/>
          </w:tcPr>
          <w:p w14:paraId="1AB6906C" w14:textId="77777777" w:rsidR="001D02D8" w:rsidRPr="00630251" w:rsidRDefault="001D02D8" w:rsidP="0056256B">
            <w:pPr>
              <w:rPr>
                <w:rFonts w:asciiTheme="minorHAnsi" w:hAnsiTheme="minorHAnsi" w:cstheme="minorHAnsi"/>
                <w:sz w:val="20"/>
                <w:szCs w:val="20"/>
              </w:rPr>
            </w:pPr>
          </w:p>
        </w:tc>
        <w:tc>
          <w:tcPr>
            <w:tcW w:w="2250" w:type="dxa"/>
          </w:tcPr>
          <w:p w14:paraId="68CF2E83"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Semester evaluation</w:t>
            </w:r>
          </w:p>
          <w:p w14:paraId="6F384907" w14:textId="77777777" w:rsidR="001D02D8" w:rsidRPr="00630251" w:rsidRDefault="001D02D8" w:rsidP="0056256B">
            <w:pPr>
              <w:rPr>
                <w:rFonts w:asciiTheme="minorHAnsi" w:hAnsiTheme="minorHAnsi" w:cstheme="minorHAnsi"/>
                <w:sz w:val="20"/>
                <w:szCs w:val="20"/>
              </w:rPr>
            </w:pPr>
          </w:p>
        </w:tc>
        <w:tc>
          <w:tcPr>
            <w:tcW w:w="2430" w:type="dxa"/>
          </w:tcPr>
          <w:p w14:paraId="5D5691E5"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Site Supervisor &amp; </w:t>
            </w:r>
          </w:p>
          <w:p w14:paraId="5D27DDE0"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University Supervisor</w:t>
            </w:r>
          </w:p>
        </w:tc>
      </w:tr>
      <w:tr w:rsidR="001D02D8" w:rsidRPr="00630251" w14:paraId="74A60E10" w14:textId="77777777" w:rsidTr="0056256B">
        <w:tc>
          <w:tcPr>
            <w:tcW w:w="2486" w:type="dxa"/>
          </w:tcPr>
          <w:p w14:paraId="540756A0"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Research &amp; Writing Review</w:t>
            </w:r>
          </w:p>
        </w:tc>
        <w:tc>
          <w:tcPr>
            <w:tcW w:w="1649" w:type="dxa"/>
          </w:tcPr>
          <w:p w14:paraId="38932393" w14:textId="77777777" w:rsidR="001D02D8" w:rsidRPr="00630251" w:rsidRDefault="001D02D8" w:rsidP="0056256B">
            <w:pPr>
              <w:rPr>
                <w:rFonts w:asciiTheme="minorHAnsi" w:hAnsiTheme="minorHAnsi" w:cstheme="minorHAnsi"/>
                <w:sz w:val="20"/>
                <w:szCs w:val="20"/>
              </w:rPr>
            </w:pPr>
          </w:p>
        </w:tc>
        <w:tc>
          <w:tcPr>
            <w:tcW w:w="2250" w:type="dxa"/>
          </w:tcPr>
          <w:p w14:paraId="7FC88402"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After Research Day </w:t>
            </w:r>
          </w:p>
          <w:p w14:paraId="4A7D371D"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Poster &amp; Paper</w:t>
            </w:r>
          </w:p>
        </w:tc>
        <w:tc>
          <w:tcPr>
            <w:tcW w:w="2430" w:type="dxa"/>
          </w:tcPr>
          <w:p w14:paraId="40B82D13"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Doctoral Advisory Committee</w:t>
            </w:r>
          </w:p>
        </w:tc>
      </w:tr>
      <w:tr w:rsidR="001D02D8" w:rsidRPr="00630251" w14:paraId="696EA9F5" w14:textId="77777777" w:rsidTr="0056256B">
        <w:tc>
          <w:tcPr>
            <w:tcW w:w="2486" w:type="dxa"/>
          </w:tcPr>
          <w:p w14:paraId="217665B0"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Internship Review</w:t>
            </w:r>
          </w:p>
        </w:tc>
        <w:tc>
          <w:tcPr>
            <w:tcW w:w="1649" w:type="dxa"/>
          </w:tcPr>
          <w:p w14:paraId="5627DDBD" w14:textId="77777777" w:rsidR="001D02D8" w:rsidRPr="00630251" w:rsidRDefault="001D02D8" w:rsidP="0056256B">
            <w:pPr>
              <w:rPr>
                <w:rFonts w:asciiTheme="minorHAnsi" w:hAnsiTheme="minorHAnsi" w:cstheme="minorHAnsi"/>
                <w:sz w:val="20"/>
                <w:szCs w:val="20"/>
              </w:rPr>
            </w:pPr>
          </w:p>
        </w:tc>
        <w:tc>
          <w:tcPr>
            <w:tcW w:w="2250" w:type="dxa"/>
          </w:tcPr>
          <w:p w14:paraId="52727C77"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Semester evaluation</w:t>
            </w:r>
          </w:p>
          <w:p w14:paraId="0D1DD526" w14:textId="77777777" w:rsidR="001D02D8" w:rsidRPr="00630251" w:rsidRDefault="001D02D8" w:rsidP="0056256B">
            <w:pPr>
              <w:rPr>
                <w:rFonts w:asciiTheme="minorHAnsi" w:hAnsiTheme="minorHAnsi" w:cstheme="minorHAnsi"/>
                <w:sz w:val="20"/>
                <w:szCs w:val="20"/>
              </w:rPr>
            </w:pPr>
          </w:p>
        </w:tc>
        <w:tc>
          <w:tcPr>
            <w:tcW w:w="2430" w:type="dxa"/>
          </w:tcPr>
          <w:p w14:paraId="4C86C634"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Site Supervisor, University Supervisor &amp; Co-teacher</w:t>
            </w:r>
          </w:p>
        </w:tc>
      </w:tr>
      <w:tr w:rsidR="001D02D8" w:rsidRPr="00630251" w14:paraId="0E6A2533" w14:textId="77777777" w:rsidTr="0056256B">
        <w:tc>
          <w:tcPr>
            <w:tcW w:w="2486" w:type="dxa"/>
          </w:tcPr>
          <w:p w14:paraId="557AF983"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Teaching Review</w:t>
            </w:r>
          </w:p>
        </w:tc>
        <w:tc>
          <w:tcPr>
            <w:tcW w:w="1649" w:type="dxa"/>
          </w:tcPr>
          <w:p w14:paraId="69C30ACD" w14:textId="77777777" w:rsidR="001D02D8" w:rsidRPr="00630251" w:rsidRDefault="001D02D8" w:rsidP="0056256B">
            <w:pPr>
              <w:rPr>
                <w:rFonts w:asciiTheme="minorHAnsi" w:hAnsiTheme="minorHAnsi" w:cstheme="minorHAnsi"/>
                <w:sz w:val="20"/>
                <w:szCs w:val="20"/>
              </w:rPr>
            </w:pPr>
          </w:p>
        </w:tc>
        <w:tc>
          <w:tcPr>
            <w:tcW w:w="2250" w:type="dxa"/>
          </w:tcPr>
          <w:p w14:paraId="7A82501B"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Mid-semester &amp; end of semester</w:t>
            </w:r>
          </w:p>
        </w:tc>
        <w:tc>
          <w:tcPr>
            <w:tcW w:w="2430" w:type="dxa"/>
          </w:tcPr>
          <w:p w14:paraId="744822C0"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Co-Teacher &amp; Doctoral Advisory Committee</w:t>
            </w:r>
          </w:p>
        </w:tc>
      </w:tr>
      <w:tr w:rsidR="001D02D8" w:rsidRPr="00630251" w14:paraId="47FD34CB" w14:textId="77777777" w:rsidTr="0056256B">
        <w:tc>
          <w:tcPr>
            <w:tcW w:w="2486" w:type="dxa"/>
          </w:tcPr>
          <w:p w14:paraId="1921DC56"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Comprehensive Examination</w:t>
            </w:r>
          </w:p>
        </w:tc>
        <w:tc>
          <w:tcPr>
            <w:tcW w:w="1649" w:type="dxa"/>
          </w:tcPr>
          <w:p w14:paraId="430E9BAB" w14:textId="77777777" w:rsidR="001D02D8" w:rsidRPr="00630251" w:rsidRDefault="001D02D8" w:rsidP="0056256B">
            <w:pPr>
              <w:rPr>
                <w:rFonts w:asciiTheme="minorHAnsi" w:hAnsiTheme="minorHAnsi" w:cstheme="minorHAnsi"/>
                <w:sz w:val="20"/>
                <w:szCs w:val="20"/>
              </w:rPr>
            </w:pPr>
          </w:p>
        </w:tc>
        <w:tc>
          <w:tcPr>
            <w:tcW w:w="2250" w:type="dxa"/>
          </w:tcPr>
          <w:p w14:paraId="2276D374"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Completion of all core, research, &amp; internship</w:t>
            </w:r>
          </w:p>
          <w:p w14:paraId="439AC4EF"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 courses</w:t>
            </w:r>
          </w:p>
        </w:tc>
        <w:tc>
          <w:tcPr>
            <w:tcW w:w="2430" w:type="dxa"/>
          </w:tcPr>
          <w:p w14:paraId="2381DCB8"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Doctoral Advisory Committee </w:t>
            </w:r>
          </w:p>
        </w:tc>
      </w:tr>
      <w:tr w:rsidR="001D02D8" w:rsidRPr="00630251" w14:paraId="46B6575A" w14:textId="77777777" w:rsidTr="0056256B">
        <w:tc>
          <w:tcPr>
            <w:tcW w:w="2486" w:type="dxa"/>
          </w:tcPr>
          <w:p w14:paraId="57DF2131"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Candidacy</w:t>
            </w:r>
          </w:p>
        </w:tc>
        <w:tc>
          <w:tcPr>
            <w:tcW w:w="1649" w:type="dxa"/>
          </w:tcPr>
          <w:p w14:paraId="26093FA7" w14:textId="77777777" w:rsidR="001D02D8" w:rsidRPr="00630251" w:rsidRDefault="001D02D8" w:rsidP="0056256B">
            <w:pPr>
              <w:rPr>
                <w:rFonts w:asciiTheme="minorHAnsi" w:hAnsiTheme="minorHAnsi" w:cstheme="minorHAnsi"/>
                <w:sz w:val="20"/>
                <w:szCs w:val="20"/>
              </w:rPr>
            </w:pPr>
          </w:p>
        </w:tc>
        <w:tc>
          <w:tcPr>
            <w:tcW w:w="2250" w:type="dxa"/>
          </w:tcPr>
          <w:p w14:paraId="4BDB9DE5"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Passing score on comprehensive </w:t>
            </w:r>
          </w:p>
          <w:p w14:paraId="434524D2"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examination</w:t>
            </w:r>
          </w:p>
        </w:tc>
        <w:tc>
          <w:tcPr>
            <w:tcW w:w="2430" w:type="dxa"/>
          </w:tcPr>
          <w:p w14:paraId="4EA262D5"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Doctoral Advisory Committee</w:t>
            </w:r>
          </w:p>
        </w:tc>
      </w:tr>
      <w:tr w:rsidR="001D02D8" w:rsidRPr="00630251" w14:paraId="320A54AA" w14:textId="77777777" w:rsidTr="0056256B">
        <w:trPr>
          <w:trHeight w:val="557"/>
        </w:trPr>
        <w:tc>
          <w:tcPr>
            <w:tcW w:w="2486" w:type="dxa"/>
          </w:tcPr>
          <w:p w14:paraId="5C41E698"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National Counselor Examination (NCE)</w:t>
            </w:r>
          </w:p>
        </w:tc>
        <w:tc>
          <w:tcPr>
            <w:tcW w:w="1649" w:type="dxa"/>
          </w:tcPr>
          <w:p w14:paraId="67383952" w14:textId="77777777" w:rsidR="001D02D8" w:rsidRPr="00630251" w:rsidRDefault="001D02D8" w:rsidP="0056256B">
            <w:pPr>
              <w:rPr>
                <w:rFonts w:asciiTheme="minorHAnsi" w:hAnsiTheme="minorHAnsi" w:cstheme="minorHAnsi"/>
                <w:sz w:val="20"/>
                <w:szCs w:val="20"/>
              </w:rPr>
            </w:pPr>
          </w:p>
        </w:tc>
        <w:tc>
          <w:tcPr>
            <w:tcW w:w="2250" w:type="dxa"/>
          </w:tcPr>
          <w:p w14:paraId="72FBF267"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After CPCE passing </w:t>
            </w:r>
          </w:p>
          <w:p w14:paraId="468F3DAC"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&amp; prior to Comprehensive </w:t>
            </w:r>
          </w:p>
          <w:p w14:paraId="003DCAD4"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Exam</w:t>
            </w:r>
          </w:p>
        </w:tc>
        <w:tc>
          <w:tcPr>
            <w:tcW w:w="2430" w:type="dxa"/>
          </w:tcPr>
          <w:p w14:paraId="5D9AC43C"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Student submits score</w:t>
            </w:r>
          </w:p>
          <w:p w14:paraId="15672BDC"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 to Doctoral Advisory Committee</w:t>
            </w:r>
          </w:p>
        </w:tc>
      </w:tr>
      <w:tr w:rsidR="001D02D8" w:rsidRPr="00630251" w14:paraId="3860015E" w14:textId="77777777" w:rsidTr="0056256B">
        <w:trPr>
          <w:trHeight w:val="584"/>
        </w:trPr>
        <w:tc>
          <w:tcPr>
            <w:tcW w:w="2486" w:type="dxa"/>
          </w:tcPr>
          <w:p w14:paraId="515ECB02"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National Clinical Mental Health Counseling Examination (NCMHCE)</w:t>
            </w:r>
          </w:p>
        </w:tc>
        <w:tc>
          <w:tcPr>
            <w:tcW w:w="1649" w:type="dxa"/>
          </w:tcPr>
          <w:p w14:paraId="3C9EEFFB" w14:textId="77777777" w:rsidR="001D02D8" w:rsidRPr="00630251" w:rsidRDefault="001D02D8" w:rsidP="0056256B">
            <w:pPr>
              <w:rPr>
                <w:rFonts w:asciiTheme="minorHAnsi" w:hAnsiTheme="minorHAnsi" w:cstheme="minorHAnsi"/>
                <w:sz w:val="20"/>
                <w:szCs w:val="20"/>
              </w:rPr>
            </w:pPr>
          </w:p>
        </w:tc>
        <w:tc>
          <w:tcPr>
            <w:tcW w:w="2250" w:type="dxa"/>
          </w:tcPr>
          <w:p w14:paraId="38694B5F"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Prior to Comprehensive Examination</w:t>
            </w:r>
          </w:p>
        </w:tc>
        <w:tc>
          <w:tcPr>
            <w:tcW w:w="2430" w:type="dxa"/>
          </w:tcPr>
          <w:p w14:paraId="3A7D5786"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Student submits score</w:t>
            </w:r>
          </w:p>
          <w:p w14:paraId="75938B9D"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 to Doctoral Advisory Committee</w:t>
            </w:r>
          </w:p>
        </w:tc>
      </w:tr>
      <w:tr w:rsidR="001D02D8" w:rsidRPr="00630251" w14:paraId="5C75E984" w14:textId="77777777" w:rsidTr="0056256B">
        <w:tc>
          <w:tcPr>
            <w:tcW w:w="2486" w:type="dxa"/>
          </w:tcPr>
          <w:p w14:paraId="56214C63"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Dissertation Proposal</w:t>
            </w:r>
          </w:p>
          <w:p w14:paraId="567C589E" w14:textId="77777777" w:rsidR="001D02D8" w:rsidRPr="00630251" w:rsidRDefault="001D02D8" w:rsidP="0056256B">
            <w:pPr>
              <w:rPr>
                <w:rFonts w:asciiTheme="minorHAnsi" w:hAnsiTheme="minorHAnsi" w:cstheme="minorHAnsi"/>
                <w:sz w:val="20"/>
                <w:szCs w:val="20"/>
              </w:rPr>
            </w:pPr>
          </w:p>
        </w:tc>
        <w:tc>
          <w:tcPr>
            <w:tcW w:w="1649" w:type="dxa"/>
          </w:tcPr>
          <w:p w14:paraId="7B607964" w14:textId="77777777" w:rsidR="001D02D8" w:rsidRPr="00630251" w:rsidRDefault="001D02D8" w:rsidP="0056256B">
            <w:pPr>
              <w:rPr>
                <w:rFonts w:asciiTheme="minorHAnsi" w:hAnsiTheme="minorHAnsi" w:cstheme="minorHAnsi"/>
                <w:sz w:val="20"/>
                <w:szCs w:val="20"/>
              </w:rPr>
            </w:pPr>
          </w:p>
        </w:tc>
        <w:tc>
          <w:tcPr>
            <w:tcW w:w="2250" w:type="dxa"/>
          </w:tcPr>
          <w:p w14:paraId="3F1DE2EB"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End of first semester </w:t>
            </w:r>
          </w:p>
          <w:p w14:paraId="7897394B"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of CED 8001</w:t>
            </w:r>
          </w:p>
        </w:tc>
        <w:tc>
          <w:tcPr>
            <w:tcW w:w="2430" w:type="dxa"/>
          </w:tcPr>
          <w:p w14:paraId="5C7DEFF9"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Dissertation Committee</w:t>
            </w:r>
          </w:p>
          <w:p w14:paraId="666C1BDD" w14:textId="6204861F"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 &amp; Chair</w:t>
            </w:r>
          </w:p>
        </w:tc>
      </w:tr>
      <w:tr w:rsidR="001D02D8" w:rsidRPr="00630251" w14:paraId="3CD004C1" w14:textId="77777777" w:rsidTr="0056256B">
        <w:tc>
          <w:tcPr>
            <w:tcW w:w="2486" w:type="dxa"/>
          </w:tcPr>
          <w:p w14:paraId="328C4CF0"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Dissertation Oral Defense</w:t>
            </w:r>
          </w:p>
          <w:p w14:paraId="4B7060D0" w14:textId="77777777" w:rsidR="001D02D8" w:rsidRPr="00630251" w:rsidRDefault="001D02D8" w:rsidP="0056256B">
            <w:pPr>
              <w:rPr>
                <w:rFonts w:asciiTheme="minorHAnsi" w:hAnsiTheme="minorHAnsi" w:cstheme="minorHAnsi"/>
                <w:sz w:val="20"/>
                <w:szCs w:val="20"/>
              </w:rPr>
            </w:pPr>
          </w:p>
        </w:tc>
        <w:tc>
          <w:tcPr>
            <w:tcW w:w="1649" w:type="dxa"/>
          </w:tcPr>
          <w:p w14:paraId="313EEC4C" w14:textId="77777777" w:rsidR="001D02D8" w:rsidRPr="00630251" w:rsidRDefault="001D02D8" w:rsidP="0056256B">
            <w:pPr>
              <w:rPr>
                <w:rFonts w:asciiTheme="minorHAnsi" w:hAnsiTheme="minorHAnsi" w:cstheme="minorHAnsi"/>
                <w:sz w:val="20"/>
                <w:szCs w:val="20"/>
              </w:rPr>
            </w:pPr>
          </w:p>
        </w:tc>
        <w:tc>
          <w:tcPr>
            <w:tcW w:w="2250" w:type="dxa"/>
          </w:tcPr>
          <w:p w14:paraId="55FBE631"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After Dissertation </w:t>
            </w:r>
          </w:p>
          <w:p w14:paraId="3BBAC3B0"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completion</w:t>
            </w:r>
          </w:p>
        </w:tc>
        <w:tc>
          <w:tcPr>
            <w:tcW w:w="2430" w:type="dxa"/>
          </w:tcPr>
          <w:p w14:paraId="06F20145"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Dissertation Committee </w:t>
            </w:r>
          </w:p>
          <w:p w14:paraId="0D276EBD"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&amp; Chair</w:t>
            </w:r>
          </w:p>
        </w:tc>
      </w:tr>
      <w:tr w:rsidR="001D02D8" w:rsidRPr="00630251" w14:paraId="33C9B330" w14:textId="77777777" w:rsidTr="0056256B">
        <w:trPr>
          <w:trHeight w:val="350"/>
        </w:trPr>
        <w:tc>
          <w:tcPr>
            <w:tcW w:w="2486" w:type="dxa"/>
          </w:tcPr>
          <w:p w14:paraId="13532D84" w14:textId="629A4719"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Final Dissertation </w:t>
            </w:r>
            <w:r w:rsidR="00477EB4">
              <w:rPr>
                <w:rFonts w:asciiTheme="minorHAnsi" w:hAnsiTheme="minorHAnsi" w:cstheme="minorHAnsi"/>
                <w:sz w:val="20"/>
                <w:szCs w:val="20"/>
              </w:rPr>
              <w:t>S</w:t>
            </w:r>
            <w:r w:rsidRPr="00630251">
              <w:rPr>
                <w:rFonts w:asciiTheme="minorHAnsi" w:hAnsiTheme="minorHAnsi" w:cstheme="minorHAnsi"/>
                <w:sz w:val="20"/>
                <w:szCs w:val="20"/>
              </w:rPr>
              <w:t>ubmission</w:t>
            </w:r>
          </w:p>
        </w:tc>
        <w:tc>
          <w:tcPr>
            <w:tcW w:w="1649" w:type="dxa"/>
          </w:tcPr>
          <w:p w14:paraId="7905ECC7" w14:textId="77777777" w:rsidR="001D02D8" w:rsidRPr="00630251" w:rsidRDefault="001D02D8" w:rsidP="0056256B">
            <w:pPr>
              <w:rPr>
                <w:rFonts w:asciiTheme="minorHAnsi" w:hAnsiTheme="minorHAnsi" w:cstheme="minorHAnsi"/>
                <w:sz w:val="20"/>
                <w:szCs w:val="20"/>
              </w:rPr>
            </w:pPr>
          </w:p>
        </w:tc>
        <w:tc>
          <w:tcPr>
            <w:tcW w:w="2250" w:type="dxa"/>
          </w:tcPr>
          <w:p w14:paraId="73598799"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After Oral Defense</w:t>
            </w:r>
          </w:p>
        </w:tc>
        <w:tc>
          <w:tcPr>
            <w:tcW w:w="2430" w:type="dxa"/>
          </w:tcPr>
          <w:p w14:paraId="4CB3FBC8"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 xml:space="preserve">Dissertation Committee </w:t>
            </w:r>
          </w:p>
          <w:p w14:paraId="2FCF0398"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&amp; Chair</w:t>
            </w:r>
          </w:p>
        </w:tc>
      </w:tr>
      <w:tr w:rsidR="001D02D8" w:rsidRPr="00630251" w14:paraId="798161F9" w14:textId="77777777" w:rsidTr="0056256B">
        <w:trPr>
          <w:trHeight w:val="350"/>
        </w:trPr>
        <w:tc>
          <w:tcPr>
            <w:tcW w:w="2486" w:type="dxa"/>
          </w:tcPr>
          <w:p w14:paraId="5BEC1187"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Graduation Application</w:t>
            </w:r>
          </w:p>
        </w:tc>
        <w:tc>
          <w:tcPr>
            <w:tcW w:w="1649" w:type="dxa"/>
          </w:tcPr>
          <w:p w14:paraId="0A6940C3" w14:textId="77777777" w:rsidR="001D02D8" w:rsidRPr="00630251" w:rsidRDefault="001D02D8" w:rsidP="0056256B">
            <w:pPr>
              <w:rPr>
                <w:rFonts w:asciiTheme="minorHAnsi" w:hAnsiTheme="minorHAnsi" w:cstheme="minorHAnsi"/>
                <w:sz w:val="20"/>
                <w:szCs w:val="20"/>
              </w:rPr>
            </w:pPr>
          </w:p>
        </w:tc>
        <w:tc>
          <w:tcPr>
            <w:tcW w:w="2250" w:type="dxa"/>
          </w:tcPr>
          <w:p w14:paraId="02E62EB8"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After Oral Defense</w:t>
            </w:r>
          </w:p>
        </w:tc>
        <w:tc>
          <w:tcPr>
            <w:tcW w:w="2430" w:type="dxa"/>
          </w:tcPr>
          <w:p w14:paraId="539AECF5" w14:textId="77777777" w:rsidR="001D02D8" w:rsidRPr="00630251" w:rsidRDefault="001D02D8" w:rsidP="0056256B">
            <w:pPr>
              <w:rPr>
                <w:rFonts w:asciiTheme="minorHAnsi" w:hAnsiTheme="minorHAnsi" w:cstheme="minorHAnsi"/>
                <w:sz w:val="20"/>
                <w:szCs w:val="20"/>
              </w:rPr>
            </w:pPr>
            <w:r w:rsidRPr="00630251">
              <w:rPr>
                <w:rFonts w:asciiTheme="minorHAnsi" w:hAnsiTheme="minorHAnsi" w:cstheme="minorHAnsi"/>
                <w:sz w:val="20"/>
                <w:szCs w:val="20"/>
              </w:rPr>
              <w:t>Doctoral Advisory Committee</w:t>
            </w:r>
          </w:p>
        </w:tc>
      </w:tr>
    </w:tbl>
    <w:p w14:paraId="18618FAB" w14:textId="77777777" w:rsidR="00AE5933" w:rsidRPr="00630251" w:rsidRDefault="00AE5933" w:rsidP="00A13D83">
      <w:pPr>
        <w:pBdr>
          <w:top w:val="nil"/>
          <w:left w:val="nil"/>
          <w:bottom w:val="nil"/>
          <w:right w:val="nil"/>
          <w:between w:val="nil"/>
          <w:bar w:val="nil"/>
        </w:pBdr>
        <w:rPr>
          <w:rFonts w:asciiTheme="minorHAnsi" w:hAnsiTheme="minorHAnsi"/>
          <w:sz w:val="22"/>
          <w:szCs w:val="22"/>
        </w:rPr>
      </w:pPr>
    </w:p>
    <w:p w14:paraId="039CB81F" w14:textId="77777777" w:rsidR="00AE5933" w:rsidRPr="00630251" w:rsidRDefault="00AE5933" w:rsidP="00A13D83">
      <w:pPr>
        <w:pBdr>
          <w:top w:val="nil"/>
          <w:left w:val="nil"/>
          <w:bottom w:val="nil"/>
          <w:right w:val="nil"/>
          <w:between w:val="nil"/>
          <w:bar w:val="nil"/>
        </w:pBdr>
        <w:rPr>
          <w:rFonts w:asciiTheme="minorHAnsi" w:hAnsiTheme="minorHAnsi"/>
          <w:sz w:val="22"/>
          <w:szCs w:val="22"/>
        </w:rPr>
      </w:pPr>
    </w:p>
    <w:p w14:paraId="4381C041" w14:textId="77777777" w:rsidR="00C0637B" w:rsidRPr="00630251" w:rsidRDefault="00C0637B" w:rsidP="00C0637B">
      <w:pPr>
        <w:rPr>
          <w:rFonts w:asciiTheme="minorHAnsi" w:hAnsiTheme="minorHAnsi"/>
          <w:sz w:val="22"/>
          <w:szCs w:val="22"/>
        </w:rPr>
      </w:pPr>
    </w:p>
    <w:p w14:paraId="695392E4" w14:textId="77777777" w:rsidR="00CC74E7" w:rsidRPr="00630251" w:rsidRDefault="00CC74E7" w:rsidP="00AB6F9F">
      <w:pPr>
        <w:spacing w:line="360" w:lineRule="auto"/>
        <w:rPr>
          <w:rFonts w:ascii="Bookman Old Style" w:hAnsi="Bookman Old Style"/>
          <w:i/>
        </w:rPr>
      </w:pPr>
    </w:p>
    <w:p w14:paraId="645A0FBF" w14:textId="77777777" w:rsidR="00246AB7" w:rsidRPr="00630251" w:rsidRDefault="00246AB7" w:rsidP="00AB6F9F">
      <w:pPr>
        <w:spacing w:line="360" w:lineRule="auto"/>
        <w:rPr>
          <w:rFonts w:ascii="Bookman Old Style" w:hAnsi="Bookman Old Style"/>
          <w:i/>
        </w:rPr>
      </w:pPr>
    </w:p>
    <w:p w14:paraId="6281F5D5" w14:textId="0487AF3B" w:rsidR="00964C0E" w:rsidRPr="00630251" w:rsidRDefault="00964C0E" w:rsidP="00B164B0">
      <w:pPr>
        <w:pStyle w:val="Heading2"/>
      </w:pPr>
      <w:bookmarkStart w:id="88" w:name="_Toc87109238"/>
      <w:r w:rsidRPr="00630251">
        <w:t>Required Approval of Proposals for Presentations:</w:t>
      </w:r>
      <w:bookmarkEnd w:id="88"/>
    </w:p>
    <w:p w14:paraId="13CDA492" w14:textId="3E16AA36" w:rsidR="00964C0E" w:rsidRPr="00630251" w:rsidRDefault="007E4B06" w:rsidP="00AB6F9F">
      <w:pPr>
        <w:spacing w:line="360" w:lineRule="auto"/>
        <w:rPr>
          <w:rFonts w:ascii="Bookman Old Style" w:hAnsi="Bookman Old Style"/>
        </w:rPr>
      </w:pPr>
      <w:r w:rsidRPr="00630251">
        <w:rPr>
          <w:rFonts w:ascii="Bookman Old Style" w:hAnsi="Bookman Old Style"/>
        </w:rPr>
        <w:t>Prior to proposal submission</w:t>
      </w:r>
      <w:r w:rsidRPr="00630251">
        <w:rPr>
          <w:rFonts w:ascii="Bookman Old Style" w:eastAsiaTheme="minorHAnsi" w:hAnsi="Bookman Old Style" w:cstheme="minorBidi"/>
          <w:sz w:val="22"/>
          <w:szCs w:val="22"/>
        </w:rPr>
        <w:t xml:space="preserve"> to a conference, Research Day, or similar activity, </w:t>
      </w:r>
      <w:r w:rsidR="00AB6F9F" w:rsidRPr="00630251">
        <w:rPr>
          <w:rFonts w:ascii="Bookman Old Style" w:hAnsi="Bookman Old Style"/>
        </w:rPr>
        <w:t xml:space="preserve">written </w:t>
      </w:r>
      <w:r w:rsidR="00F750E2" w:rsidRPr="00630251">
        <w:rPr>
          <w:rFonts w:ascii="Bookman Old Style" w:hAnsi="Bookman Old Style"/>
        </w:rPr>
        <w:t xml:space="preserve">approval by </w:t>
      </w:r>
      <w:r w:rsidRPr="00630251">
        <w:rPr>
          <w:rFonts w:ascii="Bookman Old Style" w:hAnsi="Bookman Old Style"/>
        </w:rPr>
        <w:t xml:space="preserve">the </w:t>
      </w:r>
      <w:r w:rsidR="00F750E2" w:rsidRPr="00630251">
        <w:rPr>
          <w:rFonts w:ascii="Bookman Old Style" w:hAnsi="Bookman Old Style"/>
        </w:rPr>
        <w:t>Doctoral Faculty Advisor and Program Coordinator</w:t>
      </w:r>
      <w:r w:rsidR="00B63D0B" w:rsidRPr="00630251">
        <w:rPr>
          <w:rFonts w:ascii="Bookman Old Style" w:hAnsi="Bookman Old Style"/>
        </w:rPr>
        <w:t xml:space="preserve"> is required</w:t>
      </w:r>
      <w:r w:rsidRPr="00630251">
        <w:rPr>
          <w:rFonts w:ascii="Bookman Old Style" w:hAnsi="Bookman Old Style"/>
        </w:rPr>
        <w:t>. D</w:t>
      </w:r>
      <w:r w:rsidR="00AB6F9F" w:rsidRPr="00630251">
        <w:rPr>
          <w:rFonts w:ascii="Bookman Old Style" w:hAnsi="Bookman Old Style"/>
        </w:rPr>
        <w:t xml:space="preserve">octoral students are representatives of the PhD in Counseling and Supervision, the Counselor Education Department, the Nathan Weiss Graduate College, and Kean University and must comply with professional, ethical, </w:t>
      </w:r>
      <w:r w:rsidR="00B63D0B" w:rsidRPr="00630251">
        <w:rPr>
          <w:rFonts w:ascii="Bookman Old Style" w:hAnsi="Bookman Old Style"/>
        </w:rPr>
        <w:t>l</w:t>
      </w:r>
      <w:r w:rsidR="00AB6F9F" w:rsidRPr="00630251">
        <w:rPr>
          <w:rFonts w:ascii="Bookman Old Style" w:hAnsi="Bookman Old Style"/>
        </w:rPr>
        <w:t>ega</w:t>
      </w:r>
      <w:r w:rsidR="00B63D0B" w:rsidRPr="00630251">
        <w:rPr>
          <w:rFonts w:ascii="Bookman Old Style" w:hAnsi="Bookman Old Style"/>
        </w:rPr>
        <w:t>l, and state</w:t>
      </w:r>
      <w:r w:rsidR="00AB6F9F" w:rsidRPr="00630251">
        <w:rPr>
          <w:rFonts w:ascii="Bookman Old Style" w:hAnsi="Bookman Old Style"/>
        </w:rPr>
        <w:t xml:space="preserve"> standards</w:t>
      </w:r>
      <w:r w:rsidRPr="00630251">
        <w:rPr>
          <w:rFonts w:ascii="Bookman Old Style" w:hAnsi="Bookman Old Style"/>
        </w:rPr>
        <w:t xml:space="preserve"> and</w:t>
      </w:r>
      <w:r w:rsidR="00AB6F9F" w:rsidRPr="00630251">
        <w:rPr>
          <w:rFonts w:ascii="Bookman Old Style" w:hAnsi="Bookman Old Style"/>
        </w:rPr>
        <w:t xml:space="preserve"> </w:t>
      </w:r>
      <w:r w:rsidRPr="00630251">
        <w:rPr>
          <w:rFonts w:ascii="Bookman Old Style" w:hAnsi="Bookman Old Style"/>
        </w:rPr>
        <w:t>policies</w:t>
      </w:r>
      <w:r w:rsidR="00AB6F9F" w:rsidRPr="00630251">
        <w:rPr>
          <w:rFonts w:ascii="Bookman Old Style" w:hAnsi="Bookman Old Style"/>
        </w:rPr>
        <w:t xml:space="preserve">. </w:t>
      </w:r>
      <w:r w:rsidR="00A66475" w:rsidRPr="00630251">
        <w:rPr>
          <w:rFonts w:ascii="Bookman Old Style" w:hAnsi="Bookman Old Style"/>
        </w:rPr>
        <w:t xml:space="preserve">Presentations and conference participation </w:t>
      </w:r>
      <w:r w:rsidR="00AB6F9F" w:rsidRPr="00630251">
        <w:rPr>
          <w:rFonts w:ascii="Bookman Old Style" w:hAnsi="Bookman Old Style"/>
        </w:rPr>
        <w:t>activit</w:t>
      </w:r>
      <w:r w:rsidR="00A66475" w:rsidRPr="00630251">
        <w:rPr>
          <w:rFonts w:ascii="Bookman Old Style" w:hAnsi="Bookman Old Style"/>
        </w:rPr>
        <w:t xml:space="preserve">ies </w:t>
      </w:r>
      <w:r w:rsidR="00AB6F9F" w:rsidRPr="00630251">
        <w:rPr>
          <w:rFonts w:ascii="Bookman Old Style" w:hAnsi="Bookman Old Style"/>
        </w:rPr>
        <w:t>m</w:t>
      </w:r>
      <w:r w:rsidR="00F750E2" w:rsidRPr="00630251">
        <w:rPr>
          <w:rFonts w:ascii="Bookman Old Style" w:hAnsi="Bookman Old Style"/>
        </w:rPr>
        <w:t xml:space="preserve">ay be approved </w:t>
      </w:r>
      <w:r w:rsidR="00695383" w:rsidRPr="00630251">
        <w:rPr>
          <w:rFonts w:ascii="Bookman Old Style" w:hAnsi="Bookman Old Style"/>
        </w:rPr>
        <w:t xml:space="preserve">in advance </w:t>
      </w:r>
      <w:r w:rsidRPr="00630251">
        <w:rPr>
          <w:rFonts w:ascii="Bookman Old Style" w:hAnsi="Bookman Old Style"/>
        </w:rPr>
        <w:t xml:space="preserve">by </w:t>
      </w:r>
      <w:r w:rsidR="00964C0E" w:rsidRPr="00630251">
        <w:rPr>
          <w:rFonts w:ascii="Bookman Old Style" w:hAnsi="Bookman Old Style"/>
        </w:rPr>
        <w:t>the Doctoral Faculty Advisor and Program Coordinator</w:t>
      </w:r>
      <w:r w:rsidRPr="00630251">
        <w:rPr>
          <w:rFonts w:ascii="Bookman Old Style" w:hAnsi="Bookman Old Style"/>
        </w:rPr>
        <w:t xml:space="preserve"> </w:t>
      </w:r>
      <w:r w:rsidR="00F750E2" w:rsidRPr="00630251">
        <w:rPr>
          <w:rFonts w:ascii="Bookman Old Style" w:hAnsi="Bookman Old Style"/>
        </w:rPr>
        <w:t xml:space="preserve">as a </w:t>
      </w:r>
      <w:r w:rsidR="00B67D36" w:rsidRPr="00630251">
        <w:rPr>
          <w:rFonts w:ascii="Bookman Old Style" w:hAnsi="Bookman Old Style"/>
        </w:rPr>
        <w:t xml:space="preserve">required </w:t>
      </w:r>
      <w:r w:rsidR="00AB6F9F" w:rsidRPr="00630251">
        <w:rPr>
          <w:rFonts w:ascii="Bookman Old Style" w:hAnsi="Bookman Old Style"/>
        </w:rPr>
        <w:t xml:space="preserve">doctoral </w:t>
      </w:r>
      <w:r w:rsidR="00F750E2" w:rsidRPr="00630251">
        <w:rPr>
          <w:rFonts w:ascii="Bookman Old Style" w:hAnsi="Bookman Old Style"/>
        </w:rPr>
        <w:t>course activity</w:t>
      </w:r>
      <w:r w:rsidR="00AB6F9F" w:rsidRPr="00630251">
        <w:rPr>
          <w:rFonts w:ascii="Bookman Old Style" w:hAnsi="Bookman Old Style"/>
        </w:rPr>
        <w:t xml:space="preserve"> or part of the student’s Program Plan.</w:t>
      </w:r>
    </w:p>
    <w:p w14:paraId="1BE53693" w14:textId="436B640B" w:rsidR="00CD4199" w:rsidRPr="00630251" w:rsidRDefault="00CD4199" w:rsidP="00AB6F9F">
      <w:pPr>
        <w:spacing w:line="360" w:lineRule="auto"/>
        <w:rPr>
          <w:rFonts w:ascii="Bookman Old Style" w:hAnsi="Bookman Old Style"/>
        </w:rPr>
      </w:pPr>
    </w:p>
    <w:p w14:paraId="09E9CE25" w14:textId="4F2A2369" w:rsidR="00CD4199" w:rsidRPr="00630251" w:rsidRDefault="00CD4199" w:rsidP="00B164B0">
      <w:pPr>
        <w:pStyle w:val="Heading2"/>
      </w:pPr>
      <w:bookmarkStart w:id="89" w:name="_Toc87109239"/>
      <w:r w:rsidRPr="00630251">
        <w:t>Required APA 7 Style</w:t>
      </w:r>
      <w:bookmarkEnd w:id="89"/>
      <w:r w:rsidRPr="00630251">
        <w:t xml:space="preserve"> </w:t>
      </w:r>
    </w:p>
    <w:p w14:paraId="1E9D46B1" w14:textId="044E39BC" w:rsidR="00CD4199" w:rsidRPr="00630251" w:rsidRDefault="00CD4199" w:rsidP="00AB6F9F">
      <w:pPr>
        <w:spacing w:line="360" w:lineRule="auto"/>
        <w:rPr>
          <w:rFonts w:ascii="Bookman Old Style" w:hAnsi="Bookman Old Style"/>
        </w:rPr>
      </w:pPr>
      <w:r w:rsidRPr="00630251">
        <w:rPr>
          <w:rFonts w:ascii="Bookman Old Style" w:hAnsi="Bookman Old Style"/>
        </w:rPr>
        <w:t xml:space="preserve">All written work must be in APA 7 style including but not limited to tests, exams, papers, </w:t>
      </w:r>
      <w:r w:rsidR="00394021" w:rsidRPr="00630251">
        <w:rPr>
          <w:rFonts w:ascii="Bookman Old Style" w:hAnsi="Bookman Old Style"/>
        </w:rPr>
        <w:t xml:space="preserve">and </w:t>
      </w:r>
      <w:r w:rsidRPr="00630251">
        <w:rPr>
          <w:rFonts w:ascii="Bookman Old Style" w:hAnsi="Bookman Old Style"/>
        </w:rPr>
        <w:t>presentations unless the syllabus states</w:t>
      </w:r>
      <w:r w:rsidR="00394021" w:rsidRPr="00630251">
        <w:rPr>
          <w:rFonts w:ascii="Bookman Old Style" w:hAnsi="Bookman Old Style"/>
        </w:rPr>
        <w:t xml:space="preserve"> that </w:t>
      </w:r>
      <w:r w:rsidRPr="00630251">
        <w:rPr>
          <w:rFonts w:ascii="Bookman Old Style" w:hAnsi="Bookman Old Style"/>
        </w:rPr>
        <w:t>it is a personal reflection without required references.</w:t>
      </w:r>
      <w:r w:rsidR="00394021" w:rsidRPr="00630251">
        <w:rPr>
          <w:rFonts w:ascii="Bookman Old Style" w:hAnsi="Bookman Old Style"/>
        </w:rPr>
        <w:t xml:space="preserve"> C</w:t>
      </w:r>
      <w:r w:rsidR="008869DD" w:rsidRPr="00630251">
        <w:rPr>
          <w:rFonts w:ascii="Bookman Old Style" w:hAnsi="Bookman Old Style"/>
        </w:rPr>
        <w:t xml:space="preserve">lass assignments or assessments are not acceptable </w:t>
      </w:r>
      <w:r w:rsidR="00394021" w:rsidRPr="00630251">
        <w:rPr>
          <w:rFonts w:ascii="Bookman Old Style" w:hAnsi="Bookman Old Style"/>
        </w:rPr>
        <w:t xml:space="preserve">with inadequate or missing </w:t>
      </w:r>
      <w:r w:rsidR="0087391E" w:rsidRPr="00630251">
        <w:rPr>
          <w:rFonts w:ascii="Bookman Old Style" w:hAnsi="Bookman Old Style"/>
        </w:rPr>
        <w:t xml:space="preserve">APA 7 </w:t>
      </w:r>
      <w:r w:rsidR="00B67D36" w:rsidRPr="00630251">
        <w:rPr>
          <w:rFonts w:ascii="Bookman Old Style" w:hAnsi="Bookman Old Style"/>
        </w:rPr>
        <w:t xml:space="preserve">citations and </w:t>
      </w:r>
      <w:r w:rsidR="0087391E" w:rsidRPr="00630251">
        <w:rPr>
          <w:rFonts w:ascii="Bookman Old Style" w:hAnsi="Bookman Old Style"/>
        </w:rPr>
        <w:t xml:space="preserve">references </w:t>
      </w:r>
      <w:r w:rsidR="008869DD" w:rsidRPr="00630251">
        <w:rPr>
          <w:rFonts w:ascii="Bookman Old Style" w:hAnsi="Bookman Old Style"/>
        </w:rPr>
        <w:t>and will receive a failing grade. Assignments or assessments with APA 7 style errors or omissions receive a lower grade and are required to be resubmitted without errors or omissions.</w:t>
      </w:r>
      <w:r w:rsidR="0079008B" w:rsidRPr="00630251">
        <w:rPr>
          <w:rFonts w:ascii="Bookman Old Style" w:hAnsi="Bookman Old Style"/>
        </w:rPr>
        <w:t xml:space="preserve"> Remediation is required before a student can begin courses in the next semester and a hold will be placed on registration.</w:t>
      </w:r>
    </w:p>
    <w:p w14:paraId="115F60B8" w14:textId="130E2FFD" w:rsidR="00964C0E" w:rsidRPr="00630251" w:rsidRDefault="00964C0E" w:rsidP="00AB6F9F">
      <w:pPr>
        <w:spacing w:line="360" w:lineRule="auto"/>
        <w:rPr>
          <w:rFonts w:ascii="Bookman Old Style" w:hAnsi="Bookman Old Style"/>
        </w:rPr>
      </w:pPr>
    </w:p>
    <w:p w14:paraId="2253B8C8" w14:textId="03A7D93A" w:rsidR="00964C0E" w:rsidRPr="00630251" w:rsidRDefault="00964C0E" w:rsidP="00B164B0">
      <w:pPr>
        <w:pStyle w:val="Heading2"/>
      </w:pPr>
      <w:bookmarkStart w:id="90" w:name="_Toc87109240"/>
      <w:r w:rsidRPr="00630251">
        <w:t>Appropriate License and/or Certification Designations</w:t>
      </w:r>
      <w:r w:rsidR="00505E40" w:rsidRPr="00630251">
        <w:t xml:space="preserve"> and Requirements</w:t>
      </w:r>
      <w:bookmarkEnd w:id="90"/>
    </w:p>
    <w:p w14:paraId="65C43ED3" w14:textId="53A6833D" w:rsidR="00DE5200" w:rsidRPr="00630251" w:rsidRDefault="00964C0E" w:rsidP="00AB6F9F">
      <w:pPr>
        <w:spacing w:line="360" w:lineRule="auto"/>
        <w:rPr>
          <w:rFonts w:ascii="Bookman Old Style" w:hAnsi="Bookman Old Style"/>
        </w:rPr>
      </w:pPr>
      <w:r w:rsidRPr="00630251">
        <w:rPr>
          <w:rFonts w:ascii="Bookman Old Style" w:hAnsi="Bookman Old Style"/>
        </w:rPr>
        <w:t>Doctoral student</w:t>
      </w:r>
      <w:r w:rsidR="00DE5200" w:rsidRPr="00630251">
        <w:rPr>
          <w:rFonts w:ascii="Bookman Old Style" w:hAnsi="Bookman Old Style"/>
        </w:rPr>
        <w:t>s</w:t>
      </w:r>
      <w:r w:rsidRPr="00630251">
        <w:rPr>
          <w:rFonts w:ascii="Bookman Old Style" w:hAnsi="Bookman Old Style"/>
        </w:rPr>
        <w:t xml:space="preserve"> are required to </w:t>
      </w:r>
      <w:r w:rsidR="00A55E78" w:rsidRPr="00630251">
        <w:rPr>
          <w:rFonts w:ascii="Bookman Old Style" w:hAnsi="Bookman Old Style"/>
        </w:rPr>
        <w:t xml:space="preserve">list appropriate </w:t>
      </w:r>
      <w:r w:rsidR="007F22B1" w:rsidRPr="00630251">
        <w:rPr>
          <w:rFonts w:ascii="Bookman Old Style" w:hAnsi="Bookman Old Style"/>
        </w:rPr>
        <w:t xml:space="preserve">license and certification </w:t>
      </w:r>
      <w:r w:rsidR="00A55E78" w:rsidRPr="00630251">
        <w:rPr>
          <w:rFonts w:ascii="Bookman Old Style" w:hAnsi="Bookman Old Style"/>
        </w:rPr>
        <w:t xml:space="preserve">designations </w:t>
      </w:r>
      <w:r w:rsidR="007F22B1" w:rsidRPr="00630251">
        <w:rPr>
          <w:rFonts w:ascii="Bookman Old Style" w:hAnsi="Bookman Old Style"/>
        </w:rPr>
        <w:t>as required by the N.J. Administrative Code on all documents including but not limited to academic documents, professional and personal documents and correspondence such as emails, business cards</w:t>
      </w:r>
      <w:r w:rsidR="00477EB4">
        <w:rPr>
          <w:rFonts w:ascii="Bookman Old Style" w:hAnsi="Bookman Old Style"/>
        </w:rPr>
        <w:t>,</w:t>
      </w:r>
      <w:r w:rsidR="007F22B1" w:rsidRPr="00630251">
        <w:rPr>
          <w:rFonts w:ascii="Bookman Old Style" w:hAnsi="Bookman Old Style"/>
        </w:rPr>
        <w:t xml:space="preserve"> and </w:t>
      </w:r>
      <w:r w:rsidR="007F22B1" w:rsidRPr="00630251">
        <w:rPr>
          <w:rFonts w:ascii="Bookman Old Style" w:hAnsi="Bookman Old Style"/>
        </w:rPr>
        <w:lastRenderedPageBreak/>
        <w:t xml:space="preserve">letterhead. Students </w:t>
      </w:r>
      <w:r w:rsidR="00B772E3" w:rsidRPr="00630251">
        <w:rPr>
          <w:rFonts w:ascii="Bookman Old Style" w:hAnsi="Bookman Old Style"/>
        </w:rPr>
        <w:t xml:space="preserve">who have been notified and do not comply </w:t>
      </w:r>
      <w:r w:rsidR="007F22B1" w:rsidRPr="00630251">
        <w:rPr>
          <w:rFonts w:ascii="Bookman Old Style" w:hAnsi="Bookman Old Style"/>
        </w:rPr>
        <w:t xml:space="preserve">will be placed on a Developmental Progress Plan with a hold on course registration until remediation has been approved by the Doctoral </w:t>
      </w:r>
      <w:r w:rsidR="00DE5200" w:rsidRPr="00630251">
        <w:rPr>
          <w:rFonts w:ascii="Bookman Old Style" w:hAnsi="Bookman Old Style"/>
        </w:rPr>
        <w:t>Program Coordinator</w:t>
      </w:r>
      <w:r w:rsidR="007F22B1" w:rsidRPr="00630251">
        <w:rPr>
          <w:rFonts w:ascii="Bookman Old Style" w:hAnsi="Bookman Old Style"/>
        </w:rPr>
        <w:t xml:space="preserve"> and Doctoral Faculty Committee. Noncompliance is a legal and ethical violation and </w:t>
      </w:r>
      <w:r w:rsidR="00B772E3" w:rsidRPr="00630251">
        <w:rPr>
          <w:rFonts w:ascii="Bookman Old Style" w:hAnsi="Bookman Old Style"/>
        </w:rPr>
        <w:t>could</w:t>
      </w:r>
      <w:r w:rsidR="007F22B1" w:rsidRPr="00630251">
        <w:rPr>
          <w:rFonts w:ascii="Bookman Old Style" w:hAnsi="Bookman Old Style"/>
        </w:rPr>
        <w:t xml:space="preserve"> result in </w:t>
      </w:r>
      <w:r w:rsidR="00B67D36" w:rsidRPr="00630251">
        <w:rPr>
          <w:rFonts w:ascii="Bookman Old Style" w:hAnsi="Bookman Old Style"/>
        </w:rPr>
        <w:t xml:space="preserve">additional remediation and </w:t>
      </w:r>
      <w:r w:rsidR="007F22B1" w:rsidRPr="00630251">
        <w:rPr>
          <w:rFonts w:ascii="Bookman Old Style" w:hAnsi="Bookman Old Style"/>
        </w:rPr>
        <w:t>dismissal from the doctoral program.</w:t>
      </w:r>
    </w:p>
    <w:p w14:paraId="1FCF4F7D" w14:textId="77777777" w:rsidR="00DE5200" w:rsidRPr="00630251" w:rsidRDefault="00DE5200" w:rsidP="00AB6F9F">
      <w:pPr>
        <w:spacing w:line="360" w:lineRule="auto"/>
        <w:rPr>
          <w:rFonts w:ascii="Bookman Old Style" w:hAnsi="Bookman Old Style"/>
        </w:rPr>
      </w:pPr>
    </w:p>
    <w:p w14:paraId="6AF7E6CD" w14:textId="34AB0443" w:rsidR="00DE5200" w:rsidRPr="00630251" w:rsidRDefault="00505E40" w:rsidP="00AB6F9F">
      <w:pPr>
        <w:spacing w:line="360" w:lineRule="auto"/>
        <w:rPr>
          <w:rFonts w:ascii="Bookman Old Style" w:hAnsi="Bookman Old Style"/>
        </w:rPr>
      </w:pPr>
      <w:r w:rsidRPr="00630251">
        <w:rPr>
          <w:rFonts w:ascii="Bookman Old Style" w:hAnsi="Bookman Old Style"/>
        </w:rPr>
        <w:t xml:space="preserve">Doctoral students must hold the N.J. LAC or LPC credential prior to taking the comprehensive examination. </w:t>
      </w:r>
    </w:p>
    <w:p w14:paraId="123D5302" w14:textId="77777777" w:rsidR="00DE5200" w:rsidRPr="00630251" w:rsidRDefault="00DE5200" w:rsidP="00AB6F9F">
      <w:pPr>
        <w:spacing w:line="360" w:lineRule="auto"/>
        <w:rPr>
          <w:rFonts w:ascii="Bookman Old Style" w:hAnsi="Bookman Old Style"/>
        </w:rPr>
      </w:pPr>
    </w:p>
    <w:p w14:paraId="61B1841E" w14:textId="435E4301" w:rsidR="00964C0E" w:rsidRPr="00630251" w:rsidRDefault="00505E40" w:rsidP="00AB6F9F">
      <w:pPr>
        <w:spacing w:line="360" w:lineRule="auto"/>
        <w:rPr>
          <w:rFonts w:ascii="Bookman Old Style" w:hAnsi="Bookman Old Style"/>
        </w:rPr>
      </w:pPr>
      <w:r w:rsidRPr="00630251">
        <w:rPr>
          <w:rFonts w:ascii="Bookman Old Style" w:hAnsi="Bookman Old Style"/>
        </w:rPr>
        <w:t>Doctoral students with a concentration in clinical mental health counseling</w:t>
      </w:r>
    </w:p>
    <w:p w14:paraId="162BC7B7" w14:textId="25603BF1" w:rsidR="00C11A6A" w:rsidRPr="00630251" w:rsidRDefault="00B67D36" w:rsidP="00C11A6A">
      <w:pPr>
        <w:spacing w:line="360" w:lineRule="auto"/>
        <w:rPr>
          <w:rFonts w:ascii="Bookman Old Style" w:hAnsi="Bookman Old Style"/>
        </w:rPr>
      </w:pPr>
      <w:r w:rsidRPr="00630251">
        <w:rPr>
          <w:rFonts w:ascii="Bookman Old Style" w:hAnsi="Bookman Old Style"/>
        </w:rPr>
        <w:t>ar</w:t>
      </w:r>
      <w:r w:rsidR="00505E40" w:rsidRPr="00630251">
        <w:rPr>
          <w:rFonts w:ascii="Bookman Old Style" w:hAnsi="Bookman Old Style"/>
        </w:rPr>
        <w:t>e required to take and pass the NCMHC examination</w:t>
      </w:r>
    </w:p>
    <w:p w14:paraId="77E85D05" w14:textId="28458C2B" w:rsidR="00037279" w:rsidRPr="00630251" w:rsidRDefault="00037279" w:rsidP="00C11A6A">
      <w:pPr>
        <w:spacing w:line="360" w:lineRule="auto"/>
        <w:rPr>
          <w:rFonts w:ascii="Bookman Old Style" w:hAnsi="Bookman Old Style"/>
        </w:rPr>
      </w:pPr>
    </w:p>
    <w:p w14:paraId="0F1F1123" w14:textId="35E11214" w:rsidR="00037279" w:rsidRPr="00630251" w:rsidRDefault="00037279" w:rsidP="00C11A6A">
      <w:pPr>
        <w:spacing w:line="360" w:lineRule="auto"/>
        <w:rPr>
          <w:rFonts w:ascii="Bookman Old Style" w:hAnsi="Bookman Old Style"/>
        </w:rPr>
      </w:pPr>
    </w:p>
    <w:p w14:paraId="167F631C" w14:textId="3009D47B" w:rsidR="00037279" w:rsidRPr="00630251" w:rsidRDefault="00037279" w:rsidP="00C11A6A">
      <w:pPr>
        <w:spacing w:line="360" w:lineRule="auto"/>
        <w:rPr>
          <w:rFonts w:ascii="Bookman Old Style" w:hAnsi="Bookman Old Style"/>
        </w:rPr>
      </w:pPr>
    </w:p>
    <w:p w14:paraId="04294C14" w14:textId="3F584321" w:rsidR="00037279" w:rsidRPr="00630251" w:rsidRDefault="00037279" w:rsidP="00C11A6A">
      <w:pPr>
        <w:spacing w:line="360" w:lineRule="auto"/>
        <w:rPr>
          <w:rFonts w:ascii="Bookman Old Style" w:hAnsi="Bookman Old Style"/>
        </w:rPr>
      </w:pPr>
    </w:p>
    <w:p w14:paraId="381414BE" w14:textId="756C88FF" w:rsidR="00037279" w:rsidRPr="00630251" w:rsidRDefault="00037279" w:rsidP="00C11A6A">
      <w:pPr>
        <w:spacing w:line="360" w:lineRule="auto"/>
        <w:rPr>
          <w:rFonts w:ascii="Bookman Old Style" w:hAnsi="Bookman Old Style"/>
        </w:rPr>
      </w:pPr>
    </w:p>
    <w:p w14:paraId="5FD0A5E1" w14:textId="6278A3B2" w:rsidR="00037279" w:rsidRPr="00630251" w:rsidRDefault="00037279" w:rsidP="00C11A6A">
      <w:pPr>
        <w:spacing w:line="360" w:lineRule="auto"/>
        <w:rPr>
          <w:rFonts w:ascii="Bookman Old Style" w:hAnsi="Bookman Old Style"/>
        </w:rPr>
      </w:pPr>
    </w:p>
    <w:p w14:paraId="492CC046" w14:textId="54D92AC0" w:rsidR="00037279" w:rsidRPr="00630251" w:rsidRDefault="00037279" w:rsidP="00C11A6A">
      <w:pPr>
        <w:spacing w:line="360" w:lineRule="auto"/>
        <w:rPr>
          <w:rFonts w:ascii="Bookman Old Style" w:hAnsi="Bookman Old Style"/>
        </w:rPr>
      </w:pPr>
    </w:p>
    <w:p w14:paraId="2A49E21D" w14:textId="6F744E9F" w:rsidR="00037279" w:rsidRPr="00630251" w:rsidRDefault="00037279" w:rsidP="00C11A6A">
      <w:pPr>
        <w:spacing w:line="360" w:lineRule="auto"/>
        <w:rPr>
          <w:rFonts w:ascii="Bookman Old Style" w:hAnsi="Bookman Old Style"/>
        </w:rPr>
      </w:pPr>
    </w:p>
    <w:p w14:paraId="5BF90CAA" w14:textId="7C67CCF7" w:rsidR="00037279" w:rsidRPr="00630251" w:rsidRDefault="00037279" w:rsidP="00C11A6A">
      <w:pPr>
        <w:spacing w:line="360" w:lineRule="auto"/>
        <w:rPr>
          <w:rFonts w:ascii="Bookman Old Style" w:hAnsi="Bookman Old Style"/>
        </w:rPr>
      </w:pPr>
    </w:p>
    <w:p w14:paraId="76A7CDF9" w14:textId="1E95CFE1" w:rsidR="00037279" w:rsidRPr="00630251" w:rsidRDefault="00037279" w:rsidP="00C11A6A">
      <w:pPr>
        <w:spacing w:line="360" w:lineRule="auto"/>
        <w:rPr>
          <w:rFonts w:ascii="Bookman Old Style" w:hAnsi="Bookman Old Style"/>
        </w:rPr>
      </w:pPr>
    </w:p>
    <w:p w14:paraId="7454BF7B" w14:textId="77777777" w:rsidR="00037279" w:rsidRPr="00630251" w:rsidRDefault="00037279" w:rsidP="00C11A6A">
      <w:pPr>
        <w:spacing w:line="360" w:lineRule="auto"/>
        <w:rPr>
          <w:rFonts w:ascii="Bookman Old Style" w:hAnsi="Bookman Old Style"/>
        </w:rPr>
      </w:pPr>
    </w:p>
    <w:p w14:paraId="459A183F" w14:textId="77777777" w:rsidR="00477EB4" w:rsidRDefault="00477EB4">
      <w:pPr>
        <w:rPr>
          <w:rFonts w:asciiTheme="majorHAnsi" w:eastAsiaTheme="majorEastAsia" w:hAnsiTheme="majorHAnsi" w:cstheme="majorBidi"/>
          <w:color w:val="2E74B5" w:themeColor="accent1" w:themeShade="BF"/>
          <w:sz w:val="32"/>
          <w:szCs w:val="32"/>
        </w:rPr>
      </w:pPr>
      <w:r>
        <w:br w:type="page"/>
      </w:r>
    </w:p>
    <w:p w14:paraId="2176284C" w14:textId="52D6BC9A" w:rsidR="00207DDD" w:rsidRPr="00630251" w:rsidRDefault="00207DDD" w:rsidP="00B164B0">
      <w:pPr>
        <w:pStyle w:val="Heading1"/>
      </w:pPr>
      <w:bookmarkStart w:id="91" w:name="_Toc87109241"/>
      <w:r w:rsidRPr="00630251">
        <w:lastRenderedPageBreak/>
        <w:t>Practicum and Internship</w:t>
      </w:r>
      <w:r w:rsidR="00192E80" w:rsidRPr="00630251">
        <w:t>s</w:t>
      </w:r>
      <w:bookmarkEnd w:id="91"/>
    </w:p>
    <w:p w14:paraId="53303D90" w14:textId="77777777" w:rsidR="001501B3" w:rsidRPr="00630251" w:rsidRDefault="001501B3" w:rsidP="00390FFA">
      <w:pPr>
        <w:spacing w:line="360" w:lineRule="auto"/>
        <w:rPr>
          <w:rFonts w:ascii="Bookman Old Style" w:hAnsi="Bookman Old Style"/>
        </w:rPr>
      </w:pPr>
    </w:p>
    <w:p w14:paraId="4CF4B6E9" w14:textId="3A651C9F" w:rsidR="00207DDD" w:rsidRPr="00630251" w:rsidRDefault="00207DDD" w:rsidP="00390FFA">
      <w:pPr>
        <w:spacing w:line="360" w:lineRule="auto"/>
        <w:rPr>
          <w:rFonts w:ascii="Bookman Old Style" w:hAnsi="Bookman Old Style"/>
        </w:rPr>
      </w:pPr>
      <w:r w:rsidRPr="00630251">
        <w:rPr>
          <w:rFonts w:ascii="Bookman Old Style" w:hAnsi="Bookman Old Style"/>
        </w:rPr>
        <w:t xml:space="preserve">Doctoral students are required to complete a minimum of 720 hours of supervised field experience in counseling settings appropriate to </w:t>
      </w:r>
      <w:r w:rsidR="00D40ABA" w:rsidRPr="00630251">
        <w:rPr>
          <w:rFonts w:ascii="Bookman Old Style" w:hAnsi="Bookman Old Style"/>
        </w:rPr>
        <w:t>their specialization</w:t>
      </w:r>
      <w:r w:rsidRPr="00630251">
        <w:rPr>
          <w:rFonts w:ascii="Bookman Old Style" w:hAnsi="Bookman Old Style"/>
        </w:rPr>
        <w:t xml:space="preserve">. </w:t>
      </w:r>
    </w:p>
    <w:p w14:paraId="763A3C60" w14:textId="77777777" w:rsidR="00207DDD" w:rsidRPr="00630251" w:rsidRDefault="00207DDD" w:rsidP="00390FFA">
      <w:pPr>
        <w:spacing w:line="360" w:lineRule="auto"/>
        <w:rPr>
          <w:rFonts w:ascii="Bookman Old Style" w:hAnsi="Bookman Old Style"/>
        </w:rPr>
      </w:pPr>
      <w:r w:rsidRPr="00630251">
        <w:rPr>
          <w:rFonts w:ascii="Bookman Old Style" w:hAnsi="Bookman Old Style"/>
        </w:rPr>
        <w:tab/>
        <w:t xml:space="preserve">CED 7980 – Advanced Practicum in Counseling </w:t>
      </w:r>
      <w:r w:rsidRPr="00630251">
        <w:rPr>
          <w:rFonts w:ascii="Bookman Old Style" w:hAnsi="Bookman Old Style"/>
        </w:rPr>
        <w:tab/>
        <w:t>(120 hours)</w:t>
      </w:r>
    </w:p>
    <w:p w14:paraId="712635A7" w14:textId="4FCAD141" w:rsidR="004E3A35" w:rsidRPr="00630251" w:rsidRDefault="00207DDD" w:rsidP="00390FFA">
      <w:pPr>
        <w:spacing w:line="360" w:lineRule="auto"/>
        <w:rPr>
          <w:rFonts w:ascii="Bookman Old Style" w:hAnsi="Bookman Old Style"/>
        </w:rPr>
      </w:pPr>
      <w:r w:rsidRPr="00630251">
        <w:rPr>
          <w:rFonts w:ascii="Bookman Old Style" w:hAnsi="Bookman Old Style"/>
        </w:rPr>
        <w:tab/>
        <w:t xml:space="preserve">CED 7985 – Advanced Internship I: Professional </w:t>
      </w:r>
      <w:r w:rsidRPr="00630251">
        <w:rPr>
          <w:rFonts w:ascii="Bookman Old Style" w:hAnsi="Bookman Old Style"/>
        </w:rPr>
        <w:tab/>
        <w:t>(</w:t>
      </w:r>
      <w:r w:rsidR="0056744C" w:rsidRPr="00630251">
        <w:rPr>
          <w:rFonts w:ascii="Bookman Old Style" w:hAnsi="Bookman Old Style"/>
        </w:rPr>
        <w:t>3</w:t>
      </w:r>
      <w:r w:rsidRPr="00630251">
        <w:rPr>
          <w:rFonts w:ascii="Bookman Old Style" w:hAnsi="Bookman Old Style"/>
        </w:rPr>
        <w:t>00 hours)</w:t>
      </w:r>
    </w:p>
    <w:p w14:paraId="4908FF02" w14:textId="77777777" w:rsidR="00537F30" w:rsidRPr="00630251" w:rsidRDefault="004E3A35" w:rsidP="00390FFA">
      <w:pPr>
        <w:spacing w:line="360" w:lineRule="auto"/>
        <w:rPr>
          <w:rFonts w:ascii="Bookman Old Style" w:hAnsi="Bookman Old Style"/>
        </w:rPr>
      </w:pPr>
      <w:r w:rsidRPr="00630251">
        <w:rPr>
          <w:rFonts w:ascii="Bookman Old Style" w:hAnsi="Bookman Old Style"/>
        </w:rPr>
        <w:tab/>
      </w:r>
      <w:r w:rsidRPr="00630251">
        <w:rPr>
          <w:rFonts w:ascii="Bookman Old Style" w:hAnsi="Bookman Old Style"/>
        </w:rPr>
        <w:tab/>
      </w:r>
      <w:r w:rsidRPr="00630251">
        <w:rPr>
          <w:rFonts w:ascii="Bookman Old Style" w:hAnsi="Bookman Old Style"/>
        </w:rPr>
        <w:tab/>
        <w:t>(</w:t>
      </w:r>
      <w:r w:rsidR="00537F30" w:rsidRPr="00630251">
        <w:rPr>
          <w:rFonts w:ascii="Bookman Old Style" w:hAnsi="Bookman Old Style"/>
        </w:rPr>
        <w:t>1</w:t>
      </w:r>
      <w:r w:rsidRPr="00630251">
        <w:rPr>
          <w:rFonts w:ascii="Bookman Old Style" w:hAnsi="Bookman Old Style"/>
        </w:rPr>
        <w:t xml:space="preserve">00 hours in supervision, </w:t>
      </w:r>
      <w:r w:rsidR="00537F30" w:rsidRPr="00630251">
        <w:rPr>
          <w:rFonts w:ascii="Bookman Old Style" w:hAnsi="Bookman Old Style"/>
        </w:rPr>
        <w:t>1</w:t>
      </w:r>
      <w:r w:rsidRPr="00630251">
        <w:rPr>
          <w:rFonts w:ascii="Bookman Old Style" w:hAnsi="Bookman Old Style"/>
        </w:rPr>
        <w:t>00 hours in counseling</w:t>
      </w:r>
      <w:r w:rsidR="00537F30" w:rsidRPr="00630251">
        <w:rPr>
          <w:rFonts w:ascii="Bookman Old Style" w:hAnsi="Bookman Old Style"/>
        </w:rPr>
        <w:t xml:space="preserve"> in the </w:t>
      </w:r>
    </w:p>
    <w:p w14:paraId="463BA00F" w14:textId="270D3934" w:rsidR="004E3A35" w:rsidRPr="00630251" w:rsidRDefault="00537F30" w:rsidP="00537F30">
      <w:pPr>
        <w:spacing w:line="360" w:lineRule="auto"/>
        <w:ind w:left="1440" w:firstLine="720"/>
        <w:rPr>
          <w:rFonts w:ascii="Bookman Old Style" w:hAnsi="Bookman Old Style"/>
        </w:rPr>
      </w:pPr>
      <w:r w:rsidRPr="00630251">
        <w:rPr>
          <w:rFonts w:ascii="Bookman Old Style" w:hAnsi="Bookman Old Style"/>
        </w:rPr>
        <w:t>Clinic</w:t>
      </w:r>
      <w:r w:rsidR="0023460F" w:rsidRPr="00630251">
        <w:rPr>
          <w:rFonts w:ascii="Bookman Old Style" w:hAnsi="Bookman Old Style"/>
        </w:rPr>
        <w:t>,</w:t>
      </w:r>
      <w:r w:rsidR="0056744C" w:rsidRPr="00630251">
        <w:rPr>
          <w:rFonts w:ascii="Bookman Old Style" w:hAnsi="Bookman Old Style"/>
        </w:rPr>
        <w:t xml:space="preserve"> </w:t>
      </w:r>
      <w:r w:rsidRPr="00630251">
        <w:rPr>
          <w:rFonts w:ascii="Bookman Old Style" w:hAnsi="Bookman Old Style"/>
        </w:rPr>
        <w:t>50 hours of leadership, 50 hours of advocacy)</w:t>
      </w:r>
    </w:p>
    <w:p w14:paraId="19979127" w14:textId="62886EBD" w:rsidR="00207DDD" w:rsidRPr="00630251" w:rsidRDefault="00207DDD" w:rsidP="00390FFA">
      <w:pPr>
        <w:spacing w:line="360" w:lineRule="auto"/>
        <w:rPr>
          <w:rFonts w:ascii="Bookman Old Style" w:hAnsi="Bookman Old Style"/>
        </w:rPr>
      </w:pPr>
      <w:r w:rsidRPr="00630251">
        <w:rPr>
          <w:rFonts w:ascii="Bookman Old Style" w:hAnsi="Bookman Old Style"/>
        </w:rPr>
        <w:tab/>
        <w:t>CED 7986 – Advanced Internship II: Teaching</w:t>
      </w:r>
      <w:r w:rsidR="0023460F" w:rsidRPr="00630251">
        <w:rPr>
          <w:rFonts w:ascii="Bookman Old Style" w:hAnsi="Bookman Old Style"/>
        </w:rPr>
        <w:t xml:space="preserve"> (3</w:t>
      </w:r>
      <w:r w:rsidRPr="00630251">
        <w:rPr>
          <w:rFonts w:ascii="Bookman Old Style" w:hAnsi="Bookman Old Style"/>
        </w:rPr>
        <w:t>00 hours</w:t>
      </w:r>
      <w:r w:rsidR="0023460F" w:rsidRPr="00630251">
        <w:rPr>
          <w:rFonts w:ascii="Bookman Old Style" w:hAnsi="Bookman Old Style"/>
        </w:rPr>
        <w:t>-2 course</w:t>
      </w:r>
      <w:r w:rsidR="0056744C" w:rsidRPr="00630251">
        <w:rPr>
          <w:rFonts w:ascii="Bookman Old Style" w:hAnsi="Bookman Old Style"/>
        </w:rPr>
        <w:t>s</w:t>
      </w:r>
      <w:r w:rsidRPr="00630251">
        <w:rPr>
          <w:rFonts w:ascii="Bookman Old Style" w:hAnsi="Bookman Old Style"/>
        </w:rPr>
        <w:t>)</w:t>
      </w:r>
    </w:p>
    <w:p w14:paraId="3198E735" w14:textId="77777777" w:rsidR="001501B3" w:rsidRPr="00630251" w:rsidRDefault="001501B3" w:rsidP="00390FFA">
      <w:pPr>
        <w:spacing w:line="360" w:lineRule="auto"/>
        <w:rPr>
          <w:rFonts w:ascii="Bookman Old Style" w:hAnsi="Bookman Old Style"/>
        </w:rPr>
      </w:pPr>
    </w:p>
    <w:p w14:paraId="186FF3BD" w14:textId="289FAB3E" w:rsidR="0056744C" w:rsidRPr="00630251" w:rsidRDefault="00207DDD" w:rsidP="0056744C">
      <w:pPr>
        <w:spacing w:line="360" w:lineRule="auto"/>
        <w:rPr>
          <w:rFonts w:asciiTheme="minorHAnsi" w:hAnsiTheme="minorHAnsi" w:cstheme="minorHAnsi"/>
        </w:rPr>
      </w:pPr>
      <w:r w:rsidRPr="00630251">
        <w:rPr>
          <w:rFonts w:ascii="Bookman Old Style" w:hAnsi="Bookman Old Style"/>
        </w:rPr>
        <w:t>Internships will provide experiences in a minimum of three of the five CACREP core areas: counseling, supervision, teaching, research, leadership and advocacy. Most students will complete experiences in counseling, teaching, and supervision</w:t>
      </w:r>
      <w:r w:rsidR="0056744C" w:rsidRPr="005A35E1">
        <w:rPr>
          <w:rFonts w:ascii="Bookman Old Style" w:hAnsi="Bookman Old Style"/>
        </w:rPr>
        <w:t xml:space="preserve">. </w:t>
      </w:r>
      <w:r w:rsidR="0056744C" w:rsidRPr="005A35E1">
        <w:rPr>
          <w:rFonts w:ascii="Bookman Old Style" w:hAnsi="Bookman Old Style" w:cstheme="minorHAnsi"/>
        </w:rPr>
        <w:t>Students will develop their internship plan with their advisor, and the Doctoral Program Coordinator according to their skills, experiences, goals, and needs.</w:t>
      </w:r>
      <w:r w:rsidR="0056744C" w:rsidRPr="00630251">
        <w:rPr>
          <w:rFonts w:asciiTheme="minorHAnsi" w:hAnsiTheme="minorHAnsi" w:cstheme="minorHAnsi"/>
        </w:rPr>
        <w:t xml:space="preserve">  </w:t>
      </w:r>
    </w:p>
    <w:p w14:paraId="30793F70" w14:textId="693DBD3E" w:rsidR="0056744C" w:rsidRPr="00630251" w:rsidRDefault="0056744C" w:rsidP="00390FFA">
      <w:pPr>
        <w:spacing w:line="360" w:lineRule="auto"/>
        <w:rPr>
          <w:rFonts w:ascii="Bookman Old Style" w:hAnsi="Bookman Old Style"/>
        </w:rPr>
      </w:pPr>
    </w:p>
    <w:p w14:paraId="4DAF5CD5" w14:textId="77777777" w:rsidR="00674166" w:rsidRPr="00630251" w:rsidRDefault="00674166" w:rsidP="00674166">
      <w:pPr>
        <w:spacing w:line="360" w:lineRule="auto"/>
        <w:rPr>
          <w:rFonts w:ascii="Bookman Old Style" w:hAnsi="Bookman Old Style"/>
        </w:rPr>
      </w:pPr>
      <w:r w:rsidRPr="00630251">
        <w:rPr>
          <w:rFonts w:ascii="Bookman Old Style" w:hAnsi="Bookman Old Style"/>
        </w:rPr>
        <w:t>The nature of doctoral-level Practicum CED 7980 experience is to be determined in consultation with counselor education program faculty and/or a doctoral committee (CACREP, 2016, p. 38, #1).</w:t>
      </w:r>
    </w:p>
    <w:p w14:paraId="6D7E4B08" w14:textId="77777777" w:rsidR="0056744C" w:rsidRPr="00630251" w:rsidRDefault="0056744C" w:rsidP="00390FFA">
      <w:pPr>
        <w:spacing w:line="360" w:lineRule="auto"/>
        <w:rPr>
          <w:rFonts w:ascii="Bookman Old Style" w:hAnsi="Bookman Old Style"/>
        </w:rPr>
      </w:pPr>
    </w:p>
    <w:p w14:paraId="462320E1" w14:textId="22303E69" w:rsidR="00141DD1" w:rsidRPr="00630251" w:rsidRDefault="00207DDD" w:rsidP="00390FFA">
      <w:pPr>
        <w:spacing w:line="360" w:lineRule="auto"/>
        <w:rPr>
          <w:rFonts w:ascii="Bookman Old Style" w:hAnsi="Bookman Old Style"/>
        </w:rPr>
      </w:pPr>
      <w:r w:rsidRPr="00630251">
        <w:rPr>
          <w:rFonts w:ascii="Bookman Old Style" w:hAnsi="Bookman Old Style"/>
        </w:rPr>
        <w:t xml:space="preserve">CED 7986 </w:t>
      </w:r>
      <w:r w:rsidR="0023460F" w:rsidRPr="00630251">
        <w:rPr>
          <w:rFonts w:ascii="Bookman Old Style" w:hAnsi="Bookman Old Style"/>
        </w:rPr>
        <w:t xml:space="preserve">and CED 7985 </w:t>
      </w:r>
      <w:r w:rsidRPr="00630251">
        <w:rPr>
          <w:rFonts w:ascii="Bookman Old Style" w:hAnsi="Bookman Old Style"/>
        </w:rPr>
        <w:t>may be taken more than once</w:t>
      </w:r>
      <w:r w:rsidR="00C900E2" w:rsidRPr="00630251">
        <w:rPr>
          <w:rFonts w:ascii="Bookman Old Style" w:hAnsi="Bookman Old Style"/>
        </w:rPr>
        <w:t xml:space="preserve"> </w:t>
      </w:r>
      <w:r w:rsidRPr="00630251">
        <w:rPr>
          <w:rFonts w:ascii="Bookman Old Style" w:hAnsi="Bookman Old Style"/>
        </w:rPr>
        <w:t>with the approval of the Faculty Advisor and the Doctoral Faculty Committee provided all other requirements will be met.</w:t>
      </w:r>
      <w:r w:rsidR="00141DD1" w:rsidRPr="00630251">
        <w:rPr>
          <w:rFonts w:ascii="Bookman Old Style" w:hAnsi="Bookman Old Style"/>
        </w:rPr>
        <w:t xml:space="preserve"> </w:t>
      </w:r>
    </w:p>
    <w:p w14:paraId="036A83B6" w14:textId="77777777" w:rsidR="00207DDD" w:rsidRPr="00630251" w:rsidRDefault="00207DDD" w:rsidP="00390FFA">
      <w:pPr>
        <w:spacing w:line="360" w:lineRule="auto"/>
        <w:rPr>
          <w:rFonts w:ascii="Bookman Old Style" w:hAnsi="Bookman Old Style"/>
          <w:i/>
        </w:rPr>
      </w:pPr>
    </w:p>
    <w:p w14:paraId="76FF5CFD" w14:textId="1A4140B0" w:rsidR="00207DDD" w:rsidRPr="00630251" w:rsidRDefault="00207DDD" w:rsidP="00B164B0">
      <w:pPr>
        <w:pStyle w:val="Heading2"/>
      </w:pPr>
      <w:bookmarkStart w:id="92" w:name="_Toc87109242"/>
      <w:r w:rsidRPr="00630251">
        <w:t>Eligibility</w:t>
      </w:r>
      <w:bookmarkEnd w:id="92"/>
    </w:p>
    <w:p w14:paraId="1E07CE1E" w14:textId="77777777" w:rsidR="00207DDD" w:rsidRPr="00630251" w:rsidRDefault="00207DDD" w:rsidP="00FC3559">
      <w:pPr>
        <w:numPr>
          <w:ilvl w:val="0"/>
          <w:numId w:val="4"/>
        </w:numPr>
        <w:spacing w:line="360" w:lineRule="auto"/>
        <w:rPr>
          <w:rFonts w:ascii="Bookman Old Style" w:hAnsi="Bookman Old Style"/>
        </w:rPr>
      </w:pPr>
      <w:r w:rsidRPr="00630251">
        <w:rPr>
          <w:rFonts w:ascii="Bookman Old Style" w:hAnsi="Bookman Old Style"/>
        </w:rPr>
        <w:t>A current comprehensive Doctoral Program Plan approved by their Doctoral Faculty Advisor and Doctoral Faculty Advisory Committee.</w:t>
      </w:r>
    </w:p>
    <w:p w14:paraId="2C7B162A" w14:textId="3A0D2919" w:rsidR="00207DDD" w:rsidRPr="0075639B" w:rsidRDefault="00D92580" w:rsidP="005A35E1">
      <w:pPr>
        <w:numPr>
          <w:ilvl w:val="0"/>
          <w:numId w:val="4"/>
        </w:numPr>
        <w:spacing w:line="360" w:lineRule="auto"/>
        <w:rPr>
          <w:rFonts w:ascii="Bookman Old Style" w:hAnsi="Bookman Old Style"/>
        </w:rPr>
      </w:pPr>
      <w:r w:rsidRPr="005A35E1">
        <w:rPr>
          <w:rFonts w:asciiTheme="minorHAnsi" w:hAnsiTheme="minorHAnsi" w:cstheme="minorHAnsi"/>
        </w:rPr>
        <w:lastRenderedPageBreak/>
        <w:t>Students submit their Proposal Plan Form for Practicum and Internships to the Doctoral Faculty Advisor, and Doctoral Clinical Coordinator. The  procedure includes all information required for eligibility, such as required coursework, contracts, and a criminal background check. The Doctoral Clinical Coordinator and Doctoral Program Coordinator will review the applications for Practicum to determine if a student is prepared to proceed with direct contact with clients at a specific site.</w:t>
      </w:r>
      <w:r w:rsidRPr="005A35E1">
        <w:rPr>
          <w:rFonts w:asciiTheme="minorHAnsi" w:hAnsiTheme="minorHAnsi" w:cstheme="minorHAnsi"/>
          <w:b/>
        </w:rPr>
        <w:t xml:space="preserve">  </w:t>
      </w:r>
    </w:p>
    <w:p w14:paraId="090E04C1" w14:textId="77777777" w:rsidR="00207DDD" w:rsidRPr="00630251" w:rsidRDefault="00207DDD" w:rsidP="00390FFA">
      <w:pPr>
        <w:spacing w:line="360" w:lineRule="auto"/>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4590"/>
      </w:tblGrid>
      <w:tr w:rsidR="00207DDD" w:rsidRPr="00630251" w14:paraId="70BF90F7" w14:textId="77777777" w:rsidTr="004D73E5">
        <w:tc>
          <w:tcPr>
            <w:tcW w:w="4045" w:type="dxa"/>
          </w:tcPr>
          <w:p w14:paraId="79D91C21" w14:textId="77777777" w:rsidR="00207DDD" w:rsidRPr="00630251" w:rsidRDefault="00207DDD" w:rsidP="00390FFA">
            <w:pPr>
              <w:spacing w:line="360" w:lineRule="auto"/>
              <w:ind w:left="270"/>
              <w:rPr>
                <w:rFonts w:ascii="Bookman Old Style" w:hAnsi="Bookman Old Style"/>
                <w:b/>
              </w:rPr>
            </w:pPr>
            <w:r w:rsidRPr="00630251">
              <w:rPr>
                <w:rFonts w:ascii="Bookman Old Style" w:hAnsi="Bookman Old Style"/>
                <w:b/>
              </w:rPr>
              <w:t>Practicum/Internship</w:t>
            </w:r>
          </w:p>
        </w:tc>
        <w:tc>
          <w:tcPr>
            <w:tcW w:w="4590" w:type="dxa"/>
          </w:tcPr>
          <w:p w14:paraId="19190AC9" w14:textId="77777777" w:rsidR="00207DDD" w:rsidRPr="00630251" w:rsidRDefault="00207DDD" w:rsidP="00390FFA">
            <w:pPr>
              <w:tabs>
                <w:tab w:val="left" w:pos="342"/>
              </w:tabs>
              <w:spacing w:line="360" w:lineRule="auto"/>
              <w:ind w:left="342"/>
              <w:rPr>
                <w:rFonts w:ascii="Bookman Old Style" w:hAnsi="Bookman Old Style"/>
                <w:b/>
              </w:rPr>
            </w:pPr>
            <w:r w:rsidRPr="00630251">
              <w:rPr>
                <w:rFonts w:ascii="Bookman Old Style" w:hAnsi="Bookman Old Style"/>
                <w:b/>
              </w:rPr>
              <w:t>Application Deadline</w:t>
            </w:r>
          </w:p>
        </w:tc>
      </w:tr>
      <w:tr w:rsidR="00207DDD" w:rsidRPr="00630251" w14:paraId="7AE786DF" w14:textId="77777777" w:rsidTr="004D73E5">
        <w:tc>
          <w:tcPr>
            <w:tcW w:w="4045" w:type="dxa"/>
          </w:tcPr>
          <w:p w14:paraId="00294CAB" w14:textId="77777777" w:rsidR="00207DDD" w:rsidRPr="00630251" w:rsidRDefault="00207DDD" w:rsidP="00390FFA">
            <w:pPr>
              <w:tabs>
                <w:tab w:val="left" w:pos="270"/>
              </w:tabs>
              <w:spacing w:line="360" w:lineRule="auto"/>
              <w:ind w:left="270"/>
              <w:rPr>
                <w:rFonts w:ascii="Bookman Old Style" w:hAnsi="Bookman Old Style"/>
              </w:rPr>
            </w:pPr>
            <w:r w:rsidRPr="00630251">
              <w:rPr>
                <w:rFonts w:ascii="Bookman Old Style" w:hAnsi="Bookman Old Style"/>
              </w:rPr>
              <w:t>Fall</w:t>
            </w:r>
          </w:p>
        </w:tc>
        <w:tc>
          <w:tcPr>
            <w:tcW w:w="4590" w:type="dxa"/>
          </w:tcPr>
          <w:p w14:paraId="4B6EF631" w14:textId="77777777" w:rsidR="00207DDD" w:rsidRPr="00630251" w:rsidRDefault="00207DDD" w:rsidP="00390FFA">
            <w:pPr>
              <w:tabs>
                <w:tab w:val="left" w:pos="342"/>
              </w:tabs>
              <w:spacing w:line="360" w:lineRule="auto"/>
              <w:ind w:left="342"/>
              <w:rPr>
                <w:rFonts w:ascii="Bookman Old Style" w:hAnsi="Bookman Old Style"/>
              </w:rPr>
            </w:pPr>
            <w:r w:rsidRPr="00630251">
              <w:rPr>
                <w:rFonts w:ascii="Bookman Old Style" w:hAnsi="Bookman Old Style"/>
              </w:rPr>
              <w:t>March 1</w:t>
            </w:r>
          </w:p>
        </w:tc>
      </w:tr>
      <w:tr w:rsidR="00207DDD" w:rsidRPr="00630251" w14:paraId="6C08CCF5" w14:textId="77777777" w:rsidTr="004D73E5">
        <w:tc>
          <w:tcPr>
            <w:tcW w:w="4045" w:type="dxa"/>
          </w:tcPr>
          <w:p w14:paraId="1F2E15C5" w14:textId="77777777" w:rsidR="00207DDD" w:rsidRPr="00630251" w:rsidRDefault="00207DDD" w:rsidP="00390FFA">
            <w:pPr>
              <w:tabs>
                <w:tab w:val="left" w:pos="270"/>
              </w:tabs>
              <w:spacing w:line="360" w:lineRule="auto"/>
              <w:ind w:left="270"/>
              <w:rPr>
                <w:rFonts w:ascii="Bookman Old Style" w:hAnsi="Bookman Old Style"/>
              </w:rPr>
            </w:pPr>
            <w:r w:rsidRPr="00630251">
              <w:rPr>
                <w:rFonts w:ascii="Bookman Old Style" w:hAnsi="Bookman Old Style"/>
              </w:rPr>
              <w:t xml:space="preserve">Spring </w:t>
            </w:r>
          </w:p>
        </w:tc>
        <w:tc>
          <w:tcPr>
            <w:tcW w:w="4590" w:type="dxa"/>
          </w:tcPr>
          <w:p w14:paraId="4605EAAD" w14:textId="77777777" w:rsidR="00207DDD" w:rsidRPr="00630251" w:rsidRDefault="00207DDD" w:rsidP="00390FFA">
            <w:pPr>
              <w:tabs>
                <w:tab w:val="left" w:pos="342"/>
              </w:tabs>
              <w:spacing w:line="360" w:lineRule="auto"/>
              <w:ind w:left="342"/>
              <w:rPr>
                <w:rFonts w:ascii="Bookman Old Style" w:hAnsi="Bookman Old Style"/>
              </w:rPr>
            </w:pPr>
            <w:r w:rsidRPr="00630251">
              <w:rPr>
                <w:rFonts w:ascii="Bookman Old Style" w:hAnsi="Bookman Old Style"/>
              </w:rPr>
              <w:t>October 1</w:t>
            </w:r>
          </w:p>
        </w:tc>
      </w:tr>
      <w:tr w:rsidR="00207DDD" w:rsidRPr="00630251" w14:paraId="34336278" w14:textId="77777777" w:rsidTr="004D73E5">
        <w:tc>
          <w:tcPr>
            <w:tcW w:w="4045" w:type="dxa"/>
          </w:tcPr>
          <w:p w14:paraId="28ABB23D" w14:textId="77777777" w:rsidR="00207DDD" w:rsidRPr="00630251" w:rsidRDefault="00207DDD" w:rsidP="00390FFA">
            <w:pPr>
              <w:tabs>
                <w:tab w:val="left" w:pos="270"/>
              </w:tabs>
              <w:spacing w:line="360" w:lineRule="auto"/>
              <w:ind w:left="270"/>
              <w:rPr>
                <w:rFonts w:ascii="Bookman Old Style" w:hAnsi="Bookman Old Style"/>
              </w:rPr>
            </w:pPr>
            <w:r w:rsidRPr="00630251">
              <w:rPr>
                <w:rFonts w:ascii="Bookman Old Style" w:hAnsi="Bookman Old Style"/>
              </w:rPr>
              <w:t>Summer</w:t>
            </w:r>
          </w:p>
        </w:tc>
        <w:tc>
          <w:tcPr>
            <w:tcW w:w="4590" w:type="dxa"/>
          </w:tcPr>
          <w:p w14:paraId="5DE1A2E7" w14:textId="77777777" w:rsidR="00207DDD" w:rsidRPr="00630251" w:rsidRDefault="00207DDD" w:rsidP="00390FFA">
            <w:pPr>
              <w:tabs>
                <w:tab w:val="left" w:pos="342"/>
              </w:tabs>
              <w:spacing w:line="360" w:lineRule="auto"/>
              <w:ind w:left="342"/>
              <w:rPr>
                <w:rFonts w:ascii="Bookman Old Style" w:hAnsi="Bookman Old Style"/>
              </w:rPr>
            </w:pPr>
            <w:r w:rsidRPr="00630251">
              <w:rPr>
                <w:rFonts w:ascii="Bookman Old Style" w:hAnsi="Bookman Old Style"/>
              </w:rPr>
              <w:t>February 1</w:t>
            </w:r>
          </w:p>
        </w:tc>
      </w:tr>
    </w:tbl>
    <w:p w14:paraId="5BC36A8D" w14:textId="77777777" w:rsidR="00D92580" w:rsidRPr="00630251" w:rsidRDefault="00D92580" w:rsidP="00D92580">
      <w:pPr>
        <w:spacing w:line="360" w:lineRule="auto"/>
        <w:rPr>
          <w:rFonts w:ascii="Bookman Old Style" w:hAnsi="Bookman Old Style"/>
          <w:i/>
        </w:rPr>
      </w:pPr>
    </w:p>
    <w:p w14:paraId="4E0FD273" w14:textId="0FF24165" w:rsidR="00D92580" w:rsidRPr="005A35E1" w:rsidRDefault="00D92580" w:rsidP="00B164B0">
      <w:pPr>
        <w:pStyle w:val="Heading2"/>
      </w:pPr>
      <w:bookmarkStart w:id="93" w:name="_Toc87109243"/>
      <w:r w:rsidRPr="005A35E1">
        <w:t>Guidelines for Sites</w:t>
      </w:r>
      <w:bookmarkEnd w:id="93"/>
    </w:p>
    <w:p w14:paraId="500975CB" w14:textId="77777777" w:rsidR="00D92580" w:rsidRPr="005A35E1" w:rsidRDefault="00D92580" w:rsidP="00D92580">
      <w:pPr>
        <w:numPr>
          <w:ilvl w:val="0"/>
          <w:numId w:val="5"/>
        </w:numPr>
        <w:spacing w:line="360" w:lineRule="auto"/>
        <w:rPr>
          <w:rFonts w:ascii="Bookman Old Style" w:hAnsi="Bookman Old Style" w:cstheme="minorHAnsi"/>
        </w:rPr>
      </w:pPr>
      <w:r w:rsidRPr="005A35E1">
        <w:rPr>
          <w:rFonts w:ascii="Bookman Old Style" w:hAnsi="Bookman Old Style" w:cstheme="minorHAnsi"/>
        </w:rPr>
        <w:t xml:space="preserve">Practicum students counsel in the Clinic which provides online counseling opportunities appropriate for the doctoral student’s needs and program goals. </w:t>
      </w:r>
    </w:p>
    <w:p w14:paraId="15F8DBCB" w14:textId="77777777" w:rsidR="00D92580" w:rsidRPr="005A35E1" w:rsidRDefault="00D92580" w:rsidP="00D92580">
      <w:pPr>
        <w:pStyle w:val="ListParagraph"/>
        <w:numPr>
          <w:ilvl w:val="0"/>
          <w:numId w:val="5"/>
        </w:numPr>
        <w:spacing w:after="0" w:line="360" w:lineRule="auto"/>
        <w:rPr>
          <w:rFonts w:ascii="Bookman Old Style" w:hAnsi="Bookman Old Style" w:cstheme="minorHAnsi"/>
          <w:sz w:val="24"/>
          <w:szCs w:val="24"/>
        </w:rPr>
      </w:pPr>
      <w:r w:rsidRPr="005A35E1">
        <w:rPr>
          <w:rFonts w:ascii="Bookman Old Style" w:hAnsi="Bookman Old Style" w:cstheme="minorHAnsi"/>
          <w:sz w:val="24"/>
          <w:szCs w:val="24"/>
        </w:rPr>
        <w:t>Students schedule mutually agreeable online session times with their clients.</w:t>
      </w:r>
    </w:p>
    <w:p w14:paraId="0714B592" w14:textId="0399F5D1" w:rsidR="00D92580" w:rsidRPr="005A35E1" w:rsidRDefault="00D92580" w:rsidP="00D92580">
      <w:pPr>
        <w:numPr>
          <w:ilvl w:val="0"/>
          <w:numId w:val="5"/>
        </w:numPr>
        <w:spacing w:line="360" w:lineRule="auto"/>
        <w:rPr>
          <w:rFonts w:ascii="Bookman Old Style" w:hAnsi="Bookman Old Style" w:cstheme="minorHAnsi"/>
        </w:rPr>
      </w:pPr>
      <w:r w:rsidRPr="005A35E1">
        <w:rPr>
          <w:rFonts w:ascii="Bookman Old Style" w:hAnsi="Bookman Old Style" w:cstheme="minorHAnsi"/>
        </w:rPr>
        <w:t>The site supervisor is an appropriately licensed and/or certified professional. The student is responsible for providing supervisory requirements, forms, etc. to the on-site supervisor. The academic supervisor (University Supervisor) will be available to clarify requirements.</w:t>
      </w:r>
    </w:p>
    <w:p w14:paraId="408645B5" w14:textId="77777777" w:rsidR="00D92580" w:rsidRPr="005A35E1" w:rsidRDefault="00D92580" w:rsidP="00D92580">
      <w:pPr>
        <w:numPr>
          <w:ilvl w:val="0"/>
          <w:numId w:val="5"/>
        </w:numPr>
        <w:spacing w:line="360" w:lineRule="auto"/>
        <w:rPr>
          <w:rFonts w:ascii="Bookman Old Style" w:hAnsi="Bookman Old Style" w:cstheme="minorHAnsi"/>
          <w:u w:val="single"/>
        </w:rPr>
      </w:pPr>
      <w:r w:rsidRPr="005A35E1">
        <w:rPr>
          <w:rFonts w:ascii="Bookman Old Style" w:hAnsi="Bookman Old Style" w:cstheme="minorHAnsi"/>
        </w:rPr>
        <w:t xml:space="preserve">Students obtain approval from the Doctoral Clinical Coordinator prior to beginning field experience. For some specialized experiences not available in the clinic, the student may be permitted to do some of the hours in a field site. A simple contract (Standard Agreement) is completed to approve the site if none is current and on file. If the site requires a Kean University Affiliation Agreement or a Non-Standard Agreement, a lengthier negotiation process will be involved. </w:t>
      </w:r>
    </w:p>
    <w:p w14:paraId="7A2CF5E9" w14:textId="28F647FB" w:rsidR="00D92580" w:rsidRPr="005A35E1" w:rsidRDefault="00D92580" w:rsidP="00D92580">
      <w:pPr>
        <w:numPr>
          <w:ilvl w:val="0"/>
          <w:numId w:val="5"/>
        </w:numPr>
        <w:spacing w:line="360" w:lineRule="auto"/>
        <w:rPr>
          <w:rFonts w:ascii="Bookman Old Style" w:hAnsi="Bookman Old Style" w:cstheme="minorHAnsi"/>
          <w:u w:val="single"/>
        </w:rPr>
      </w:pPr>
      <w:r w:rsidRPr="005A35E1">
        <w:rPr>
          <w:rFonts w:ascii="Bookman Old Style" w:hAnsi="Bookman Old Style" w:cstheme="minorHAnsi"/>
          <w:u w:val="single"/>
        </w:rPr>
        <w:lastRenderedPageBreak/>
        <w:t xml:space="preserve">Students must be permitted to video or audio </w:t>
      </w:r>
      <w:r w:rsidR="00F74D0B" w:rsidRPr="005A35E1">
        <w:rPr>
          <w:rFonts w:ascii="Bookman Old Style" w:hAnsi="Bookman Old Style" w:cstheme="minorHAnsi"/>
          <w:u w:val="single"/>
        </w:rPr>
        <w:t>record,</w:t>
      </w:r>
      <w:r w:rsidRPr="005A35E1">
        <w:rPr>
          <w:rFonts w:ascii="Bookman Old Style" w:hAnsi="Bookman Old Style" w:cstheme="minorHAnsi"/>
          <w:u w:val="single"/>
        </w:rPr>
        <w:t xml:space="preserve"> or they must obtain an additional site where recording is permitted.</w:t>
      </w:r>
    </w:p>
    <w:p w14:paraId="29E2DE96" w14:textId="10D58733" w:rsidR="00D92580" w:rsidRPr="005A35E1" w:rsidRDefault="00D92580" w:rsidP="00D92580">
      <w:pPr>
        <w:numPr>
          <w:ilvl w:val="0"/>
          <w:numId w:val="5"/>
        </w:numPr>
        <w:spacing w:line="360" w:lineRule="auto"/>
        <w:rPr>
          <w:rFonts w:ascii="Bookman Old Style" w:hAnsi="Bookman Old Style" w:cstheme="minorHAnsi"/>
        </w:rPr>
      </w:pPr>
      <w:r w:rsidRPr="005A35E1">
        <w:rPr>
          <w:rFonts w:ascii="Bookman Old Style" w:hAnsi="Bookman Old Style" w:cstheme="minorHAnsi"/>
        </w:rPr>
        <w:t xml:space="preserve">All doctoral students must show proof of current professional liability insurance before beginning any field courses. Information on insurance may be obtained from faculty advisors or by contacting ACA Student Membership Services at </w:t>
      </w:r>
      <w:hyperlink r:id="rId14" w:history="1">
        <w:r w:rsidRPr="005A35E1">
          <w:rPr>
            <w:rStyle w:val="Hyperlink"/>
            <w:rFonts w:ascii="Bookman Old Style" w:hAnsi="Bookman Old Style" w:cstheme="minorHAnsi"/>
          </w:rPr>
          <w:t>www.counseling.org</w:t>
        </w:r>
      </w:hyperlink>
      <w:r w:rsidRPr="005A35E1">
        <w:rPr>
          <w:rFonts w:ascii="Bookman Old Style" w:hAnsi="Bookman Old Style" w:cstheme="minorHAnsi"/>
        </w:rPr>
        <w:t>. Student membership in the American Counseling Association provides free insurance.</w:t>
      </w:r>
    </w:p>
    <w:p w14:paraId="7F81EC8A" w14:textId="77777777" w:rsidR="00D92580" w:rsidRPr="005A35E1" w:rsidRDefault="00D92580" w:rsidP="00D92580">
      <w:pPr>
        <w:numPr>
          <w:ilvl w:val="0"/>
          <w:numId w:val="5"/>
        </w:numPr>
        <w:spacing w:line="360" w:lineRule="auto"/>
        <w:rPr>
          <w:rFonts w:ascii="Bookman Old Style" w:hAnsi="Bookman Old Style" w:cstheme="minorHAnsi"/>
        </w:rPr>
      </w:pPr>
      <w:r w:rsidRPr="005A35E1">
        <w:rPr>
          <w:rFonts w:ascii="Bookman Old Style" w:hAnsi="Bookman Old Style" w:cstheme="minorHAnsi"/>
        </w:rPr>
        <w:t>Students attend 1 hour of individual or triadic supervision in CED 7980 weekly and regularly scheduled group supervision. For outside sites, students also have one hour of supervisor with the site supervisor.</w:t>
      </w:r>
    </w:p>
    <w:p w14:paraId="365C7859" w14:textId="77777777" w:rsidR="00D92580" w:rsidRPr="00630251" w:rsidRDefault="00D92580" w:rsidP="00D92580">
      <w:pPr>
        <w:rPr>
          <w:rFonts w:ascii="Bookman Old Style" w:hAnsi="Bookman Old Style" w:cstheme="minorHAnsi"/>
          <w:b/>
        </w:rPr>
      </w:pPr>
    </w:p>
    <w:p w14:paraId="1481BEE2" w14:textId="77777777" w:rsidR="00D92580" w:rsidRPr="00630251" w:rsidRDefault="00D92580" w:rsidP="00D92580">
      <w:pPr>
        <w:rPr>
          <w:rFonts w:ascii="Bookman Old Style" w:hAnsi="Bookman Old Style" w:cstheme="minorHAnsi"/>
          <w:b/>
        </w:rPr>
      </w:pPr>
    </w:p>
    <w:p w14:paraId="5084A1B1" w14:textId="77777777" w:rsidR="00D92580" w:rsidRPr="00630251" w:rsidRDefault="00D92580" w:rsidP="00D92580">
      <w:pPr>
        <w:rPr>
          <w:rFonts w:ascii="Bookman Old Style" w:hAnsi="Bookman Old Style" w:cstheme="minorHAnsi"/>
          <w:i/>
        </w:rPr>
      </w:pPr>
    </w:p>
    <w:p w14:paraId="34E38206" w14:textId="16FFFD05" w:rsidR="00BA4CC5" w:rsidRPr="00630251" w:rsidRDefault="00BA4CC5">
      <w:pPr>
        <w:rPr>
          <w:rFonts w:ascii="Bookman Old Style" w:hAnsi="Bookman Old Style"/>
          <w:b/>
        </w:rPr>
      </w:pPr>
    </w:p>
    <w:p w14:paraId="759A5E50" w14:textId="3E21176D" w:rsidR="00BA4CC5" w:rsidRPr="00630251" w:rsidRDefault="00BA4CC5">
      <w:pPr>
        <w:rPr>
          <w:rFonts w:ascii="Bookman Old Style" w:hAnsi="Bookman Old Style"/>
          <w:b/>
        </w:rPr>
      </w:pPr>
    </w:p>
    <w:p w14:paraId="168C8DE3" w14:textId="292BF669" w:rsidR="00BA4CC5" w:rsidRPr="00630251" w:rsidRDefault="00BA4CC5">
      <w:pPr>
        <w:rPr>
          <w:rFonts w:ascii="Bookman Old Style" w:hAnsi="Bookman Old Style"/>
          <w:b/>
        </w:rPr>
      </w:pPr>
    </w:p>
    <w:p w14:paraId="1698F5C9" w14:textId="0519D91E" w:rsidR="00BA4CC5" w:rsidRPr="00630251" w:rsidRDefault="00BA4CC5">
      <w:pPr>
        <w:rPr>
          <w:rFonts w:ascii="Bookman Old Style" w:hAnsi="Bookman Old Style"/>
          <w:b/>
        </w:rPr>
      </w:pPr>
    </w:p>
    <w:p w14:paraId="4BAB171C" w14:textId="42B27AA4" w:rsidR="00BA4CC5" w:rsidRPr="00630251" w:rsidRDefault="00BA4CC5">
      <w:pPr>
        <w:rPr>
          <w:rFonts w:ascii="Bookman Old Style" w:hAnsi="Bookman Old Style"/>
          <w:b/>
        </w:rPr>
      </w:pPr>
    </w:p>
    <w:p w14:paraId="5417B0BB" w14:textId="2BE3D6E4" w:rsidR="000C453F" w:rsidRPr="00630251" w:rsidRDefault="000C453F">
      <w:pPr>
        <w:rPr>
          <w:rFonts w:ascii="Bookman Old Style" w:hAnsi="Bookman Old Style"/>
          <w:b/>
        </w:rPr>
      </w:pPr>
    </w:p>
    <w:p w14:paraId="5EB7C450" w14:textId="4AF328F3" w:rsidR="000C453F" w:rsidRPr="00630251" w:rsidRDefault="000C453F">
      <w:pPr>
        <w:rPr>
          <w:rFonts w:ascii="Bookman Old Style" w:hAnsi="Bookman Old Style"/>
          <w:b/>
        </w:rPr>
      </w:pPr>
    </w:p>
    <w:p w14:paraId="6D76BDBA" w14:textId="7F598566" w:rsidR="000C453F" w:rsidRPr="00630251" w:rsidRDefault="000C453F">
      <w:pPr>
        <w:rPr>
          <w:rFonts w:ascii="Bookman Old Style" w:hAnsi="Bookman Old Style"/>
          <w:b/>
        </w:rPr>
      </w:pPr>
    </w:p>
    <w:p w14:paraId="285F8B93" w14:textId="747A4111" w:rsidR="000C453F" w:rsidRPr="00630251" w:rsidRDefault="000C453F">
      <w:pPr>
        <w:rPr>
          <w:rFonts w:ascii="Bookman Old Style" w:hAnsi="Bookman Old Style"/>
          <w:b/>
        </w:rPr>
      </w:pPr>
    </w:p>
    <w:p w14:paraId="111F31FF" w14:textId="74CDD12F" w:rsidR="000C453F" w:rsidRPr="00630251" w:rsidRDefault="000C453F">
      <w:pPr>
        <w:rPr>
          <w:rFonts w:ascii="Bookman Old Style" w:hAnsi="Bookman Old Style"/>
          <w:b/>
        </w:rPr>
      </w:pPr>
    </w:p>
    <w:p w14:paraId="16DEF834" w14:textId="02E4ADBF" w:rsidR="000C453F" w:rsidRPr="00630251" w:rsidRDefault="000C453F">
      <w:pPr>
        <w:rPr>
          <w:rFonts w:ascii="Bookman Old Style" w:hAnsi="Bookman Old Style"/>
          <w:b/>
        </w:rPr>
      </w:pPr>
    </w:p>
    <w:p w14:paraId="19EA3D79" w14:textId="4A451091" w:rsidR="000C453F" w:rsidRPr="00630251" w:rsidRDefault="000C453F">
      <w:pPr>
        <w:rPr>
          <w:rFonts w:ascii="Bookman Old Style" w:hAnsi="Bookman Old Style"/>
          <w:b/>
        </w:rPr>
      </w:pPr>
    </w:p>
    <w:p w14:paraId="569971B3" w14:textId="57ABD6DD" w:rsidR="000C453F" w:rsidRPr="00630251" w:rsidRDefault="000C453F">
      <w:pPr>
        <w:rPr>
          <w:rFonts w:ascii="Bookman Old Style" w:hAnsi="Bookman Old Style"/>
          <w:b/>
        </w:rPr>
      </w:pPr>
    </w:p>
    <w:p w14:paraId="765EB945" w14:textId="2AF675DE" w:rsidR="000C453F" w:rsidRPr="00630251" w:rsidRDefault="000C453F">
      <w:pPr>
        <w:rPr>
          <w:rFonts w:ascii="Bookman Old Style" w:hAnsi="Bookman Old Style"/>
          <w:b/>
        </w:rPr>
      </w:pPr>
    </w:p>
    <w:p w14:paraId="4C148B68" w14:textId="4B34F2BE" w:rsidR="000C453F" w:rsidRPr="00630251" w:rsidRDefault="000C453F">
      <w:pPr>
        <w:rPr>
          <w:rFonts w:ascii="Bookman Old Style" w:hAnsi="Bookman Old Style"/>
          <w:b/>
        </w:rPr>
      </w:pPr>
    </w:p>
    <w:p w14:paraId="49513452" w14:textId="77777777" w:rsidR="000C453F" w:rsidRPr="00630251" w:rsidRDefault="000C453F">
      <w:pPr>
        <w:rPr>
          <w:rFonts w:ascii="Bookman Old Style" w:hAnsi="Bookman Old Style"/>
          <w:b/>
        </w:rPr>
      </w:pPr>
    </w:p>
    <w:p w14:paraId="59F21449" w14:textId="37012B22" w:rsidR="00BA4CC5" w:rsidRPr="00630251" w:rsidRDefault="00BA4CC5">
      <w:pPr>
        <w:rPr>
          <w:rFonts w:ascii="Bookman Old Style" w:hAnsi="Bookman Old Style"/>
          <w:b/>
        </w:rPr>
      </w:pPr>
    </w:p>
    <w:p w14:paraId="65D40CA6" w14:textId="77777777" w:rsidR="00BA4CC5" w:rsidRPr="00630251" w:rsidRDefault="00BA4CC5">
      <w:pPr>
        <w:rPr>
          <w:rFonts w:ascii="Bookman Old Style" w:hAnsi="Bookman Old Style"/>
          <w:b/>
        </w:rPr>
      </w:pPr>
    </w:p>
    <w:p w14:paraId="0AD0E99B" w14:textId="77777777" w:rsidR="00BA4CC5" w:rsidRPr="00630251" w:rsidRDefault="00BA4CC5" w:rsidP="00BA4CC5">
      <w:pPr>
        <w:rPr>
          <w:rFonts w:ascii="Bookman Old Style" w:hAnsi="Bookman Old Style"/>
        </w:rPr>
      </w:pPr>
    </w:p>
    <w:p w14:paraId="5D50A243" w14:textId="77777777" w:rsidR="00DC180B" w:rsidRPr="00630251" w:rsidRDefault="00DC180B" w:rsidP="00DC180B">
      <w:pPr>
        <w:rPr>
          <w:rFonts w:asciiTheme="minorHAnsi" w:hAnsiTheme="minorHAnsi" w:cstheme="minorHAnsi"/>
          <w:i/>
        </w:rPr>
      </w:pPr>
    </w:p>
    <w:p w14:paraId="1AF2383D" w14:textId="77777777" w:rsidR="0075639B" w:rsidRDefault="0075639B">
      <w:pPr>
        <w:rPr>
          <w:rFonts w:asciiTheme="majorHAnsi" w:eastAsiaTheme="majorEastAsia" w:hAnsiTheme="majorHAnsi" w:cstheme="majorBidi"/>
          <w:color w:val="2E74B5" w:themeColor="accent1" w:themeShade="BF"/>
          <w:sz w:val="32"/>
          <w:szCs w:val="32"/>
          <w:highlight w:val="yellow"/>
        </w:rPr>
      </w:pPr>
      <w:r>
        <w:rPr>
          <w:highlight w:val="yellow"/>
        </w:rPr>
        <w:br w:type="page"/>
      </w:r>
    </w:p>
    <w:p w14:paraId="796DC033" w14:textId="6064ED58" w:rsidR="00DC180B" w:rsidRPr="005A35E1" w:rsidRDefault="00DC180B" w:rsidP="00B164B0">
      <w:pPr>
        <w:pStyle w:val="Heading1"/>
      </w:pPr>
      <w:bookmarkStart w:id="94" w:name="_Toc87109244"/>
      <w:r w:rsidRPr="005A35E1">
        <w:lastRenderedPageBreak/>
        <w:t>Comprehensive Examination</w:t>
      </w:r>
      <w:bookmarkEnd w:id="94"/>
      <w:r w:rsidRPr="005A35E1">
        <w:t xml:space="preserve"> </w:t>
      </w:r>
    </w:p>
    <w:p w14:paraId="027358E5" w14:textId="77777777" w:rsidR="00DC180B" w:rsidRPr="005A35E1" w:rsidRDefault="00DC180B" w:rsidP="00DC180B">
      <w:pPr>
        <w:rPr>
          <w:rFonts w:ascii="Bookman Old Style" w:hAnsi="Bookman Old Style" w:cstheme="minorHAnsi"/>
        </w:rPr>
      </w:pPr>
    </w:p>
    <w:p w14:paraId="1E26001E" w14:textId="77777777"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Before they may begin the dissertation process, students must pass the comprehensive examination. Qualified students submitting the comprehensive examination application must submit it one semester earlier than the exam date to allow time for the program and transcript audit by the Doctoral Faculty Advisor, Doctoral Faculty Committee, and Doctoral Program Coordinator.</w:t>
      </w:r>
    </w:p>
    <w:p w14:paraId="32DF37D9" w14:textId="77777777" w:rsidR="00DC180B" w:rsidRPr="005A35E1" w:rsidRDefault="00DC180B" w:rsidP="00DC180B">
      <w:pPr>
        <w:spacing w:line="360" w:lineRule="auto"/>
        <w:contextualSpacing/>
        <w:rPr>
          <w:rFonts w:ascii="Bookman Old Style" w:hAnsi="Bookman Old Style" w:cstheme="minorHAnsi"/>
        </w:rPr>
      </w:pPr>
    </w:p>
    <w:p w14:paraId="386E4C1C" w14:textId="77777777"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The Doctoral Program Coordinator or designee emails the exam to the student on the designated Friday by 5 pm, and then the student emails the completed examination by Monday at 5 pm. Should weather or other emergency situation (e.g. pandemic) occur, the Doctoral Program Coordinator and Doctoral Faculty Committee will provide an alternate date and/or procedure. The Doctoral Committee may make changes in the format of the comprehensive examination and will announce such changes at least one month prior to the scheduled examination date.</w:t>
      </w:r>
    </w:p>
    <w:p w14:paraId="7A6AA490" w14:textId="77777777" w:rsidR="00DC180B" w:rsidRPr="005A35E1" w:rsidRDefault="00DC180B" w:rsidP="00DC180B">
      <w:pPr>
        <w:spacing w:line="360" w:lineRule="auto"/>
        <w:contextualSpacing/>
        <w:rPr>
          <w:rFonts w:ascii="Bookman Old Style" w:hAnsi="Bookman Old Style" w:cstheme="minorHAnsi"/>
        </w:rPr>
      </w:pPr>
    </w:p>
    <w:p w14:paraId="683812B5" w14:textId="77777777" w:rsidR="00DC180B" w:rsidRPr="005A35E1" w:rsidRDefault="00DC180B" w:rsidP="00DC180B">
      <w:pPr>
        <w:pStyle w:val="Heading2"/>
        <w:rPr>
          <w:rFonts w:ascii="Bookman Old Style" w:hAnsi="Bookman Old Style" w:cstheme="minorHAnsi"/>
          <w:sz w:val="24"/>
          <w:szCs w:val="24"/>
        </w:rPr>
      </w:pPr>
      <w:bookmarkStart w:id="95" w:name="_Toc86497874"/>
      <w:bookmarkStart w:id="96" w:name="_Toc87109245"/>
      <w:r w:rsidRPr="005A35E1">
        <w:rPr>
          <w:rFonts w:ascii="Bookman Old Style" w:hAnsi="Bookman Old Style" w:cstheme="minorHAnsi"/>
          <w:sz w:val="24"/>
          <w:szCs w:val="24"/>
        </w:rPr>
        <w:t>Comprehensive Exam Procedures</w:t>
      </w:r>
      <w:bookmarkEnd w:id="95"/>
      <w:bookmarkEnd w:id="96"/>
    </w:p>
    <w:p w14:paraId="4A32A742" w14:textId="77777777" w:rsidR="00DC180B" w:rsidRPr="005A35E1" w:rsidRDefault="00DC180B" w:rsidP="00DC180B">
      <w:pPr>
        <w:pStyle w:val="ListParagraph"/>
        <w:numPr>
          <w:ilvl w:val="0"/>
          <w:numId w:val="20"/>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The examination addresses the CACREP and CED doctoral core standards, courses, internships, and research.</w:t>
      </w:r>
    </w:p>
    <w:p w14:paraId="14477256" w14:textId="77777777" w:rsidR="00DC180B" w:rsidRPr="005A35E1" w:rsidRDefault="00DC180B" w:rsidP="00DC180B">
      <w:pPr>
        <w:pStyle w:val="ListParagraph"/>
        <w:numPr>
          <w:ilvl w:val="0"/>
          <w:numId w:val="20"/>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Core and specialization readings, syllabi, tests, and assignments provide the general basis for questions.</w:t>
      </w:r>
    </w:p>
    <w:p w14:paraId="13F9FB2D" w14:textId="77777777" w:rsidR="00DC180B" w:rsidRPr="005A35E1" w:rsidRDefault="00DC180B" w:rsidP="00DC180B">
      <w:pPr>
        <w:pStyle w:val="ListParagraph"/>
        <w:numPr>
          <w:ilvl w:val="0"/>
          <w:numId w:val="20"/>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Questions are designed to integrate knowledge and skills in one standard and/or across standards.</w:t>
      </w:r>
    </w:p>
    <w:p w14:paraId="7825AE15" w14:textId="77777777" w:rsidR="00DC180B" w:rsidRPr="005A35E1" w:rsidRDefault="00DC180B" w:rsidP="00DC180B">
      <w:pPr>
        <w:pStyle w:val="ListParagraph"/>
        <w:numPr>
          <w:ilvl w:val="0"/>
          <w:numId w:val="20"/>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Rubrics demonstrate comprehensive doctoral level knowledge, skills, and dispositions.</w:t>
      </w:r>
    </w:p>
    <w:p w14:paraId="5894596F" w14:textId="77777777" w:rsidR="00DC180B" w:rsidRPr="005A35E1" w:rsidRDefault="00DC180B" w:rsidP="00DC180B">
      <w:pPr>
        <w:pStyle w:val="ListParagraph"/>
        <w:numPr>
          <w:ilvl w:val="0"/>
          <w:numId w:val="20"/>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Students must use appropriate citations and references to support their responses.</w:t>
      </w:r>
    </w:p>
    <w:p w14:paraId="4E37D043" w14:textId="77777777" w:rsidR="00DC180B" w:rsidRPr="005A35E1" w:rsidRDefault="00DC180B" w:rsidP="00DC180B">
      <w:pPr>
        <w:pStyle w:val="ListParagraph"/>
        <w:numPr>
          <w:ilvl w:val="0"/>
          <w:numId w:val="20"/>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Students use APA 7 writing style, grammar, and organization.</w:t>
      </w:r>
    </w:p>
    <w:p w14:paraId="4E3D8B7B" w14:textId="77777777" w:rsidR="00DC180B" w:rsidRPr="005A35E1" w:rsidRDefault="00DC180B" w:rsidP="00DC180B">
      <w:pPr>
        <w:pStyle w:val="ListParagraph"/>
        <w:numPr>
          <w:ilvl w:val="0"/>
          <w:numId w:val="20"/>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lastRenderedPageBreak/>
        <w:t xml:space="preserve">Students may not consult with another individual (student, faculty, or other) about the comprehensive exam. </w:t>
      </w:r>
    </w:p>
    <w:p w14:paraId="2A1CD22A" w14:textId="77777777" w:rsidR="00DC180B" w:rsidRPr="005A35E1" w:rsidRDefault="00DC180B" w:rsidP="00DC180B">
      <w:pPr>
        <w:pStyle w:val="ListParagraph"/>
        <w:numPr>
          <w:ilvl w:val="0"/>
          <w:numId w:val="20"/>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Quotations should be used sparingly and only when the meaning cannot be paraphrased.</w:t>
      </w:r>
    </w:p>
    <w:p w14:paraId="2EB75EFD" w14:textId="77777777" w:rsidR="00DC180B" w:rsidRPr="005A35E1" w:rsidRDefault="00DC180B" w:rsidP="00DC180B">
      <w:pPr>
        <w:pStyle w:val="ListParagraph"/>
        <w:numPr>
          <w:ilvl w:val="0"/>
          <w:numId w:val="20"/>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Plagiarism, cheating, and/or any communication regarding the examination violates the University and CED integrity policy and invokes the procedures and processes of the integrity policy. Doctoral faculty proctor may end an examination when cheating or violation of rules is observed or indicated.</w:t>
      </w:r>
    </w:p>
    <w:p w14:paraId="4BC3DF8F" w14:textId="77777777" w:rsidR="00DC180B" w:rsidRPr="005A35E1" w:rsidRDefault="00DC180B" w:rsidP="00DC180B">
      <w:pPr>
        <w:pStyle w:val="ListParagraph"/>
        <w:numPr>
          <w:ilvl w:val="0"/>
          <w:numId w:val="20"/>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The approximate length and anticipated time for each response may be estimated, but this depends on the individual student.</w:t>
      </w:r>
    </w:p>
    <w:p w14:paraId="34644E03" w14:textId="77777777" w:rsidR="00DC180B" w:rsidRPr="005A35E1" w:rsidRDefault="00DC180B" w:rsidP="00DC180B">
      <w:pPr>
        <w:pStyle w:val="ListParagraph"/>
        <w:numPr>
          <w:ilvl w:val="0"/>
          <w:numId w:val="20"/>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Students may direct questions or requests for clarification to the designated faculty member of the Doctoral Faculty Committee.</w:t>
      </w:r>
    </w:p>
    <w:p w14:paraId="0711937F" w14:textId="77777777" w:rsidR="00DC180B" w:rsidRPr="005A35E1" w:rsidRDefault="00DC180B" w:rsidP="00DC180B">
      <w:pPr>
        <w:pStyle w:val="ListParagraph"/>
        <w:spacing w:line="360" w:lineRule="auto"/>
        <w:ind w:left="794"/>
        <w:rPr>
          <w:rFonts w:ascii="Bookman Old Style" w:hAnsi="Bookman Old Style" w:cstheme="minorHAnsi"/>
          <w:sz w:val="24"/>
          <w:szCs w:val="24"/>
        </w:rPr>
      </w:pPr>
    </w:p>
    <w:p w14:paraId="485430C6" w14:textId="1B508E38" w:rsidR="00DC180B" w:rsidRPr="005A35E1" w:rsidRDefault="00DC180B" w:rsidP="001B0F11">
      <w:pPr>
        <w:pStyle w:val="Heading2"/>
      </w:pPr>
      <w:bookmarkStart w:id="97" w:name="_Toc86497875"/>
      <w:bookmarkStart w:id="98" w:name="_Toc87109246"/>
      <w:r w:rsidRPr="005A35E1">
        <w:t>Comprehensive Examination Grading</w:t>
      </w:r>
      <w:bookmarkEnd w:id="97"/>
      <w:bookmarkEnd w:id="98"/>
    </w:p>
    <w:p w14:paraId="7C6CBC09" w14:textId="77777777" w:rsidR="00DC180B" w:rsidRPr="005A35E1" w:rsidRDefault="00DC180B" w:rsidP="00DC180B"/>
    <w:p w14:paraId="60DFFA43" w14:textId="77777777" w:rsidR="00DC180B" w:rsidRPr="005A35E1" w:rsidRDefault="00DC180B" w:rsidP="00DC180B">
      <w:pPr>
        <w:spacing w:line="360" w:lineRule="auto"/>
        <w:rPr>
          <w:rFonts w:ascii="Bookman Old Style" w:hAnsi="Bookman Old Style" w:cstheme="minorHAnsi"/>
        </w:rPr>
      </w:pPr>
      <w:r w:rsidRPr="005A35E1">
        <w:rPr>
          <w:rFonts w:ascii="Bookman Old Style" w:hAnsi="Bookman Old Style" w:cstheme="minorHAnsi"/>
        </w:rPr>
        <w:t>A minimum of three doctoral core faculty will evaluate comprehensive exam. If the grade for an answer is not unanimous, a fourth doctoral faculty may read the answer. At least one doctoral faculty with expertise in an area will read the response to questions in that area. A fourth reader may be added to review specialization answers (e.g. school counselors, addictions, college student affairs, trauma, etc.). The Doctoral Faculty Committee will convey the student’s grade in writing.</w:t>
      </w:r>
    </w:p>
    <w:p w14:paraId="0B90D07B" w14:textId="77777777" w:rsidR="00DC180B" w:rsidRPr="005A35E1" w:rsidRDefault="00DC180B" w:rsidP="00DC180B">
      <w:pPr>
        <w:spacing w:line="360" w:lineRule="auto"/>
        <w:rPr>
          <w:rFonts w:ascii="Bookman Old Style" w:hAnsi="Bookman Old Style" w:cstheme="minorHAnsi"/>
        </w:rPr>
      </w:pPr>
    </w:p>
    <w:p w14:paraId="4D9AC6FD" w14:textId="77777777" w:rsidR="00DC180B" w:rsidRPr="005A35E1" w:rsidRDefault="00DC180B" w:rsidP="00DC180B">
      <w:pPr>
        <w:spacing w:line="360" w:lineRule="auto"/>
        <w:rPr>
          <w:rFonts w:ascii="Bookman Old Style" w:hAnsi="Bookman Old Style" w:cstheme="minorHAnsi"/>
        </w:rPr>
      </w:pPr>
      <w:r w:rsidRPr="005A35E1">
        <w:rPr>
          <w:rFonts w:ascii="Bookman Old Style" w:hAnsi="Bookman Old Style" w:cstheme="minorHAnsi"/>
        </w:rPr>
        <w:t xml:space="preserve">The grade for the comprehensive exam may be a </w:t>
      </w:r>
    </w:p>
    <w:p w14:paraId="45D0BC9D" w14:textId="77777777" w:rsidR="00DC180B" w:rsidRPr="005A35E1" w:rsidRDefault="00DC180B" w:rsidP="00DC180B">
      <w:pPr>
        <w:pStyle w:val="ListParagraph"/>
        <w:numPr>
          <w:ilvl w:val="0"/>
          <w:numId w:val="47"/>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pass with honors or distinction which the Registrar records on the transcript.</w:t>
      </w:r>
    </w:p>
    <w:p w14:paraId="73E0B1AB" w14:textId="77777777" w:rsidR="00DC180B" w:rsidRPr="005A35E1" w:rsidRDefault="00DC180B" w:rsidP="00DC180B">
      <w:pPr>
        <w:pStyle w:val="ListParagraph"/>
        <w:numPr>
          <w:ilvl w:val="0"/>
          <w:numId w:val="47"/>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pass which the Registrar records on the transcript.</w:t>
      </w:r>
    </w:p>
    <w:p w14:paraId="0E0CD6C6" w14:textId="77777777" w:rsidR="00DC180B" w:rsidRPr="005A35E1" w:rsidRDefault="00DC180B" w:rsidP="00DC180B">
      <w:pPr>
        <w:pStyle w:val="ListParagraph"/>
        <w:numPr>
          <w:ilvl w:val="0"/>
          <w:numId w:val="47"/>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 xml:space="preserve">partial pass that will result in re-examination in that area within one month after the grade report. A second failing grade may result in </w:t>
      </w:r>
      <w:r w:rsidRPr="005A35E1">
        <w:rPr>
          <w:rFonts w:ascii="Bookman Old Style" w:hAnsi="Bookman Old Style" w:cstheme="minorHAnsi"/>
          <w:sz w:val="24"/>
          <w:szCs w:val="24"/>
        </w:rPr>
        <w:lastRenderedPageBreak/>
        <w:t>retaking a course, a leave of absence, or dismissal from the program after consultation with the Dean.</w:t>
      </w:r>
    </w:p>
    <w:p w14:paraId="1D9821E7" w14:textId="77777777" w:rsidR="00DC180B" w:rsidRPr="005A35E1" w:rsidRDefault="00DC180B" w:rsidP="00DC180B">
      <w:pPr>
        <w:pStyle w:val="ListParagraph"/>
        <w:numPr>
          <w:ilvl w:val="0"/>
          <w:numId w:val="47"/>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 xml:space="preserve">fail and may result in a second examination, retaking a course, a leave of absence, or dismissal from the program after consultation with the Dean.  </w:t>
      </w:r>
    </w:p>
    <w:p w14:paraId="705968B1" w14:textId="77777777" w:rsidR="00DC180B" w:rsidRPr="00630251" w:rsidRDefault="00DC180B" w:rsidP="00DC180B">
      <w:pPr>
        <w:spacing w:line="360" w:lineRule="auto"/>
        <w:rPr>
          <w:rFonts w:ascii="Bookman Old Style" w:hAnsi="Bookman Old Style" w:cstheme="minorHAnsi"/>
        </w:rPr>
      </w:pPr>
    </w:p>
    <w:p w14:paraId="31123CF9" w14:textId="77777777" w:rsidR="00DC180B" w:rsidRPr="00630251" w:rsidRDefault="00DC180B" w:rsidP="00DC180B">
      <w:pPr>
        <w:spacing w:line="360" w:lineRule="auto"/>
        <w:rPr>
          <w:rFonts w:ascii="Bookman Old Style" w:hAnsi="Bookman Old Style" w:cstheme="minorHAnsi"/>
        </w:rPr>
      </w:pPr>
    </w:p>
    <w:p w14:paraId="23B9DAE0" w14:textId="77777777" w:rsidR="00DC180B" w:rsidRPr="00630251" w:rsidRDefault="00DC180B" w:rsidP="00DC180B">
      <w:pPr>
        <w:spacing w:line="360" w:lineRule="auto"/>
        <w:rPr>
          <w:rFonts w:cstheme="minorHAnsi"/>
        </w:rPr>
      </w:pPr>
    </w:p>
    <w:p w14:paraId="2C0E829E" w14:textId="77777777" w:rsidR="00DC180B" w:rsidRPr="00630251" w:rsidRDefault="00DC180B" w:rsidP="00DC180B">
      <w:pPr>
        <w:spacing w:line="360" w:lineRule="auto"/>
        <w:rPr>
          <w:rFonts w:cstheme="minorHAnsi"/>
        </w:rPr>
      </w:pPr>
      <w:r w:rsidRPr="00630251">
        <w:rPr>
          <w:rFonts w:cstheme="minorHAnsi"/>
        </w:rPr>
        <w:br/>
      </w:r>
    </w:p>
    <w:p w14:paraId="43B5A690" w14:textId="77777777" w:rsidR="00DC180B" w:rsidRPr="00630251" w:rsidRDefault="00DC180B" w:rsidP="00DC180B">
      <w:pPr>
        <w:spacing w:line="360" w:lineRule="auto"/>
        <w:rPr>
          <w:rFonts w:cstheme="minorHAnsi"/>
        </w:rPr>
      </w:pPr>
    </w:p>
    <w:p w14:paraId="2AC3C0E0" w14:textId="77777777" w:rsidR="00DC180B" w:rsidRPr="00630251" w:rsidRDefault="00DC180B" w:rsidP="00DC180B">
      <w:pPr>
        <w:spacing w:line="360" w:lineRule="auto"/>
        <w:rPr>
          <w:rFonts w:cstheme="minorHAnsi"/>
        </w:rPr>
      </w:pPr>
    </w:p>
    <w:p w14:paraId="751C2986" w14:textId="77777777" w:rsidR="00BA4CC5" w:rsidRPr="00630251" w:rsidRDefault="00BA4CC5" w:rsidP="00BA4CC5"/>
    <w:p w14:paraId="6250314A" w14:textId="1A8C7F05" w:rsidR="00D447E1" w:rsidRPr="00630251" w:rsidRDefault="00E522E0" w:rsidP="00192E80">
      <w:pPr>
        <w:spacing w:line="360" w:lineRule="auto"/>
        <w:rPr>
          <w:rFonts w:ascii="Bookman Old Style" w:hAnsi="Bookman Old Style"/>
          <w:i/>
        </w:rPr>
      </w:pPr>
      <w:r w:rsidRPr="00630251">
        <w:rPr>
          <w:rFonts w:ascii="Bookman Old Style" w:hAnsi="Bookman Old Style"/>
          <w:i/>
        </w:rPr>
        <w:br w:type="page"/>
      </w:r>
    </w:p>
    <w:p w14:paraId="397FBC99" w14:textId="77777777" w:rsidR="00D447E1" w:rsidRPr="005A35E1" w:rsidRDefault="00D447E1" w:rsidP="00B164B0">
      <w:pPr>
        <w:pStyle w:val="Heading1"/>
      </w:pPr>
      <w:bookmarkStart w:id="99" w:name="_Toc87109247"/>
      <w:r w:rsidRPr="005A35E1">
        <w:lastRenderedPageBreak/>
        <w:t>Dissertation</w:t>
      </w:r>
      <w:bookmarkEnd w:id="99"/>
    </w:p>
    <w:p w14:paraId="747315D1" w14:textId="77777777" w:rsidR="00D447E1" w:rsidRPr="005A35E1" w:rsidRDefault="00D447E1" w:rsidP="00D447E1">
      <w:pPr>
        <w:rPr>
          <w:rFonts w:ascii="Bookman Old Style" w:hAnsi="Bookman Old Style"/>
          <w:b/>
          <w:sz w:val="32"/>
          <w:szCs w:val="32"/>
        </w:rPr>
      </w:pPr>
    </w:p>
    <w:p w14:paraId="43D2983C" w14:textId="322C0E61" w:rsidR="00DC180B" w:rsidRPr="005A35E1" w:rsidRDefault="00DC180B" w:rsidP="005A35E1">
      <w:pPr>
        <w:pStyle w:val="Heading2"/>
      </w:pPr>
      <w:bookmarkStart w:id="100" w:name="_Toc86497876"/>
      <w:bookmarkStart w:id="101" w:name="_Toc87109248"/>
      <w:r w:rsidRPr="005A35E1">
        <w:t>Dissertation Overview and Preparation</w:t>
      </w:r>
      <w:bookmarkEnd w:id="100"/>
      <w:bookmarkEnd w:id="101"/>
    </w:p>
    <w:p w14:paraId="5202D839" w14:textId="5F3061B3" w:rsidR="00DC180B" w:rsidRPr="005A35E1" w:rsidRDefault="00DC180B" w:rsidP="005A35E1">
      <w:pPr>
        <w:spacing w:line="360" w:lineRule="auto"/>
        <w:contextualSpacing/>
        <w:rPr>
          <w:rFonts w:ascii="Bookman Old Style" w:hAnsi="Bookman Old Style"/>
        </w:rPr>
      </w:pPr>
      <w:r w:rsidRPr="005A35E1">
        <w:rPr>
          <w:rFonts w:ascii="Bookman Old Style" w:hAnsi="Bookman Old Style" w:cstheme="minorHAnsi"/>
        </w:rPr>
        <w:t>Note: Students can access detailed information, procedures, benchmarks, and forms in the Dissertation Handbook.</w:t>
      </w:r>
    </w:p>
    <w:p w14:paraId="522DE636" w14:textId="77777777" w:rsidR="00DC180B" w:rsidRPr="005A35E1" w:rsidRDefault="00DC180B" w:rsidP="00DC180B">
      <w:pPr>
        <w:rPr>
          <w:rFonts w:asciiTheme="minorHAnsi" w:hAnsiTheme="minorHAnsi" w:cstheme="minorHAnsi"/>
          <w:b/>
          <w:sz w:val="32"/>
          <w:szCs w:val="32"/>
        </w:rPr>
      </w:pPr>
    </w:p>
    <w:p w14:paraId="45E59350" w14:textId="77777777" w:rsidR="00DC180B" w:rsidRPr="005A35E1" w:rsidRDefault="00DC180B" w:rsidP="00B164B0">
      <w:pPr>
        <w:pStyle w:val="Heading3"/>
      </w:pPr>
      <w:bookmarkStart w:id="102" w:name="_Toc86497877"/>
      <w:bookmarkStart w:id="103" w:name="_Toc87109249"/>
      <w:r w:rsidRPr="005A35E1">
        <w:t>Developmental Progress Toward the Dissertation</w:t>
      </w:r>
      <w:bookmarkEnd w:id="102"/>
      <w:bookmarkEnd w:id="103"/>
    </w:p>
    <w:p w14:paraId="13513AE8" w14:textId="77777777"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Throughout the doctoral program, students learn about the research of faculty members and their scholarship agenda. Immersed in an environment of critical inquiry and study, they present lectures in MA level courses and join research teams to assist faculty and other students conducting research, learning the process from the ground up.</w:t>
      </w:r>
    </w:p>
    <w:p w14:paraId="2E4D9DC4" w14:textId="77777777" w:rsidR="00DC180B" w:rsidRPr="005A35E1" w:rsidRDefault="00DC180B" w:rsidP="00DC180B">
      <w:pPr>
        <w:spacing w:line="360" w:lineRule="auto"/>
        <w:contextualSpacing/>
        <w:rPr>
          <w:rFonts w:asciiTheme="minorHAnsi" w:hAnsiTheme="minorHAnsi" w:cstheme="minorHAnsi"/>
        </w:rPr>
      </w:pPr>
    </w:p>
    <w:p w14:paraId="72AA269E" w14:textId="77777777" w:rsidR="00DC180B" w:rsidRPr="005A35E1" w:rsidRDefault="00DC180B" w:rsidP="001B0F11">
      <w:pPr>
        <w:pStyle w:val="Heading3"/>
      </w:pPr>
      <w:bookmarkStart w:id="104" w:name="_Toc86497878"/>
      <w:bookmarkStart w:id="105" w:name="_Toc87109250"/>
      <w:r w:rsidRPr="005A35E1">
        <w:t>CED 7910 and EDD 6330</w:t>
      </w:r>
      <w:bookmarkEnd w:id="104"/>
      <w:bookmarkEnd w:id="105"/>
    </w:p>
    <w:p w14:paraId="04986101" w14:textId="77777777"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 xml:space="preserve">The Professional Orientation Seminar (CED 7910) and Quantitative Research courses (EDD 6330) provide opportunities for new doctoral students to become familiar with full-time CED faculty members in an informal group setting. During these sessions, students are encouraged to ask questions related to individual faculty research interests, supervision approaches, working styles, and personal dissertation experiences. </w:t>
      </w:r>
    </w:p>
    <w:p w14:paraId="64CE2287" w14:textId="77777777" w:rsidR="00DC180B" w:rsidRPr="005A35E1" w:rsidRDefault="00DC180B" w:rsidP="00DC180B">
      <w:pPr>
        <w:spacing w:line="360" w:lineRule="auto"/>
        <w:contextualSpacing/>
        <w:rPr>
          <w:rFonts w:asciiTheme="minorHAnsi" w:hAnsiTheme="minorHAnsi" w:cstheme="minorHAnsi"/>
        </w:rPr>
      </w:pPr>
    </w:p>
    <w:p w14:paraId="530F739A" w14:textId="77777777" w:rsidR="00DC180B" w:rsidRPr="005A35E1" w:rsidRDefault="00DC180B" w:rsidP="001B0F11">
      <w:pPr>
        <w:pStyle w:val="Heading3"/>
      </w:pPr>
      <w:bookmarkStart w:id="106" w:name="_Toc86497879"/>
      <w:bookmarkStart w:id="107" w:name="_Toc87109251"/>
      <w:r w:rsidRPr="005A35E1">
        <w:t>Kean Research Days</w:t>
      </w:r>
      <w:bookmarkEnd w:id="106"/>
      <w:bookmarkEnd w:id="107"/>
    </w:p>
    <w:p w14:paraId="12D2BDA1" w14:textId="03FDCFEC"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The</w:t>
      </w:r>
      <w:r w:rsidR="00441DA5" w:rsidRPr="005A35E1">
        <w:rPr>
          <w:rFonts w:ascii="Bookman Old Style" w:hAnsi="Bookman Old Style" w:cstheme="minorHAnsi"/>
        </w:rPr>
        <w:t xml:space="preserve"> </w:t>
      </w:r>
      <w:r w:rsidRPr="005A35E1">
        <w:rPr>
          <w:rFonts w:ascii="Bookman Old Style" w:hAnsi="Bookman Old Style" w:cstheme="minorHAnsi"/>
        </w:rPr>
        <w:t xml:space="preserve">first major research paper in CED 7957 Trauma Foundations in the first Fall semester becomes the foundation for students’ proposals to the Kean University Research Days in Spring semester for Research Posters and Session Presentations. The Research Day poster presentation provides the opportunity to present their research and study to other faculty and graduate students, network with other doctoral and graduate students, and prepare for presentations at state and national conferences. Through multiple research, learning, and presentation experiences, questions and concerns about the dissertation process are addressed, thus making </w:t>
      </w:r>
      <w:r w:rsidRPr="005A35E1">
        <w:rPr>
          <w:rFonts w:ascii="Bookman Old Style" w:hAnsi="Bookman Old Style" w:cstheme="minorHAnsi"/>
        </w:rPr>
        <w:lastRenderedPageBreak/>
        <w:t xml:space="preserve">research becomes a part of the day-to-day learning experiences of doctoral students. </w:t>
      </w:r>
    </w:p>
    <w:p w14:paraId="39C1856E" w14:textId="77777777" w:rsidR="00DC180B" w:rsidRPr="005A35E1" w:rsidRDefault="00DC180B" w:rsidP="00DC180B">
      <w:pPr>
        <w:spacing w:line="360" w:lineRule="auto"/>
        <w:contextualSpacing/>
        <w:rPr>
          <w:rFonts w:asciiTheme="minorHAnsi" w:hAnsiTheme="minorHAnsi" w:cstheme="minorHAnsi"/>
          <w:i/>
        </w:rPr>
      </w:pPr>
    </w:p>
    <w:p w14:paraId="5028B2CA" w14:textId="77777777" w:rsidR="00DC180B" w:rsidRPr="005A35E1" w:rsidRDefault="00DC180B" w:rsidP="00B164B0">
      <w:pPr>
        <w:pStyle w:val="Heading3"/>
      </w:pPr>
      <w:bookmarkStart w:id="108" w:name="_Toc86497880"/>
      <w:bookmarkStart w:id="109" w:name="_Toc87109252"/>
      <w:r w:rsidRPr="005A35E1">
        <w:t>Dissertation Topic</w:t>
      </w:r>
      <w:bookmarkEnd w:id="108"/>
      <w:bookmarkEnd w:id="109"/>
    </w:p>
    <w:p w14:paraId="445FC374" w14:textId="77777777" w:rsidR="00DC180B" w:rsidRPr="005A35E1" w:rsidRDefault="00DC180B" w:rsidP="00DC180B">
      <w:pPr>
        <w:shd w:val="clear" w:color="auto" w:fill="FFFFFF"/>
        <w:spacing w:line="360" w:lineRule="auto"/>
        <w:rPr>
          <w:rFonts w:ascii="Bookman Old Style" w:hAnsi="Bookman Old Style" w:cstheme="minorHAnsi"/>
          <w:color w:val="0A0A0A"/>
        </w:rPr>
      </w:pPr>
      <w:r w:rsidRPr="005A35E1">
        <w:rPr>
          <w:rFonts w:ascii="Bookman Old Style" w:hAnsi="Bookman Old Style" w:cstheme="minorHAnsi"/>
        </w:rPr>
        <w:t>According to the CACREP Standards, “</w:t>
      </w:r>
      <w:r w:rsidRPr="005A35E1">
        <w:rPr>
          <w:rFonts w:ascii="Bookman Old Style" w:hAnsi="Bookman Old Style" w:cstheme="minorHAnsi"/>
          <w:color w:val="0A0A0A"/>
        </w:rPr>
        <w:t>Doctoral students must complete dissertation research focusing on areas relevant to counseling practice, counselor education, and/or supervision.”</w:t>
      </w:r>
    </w:p>
    <w:p w14:paraId="28DA0B57" w14:textId="77777777" w:rsidR="00DC180B" w:rsidRPr="005A35E1" w:rsidRDefault="00DC180B" w:rsidP="00DC180B">
      <w:pPr>
        <w:spacing w:line="360" w:lineRule="auto"/>
        <w:contextualSpacing/>
        <w:rPr>
          <w:rFonts w:ascii="Bookman Old Style" w:hAnsi="Bookman Old Style" w:cstheme="minorHAnsi"/>
        </w:rPr>
      </w:pPr>
    </w:p>
    <w:p w14:paraId="4FF1C60C" w14:textId="77777777"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 xml:space="preserve">Students begin to consider possible dissertation topics during the first semester. Faculty and students together explore potential topics of interest and questions for research through discussion and critical review of relevant literature. </w:t>
      </w:r>
    </w:p>
    <w:p w14:paraId="0947921B" w14:textId="77777777" w:rsidR="00DC180B" w:rsidRPr="005A35E1" w:rsidRDefault="00DC180B" w:rsidP="00DC180B">
      <w:pPr>
        <w:spacing w:line="360" w:lineRule="auto"/>
        <w:contextualSpacing/>
        <w:rPr>
          <w:rFonts w:ascii="Bookman Old Style" w:hAnsi="Bookman Old Style" w:cstheme="minorHAnsi"/>
        </w:rPr>
      </w:pPr>
    </w:p>
    <w:p w14:paraId="19BCBDD3" w14:textId="77777777"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 xml:space="preserve">The dissertation process is a training experience. Students first find a faculty member whose work interests them and who is willing to supervise them in developing the project. Through conversations and reviews of the literature, a topic will emerge that is within the area of expertise and research interests of the faculty member and that is suitable for the student to pursue as a dissertation. Finding a suitable topic should begin no later than the end of the spring semester of a student’s second year in the program. </w:t>
      </w:r>
    </w:p>
    <w:p w14:paraId="78CAFAFA" w14:textId="77777777" w:rsidR="00DC180B" w:rsidRPr="005A35E1" w:rsidRDefault="00DC180B" w:rsidP="00DC180B">
      <w:pPr>
        <w:spacing w:line="360" w:lineRule="auto"/>
        <w:contextualSpacing/>
        <w:rPr>
          <w:rFonts w:ascii="Bookman Old Style" w:hAnsi="Bookman Old Style" w:cstheme="minorHAnsi"/>
        </w:rPr>
      </w:pPr>
    </w:p>
    <w:p w14:paraId="1E0B32EC" w14:textId="77777777"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Students review published and unpublished dissertations in courses as part of required reading that help to develop an understanding of the depth and breadth of dissertation questions, methodology, and research and also to become familiar with the process of dissertation research and writing.</w:t>
      </w:r>
    </w:p>
    <w:p w14:paraId="2EAD4301" w14:textId="77777777" w:rsidR="00DC180B" w:rsidRPr="005A35E1" w:rsidRDefault="00DC180B" w:rsidP="00DC180B">
      <w:pPr>
        <w:spacing w:line="360" w:lineRule="auto"/>
        <w:contextualSpacing/>
        <w:rPr>
          <w:rFonts w:ascii="Bookman Old Style" w:hAnsi="Bookman Old Style" w:cstheme="minorHAnsi"/>
        </w:rPr>
      </w:pPr>
    </w:p>
    <w:p w14:paraId="47F04AD7" w14:textId="77777777"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 xml:space="preserve">Faculty discuss potential dissertation topics, areas of interest, and research questions in the core courses and four research methods courses, as well as in advisement meetings. Each student maintains an informal “dissertation </w:t>
      </w:r>
      <w:r w:rsidRPr="005A35E1">
        <w:rPr>
          <w:rFonts w:ascii="Bookman Old Style" w:hAnsi="Bookman Old Style" w:cstheme="minorHAnsi"/>
        </w:rPr>
        <w:lastRenderedPageBreak/>
        <w:t>diary” of ideas, questions, and references on areas relevant to the potential dissertation topic.</w:t>
      </w:r>
    </w:p>
    <w:p w14:paraId="6873ECE6" w14:textId="77777777" w:rsidR="00DC180B" w:rsidRPr="005A35E1" w:rsidRDefault="00DC180B" w:rsidP="00DC180B">
      <w:pPr>
        <w:spacing w:line="360" w:lineRule="auto"/>
        <w:contextualSpacing/>
        <w:rPr>
          <w:rFonts w:asciiTheme="minorHAnsi" w:hAnsiTheme="minorHAnsi" w:cstheme="minorHAnsi"/>
        </w:rPr>
      </w:pPr>
    </w:p>
    <w:p w14:paraId="425428BE" w14:textId="77777777" w:rsidR="00DC180B" w:rsidRPr="005A35E1" w:rsidRDefault="00DC180B" w:rsidP="00B164B0">
      <w:pPr>
        <w:pStyle w:val="Heading3"/>
      </w:pPr>
      <w:bookmarkStart w:id="110" w:name="_Toc86497881"/>
      <w:bookmarkStart w:id="111" w:name="_Toc87109253"/>
      <w:r w:rsidRPr="005A35E1">
        <w:t>Research Team</w:t>
      </w:r>
      <w:bookmarkEnd w:id="110"/>
      <w:bookmarkEnd w:id="111"/>
    </w:p>
    <w:p w14:paraId="31ABDE29" w14:textId="77777777" w:rsidR="00DC180B" w:rsidRPr="005A35E1" w:rsidRDefault="00DC180B" w:rsidP="00DC180B">
      <w:pPr>
        <w:spacing w:line="360" w:lineRule="auto"/>
        <w:rPr>
          <w:rFonts w:ascii="Bookman Old Style" w:hAnsi="Bookman Old Style" w:cstheme="minorHAnsi"/>
        </w:rPr>
      </w:pPr>
      <w:r w:rsidRPr="005A35E1">
        <w:rPr>
          <w:rFonts w:ascii="Bookman Old Style" w:hAnsi="Bookman Old Style" w:cstheme="minorHAnsi"/>
        </w:rPr>
        <w:t xml:space="preserve">Students should commit to one research team led by a faculty member or advanced doctoral student by the spring semester of their second year. Participation on multiple research teams may delay progress towards dissertation. Students should schedule a meeting with the Doctoral Program Coordinator and their Faculty Advisor if there is difficulty in committing to a research team. </w:t>
      </w:r>
    </w:p>
    <w:p w14:paraId="29769C45" w14:textId="77777777" w:rsidR="00DC180B" w:rsidRPr="005A35E1" w:rsidRDefault="00DC180B" w:rsidP="00B164B0">
      <w:pPr>
        <w:pStyle w:val="Heading4"/>
      </w:pPr>
      <w:bookmarkStart w:id="112" w:name="_Toc86497883"/>
      <w:r w:rsidRPr="005A35E1">
        <w:t>Dissertation Chair</w:t>
      </w:r>
      <w:bookmarkEnd w:id="112"/>
    </w:p>
    <w:p w14:paraId="4655C095" w14:textId="77777777"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After the completion of 48-49 credits, the student, in consultation with the Doctoral Program Coordinator and the Doctoral Faculty Committee, will nominate a full-time core CED faculty member to chair their Dissertation Committee.</w:t>
      </w:r>
    </w:p>
    <w:p w14:paraId="62C9F2D6" w14:textId="77777777" w:rsidR="00DC180B" w:rsidRPr="005A35E1" w:rsidRDefault="00DC180B" w:rsidP="00DC180B">
      <w:pPr>
        <w:spacing w:line="360" w:lineRule="auto"/>
        <w:contextualSpacing/>
        <w:rPr>
          <w:rFonts w:asciiTheme="minorHAnsi" w:hAnsiTheme="minorHAnsi" w:cstheme="minorHAnsi"/>
        </w:rPr>
      </w:pPr>
    </w:p>
    <w:p w14:paraId="7875EC5B" w14:textId="77777777" w:rsidR="00DC180B" w:rsidRPr="005A35E1" w:rsidRDefault="00DC180B" w:rsidP="00B164B0">
      <w:pPr>
        <w:pStyle w:val="Heading4"/>
      </w:pPr>
      <w:bookmarkStart w:id="113" w:name="_Toc86497884"/>
      <w:r w:rsidRPr="005A35E1">
        <w:t>Dissertation Chair Qualifications</w:t>
      </w:r>
      <w:bookmarkEnd w:id="113"/>
    </w:p>
    <w:p w14:paraId="5EF95F7C" w14:textId="77777777"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 xml:space="preserve">The Dissertation Chair must be a CED full-time core faculty member with expertise and experience in the topic area or methodology selected. A  request or nomination does not guarantee that an individual faculty member may accept the nomination or is available. The appointment of a Dissertation Chair is contingent upon completion of the required documentation, which includes signatures of the candidate, Faculty Advisor, Dissertation Chair nominee, and the Doctoral Program Coordinator. A verbal agreement does not qualify as official appointment of a dissertation chairperson. </w:t>
      </w:r>
    </w:p>
    <w:p w14:paraId="1FD0FEC7" w14:textId="77777777" w:rsidR="00DC180B" w:rsidRPr="005A35E1" w:rsidRDefault="00DC180B" w:rsidP="00DC180B">
      <w:pPr>
        <w:spacing w:line="360" w:lineRule="auto"/>
        <w:contextualSpacing/>
        <w:rPr>
          <w:rFonts w:ascii="Bookman Old Style" w:hAnsi="Bookman Old Style" w:cstheme="minorHAnsi"/>
        </w:rPr>
      </w:pPr>
    </w:p>
    <w:p w14:paraId="2FCACCE5" w14:textId="77777777"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 xml:space="preserve">University and department policy sets limits to the number of dissertations a faculty member may chair. Course loads, ongoing research projects, and number of dissertations currently chaired may prevent an individual faculty member from chairing another Dissertation Committee.  A core faculty </w:t>
      </w:r>
      <w:r w:rsidRPr="005A35E1">
        <w:rPr>
          <w:rFonts w:ascii="Bookman Old Style" w:hAnsi="Bookman Old Style" w:cstheme="minorHAnsi"/>
        </w:rPr>
        <w:lastRenderedPageBreak/>
        <w:t>member may not chair more than two dissertations unless the Doctoral Committee and Doctoral Program Chair approve an exemption based on faculty availability or need.</w:t>
      </w:r>
    </w:p>
    <w:p w14:paraId="1223344D" w14:textId="77777777" w:rsidR="00DC180B" w:rsidRPr="005A35E1" w:rsidRDefault="00DC180B" w:rsidP="00DC180B">
      <w:pPr>
        <w:spacing w:line="360" w:lineRule="auto"/>
        <w:contextualSpacing/>
        <w:rPr>
          <w:rFonts w:ascii="Bookman Old Style" w:hAnsi="Bookman Old Style" w:cstheme="minorHAnsi"/>
        </w:rPr>
      </w:pPr>
    </w:p>
    <w:p w14:paraId="6B9A2FE8" w14:textId="77777777" w:rsidR="00DC180B" w:rsidRPr="005A35E1" w:rsidRDefault="00DC180B" w:rsidP="00B164B0">
      <w:pPr>
        <w:pStyle w:val="Heading4"/>
      </w:pPr>
      <w:bookmarkStart w:id="114" w:name="_Toc86497885"/>
      <w:r w:rsidRPr="005A35E1">
        <w:t>Dissertation Committee Member Qualifications</w:t>
      </w:r>
      <w:bookmarkEnd w:id="114"/>
    </w:p>
    <w:p w14:paraId="152CD17E" w14:textId="77777777" w:rsidR="00DC180B" w:rsidRPr="005A35E1" w:rsidRDefault="00DC180B" w:rsidP="00DC180B">
      <w:pPr>
        <w:pStyle w:val="ListParagraph"/>
        <w:numPr>
          <w:ilvl w:val="0"/>
          <w:numId w:val="48"/>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Two of the three members of the Dissertation Committee must be full-time core CED faculty with an appropriate doctorate and expertise.</w:t>
      </w:r>
    </w:p>
    <w:p w14:paraId="736D8C23" w14:textId="77777777" w:rsidR="00DC180B" w:rsidRPr="005A35E1" w:rsidRDefault="00DC180B" w:rsidP="00DC180B">
      <w:pPr>
        <w:pStyle w:val="ListParagraph"/>
        <w:numPr>
          <w:ilvl w:val="0"/>
          <w:numId w:val="48"/>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The Chair must be a CED doctoral core faculty member.</w:t>
      </w:r>
    </w:p>
    <w:p w14:paraId="4CA611DA" w14:textId="77777777" w:rsidR="00DC180B" w:rsidRPr="005A35E1" w:rsidRDefault="00DC180B" w:rsidP="00DC180B">
      <w:pPr>
        <w:pStyle w:val="ListParagraph"/>
        <w:numPr>
          <w:ilvl w:val="0"/>
          <w:numId w:val="48"/>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One person is a Member-at-large.</w:t>
      </w:r>
    </w:p>
    <w:p w14:paraId="1A07AAD8" w14:textId="77777777" w:rsidR="00DC180B" w:rsidRPr="005A35E1" w:rsidRDefault="00DC180B" w:rsidP="00DC180B">
      <w:pPr>
        <w:pStyle w:val="ListParagraph"/>
        <w:numPr>
          <w:ilvl w:val="0"/>
          <w:numId w:val="48"/>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One person is a Methodologist; this person can also serve as Chair.</w:t>
      </w:r>
    </w:p>
    <w:p w14:paraId="3331E15C" w14:textId="77777777" w:rsidR="00DC180B" w:rsidRPr="005A35E1" w:rsidRDefault="00DC180B" w:rsidP="00DC180B">
      <w:pPr>
        <w:pStyle w:val="ListParagraph"/>
        <w:numPr>
          <w:ilvl w:val="0"/>
          <w:numId w:val="48"/>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No more than one External Committee Member may sit on a Dissertation Committee.</w:t>
      </w:r>
    </w:p>
    <w:p w14:paraId="1B9F4570" w14:textId="77777777" w:rsidR="00DC180B" w:rsidRPr="005A35E1" w:rsidRDefault="00DC180B" w:rsidP="00DC180B">
      <w:pPr>
        <w:pStyle w:val="ListParagraph"/>
        <w:numPr>
          <w:ilvl w:val="0"/>
          <w:numId w:val="48"/>
        </w:numPr>
        <w:spacing w:line="360" w:lineRule="auto"/>
        <w:rPr>
          <w:rFonts w:ascii="Bookman Old Style" w:hAnsi="Bookman Old Style" w:cstheme="minorHAnsi"/>
          <w:sz w:val="24"/>
          <w:szCs w:val="24"/>
        </w:rPr>
      </w:pPr>
      <w:r w:rsidRPr="005A35E1">
        <w:rPr>
          <w:rFonts w:ascii="Bookman Old Style" w:hAnsi="Bookman Old Style" w:cstheme="minorHAnsi"/>
          <w:sz w:val="24"/>
          <w:szCs w:val="24"/>
        </w:rPr>
        <w:t>If the Chair does not or cannot fulfill their responsibilities, for example when the Chair leaves the University or resigns from the position, the Dissertation Committee Members collaborate with the Doctoral Program Coordinator and Doctoral Faculty Committee to determine the most effective and expeditious course of action. This action may be that a Committee Member assumes the responsibilities of the Chair, the Chair remains on the Committee as a Member, or they need to appoint a new Chair from the doctoral core faculty.</w:t>
      </w:r>
    </w:p>
    <w:p w14:paraId="4837AA4F" w14:textId="77777777" w:rsidR="00DC180B" w:rsidRPr="005A35E1" w:rsidRDefault="00DC180B" w:rsidP="00DC180B">
      <w:pPr>
        <w:pStyle w:val="ListParagraph"/>
        <w:numPr>
          <w:ilvl w:val="0"/>
          <w:numId w:val="48"/>
        </w:numPr>
        <w:spacing w:line="360" w:lineRule="auto"/>
        <w:rPr>
          <w:rFonts w:ascii="Bookman Old Style" w:hAnsi="Bookman Old Style" w:cstheme="minorHAnsi"/>
        </w:rPr>
      </w:pPr>
      <w:r w:rsidRPr="005A35E1">
        <w:rPr>
          <w:rFonts w:ascii="Bookman Old Style" w:hAnsi="Bookman Old Style" w:cstheme="minorHAnsi"/>
          <w:sz w:val="24"/>
          <w:szCs w:val="24"/>
        </w:rPr>
        <w:t>A candidate may identify a need for a fourth Committee Member-at-large, such as a supervisor at a school or counseling facility where the candidate plans to collect data. This additional Committee Member must hold the doctoral degree.</w:t>
      </w:r>
      <w:r w:rsidRPr="005A35E1">
        <w:rPr>
          <w:rFonts w:ascii="Bookman Old Style" w:hAnsi="Bookman Old Style" w:cstheme="minorHAnsi"/>
        </w:rPr>
        <w:t xml:space="preserve"> </w:t>
      </w:r>
      <w:r w:rsidRPr="005A35E1">
        <w:rPr>
          <w:rFonts w:ascii="Bookman Old Style" w:hAnsi="Bookman Old Style"/>
          <w:sz w:val="24"/>
          <w:szCs w:val="24"/>
        </w:rPr>
        <w:t xml:space="preserve">The fourth member may be a faculty member in another department within the University or a professional with a Counselor Education or closely related doctoral degree outside of the university with relevant expertise (e.g., externship supervisor, faculty member at another institution). </w:t>
      </w:r>
      <w:r w:rsidRPr="005A35E1">
        <w:rPr>
          <w:rFonts w:ascii="Bookman Old Style" w:hAnsi="Bookman Old Style" w:cstheme="minorHAnsi"/>
          <w:sz w:val="24"/>
          <w:szCs w:val="24"/>
        </w:rPr>
        <w:t xml:space="preserve">If the desired fourth committee member is outside of the Department, the student must submit a copy of this potential committee member’s curriculum vitae (CV) and a </w:t>
      </w:r>
      <w:r w:rsidRPr="005A35E1">
        <w:rPr>
          <w:rFonts w:ascii="Bookman Old Style" w:hAnsi="Bookman Old Style" w:cstheme="minorHAnsi"/>
          <w:sz w:val="24"/>
          <w:szCs w:val="24"/>
        </w:rPr>
        <w:lastRenderedPageBreak/>
        <w:t>letter explaining the rationale for nominating this member. The Dissertation Chair, the Doctoral Program Coordinator, and the Doctoral Faculty Committee must provide a unanimous approval.</w:t>
      </w:r>
    </w:p>
    <w:p w14:paraId="1A8D83A0" w14:textId="77777777" w:rsidR="00DC180B" w:rsidRPr="005A35E1" w:rsidRDefault="00DC180B" w:rsidP="00DC180B">
      <w:pPr>
        <w:spacing w:line="360" w:lineRule="auto"/>
        <w:contextualSpacing/>
        <w:rPr>
          <w:rFonts w:asciiTheme="minorHAnsi" w:hAnsiTheme="minorHAnsi" w:cstheme="minorHAnsi"/>
        </w:rPr>
      </w:pPr>
    </w:p>
    <w:p w14:paraId="41FF4C52" w14:textId="77777777" w:rsidR="00DC180B" w:rsidRPr="005A35E1" w:rsidRDefault="00DC180B" w:rsidP="00B164B0">
      <w:pPr>
        <w:pStyle w:val="Heading4"/>
      </w:pPr>
      <w:bookmarkStart w:id="115" w:name="_Toc86497886"/>
      <w:r w:rsidRPr="005A35E1">
        <w:t>Methodologist</w:t>
      </w:r>
      <w:bookmarkEnd w:id="115"/>
    </w:p>
    <w:p w14:paraId="7A1FAC4B" w14:textId="77777777"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 xml:space="preserve">The Dissertation Committee must include an expert on the chosen research methodology (quantitative, qualitative, or mixed methods) from either the Kean CED or EDD full-time faculty. The Dissertation Chair may also serve as the Methodologist. In unusual situations, with the unanimous approval of the Doctoral Program Coordinator, Doctoral Faculty Committee, and Dissertation Chair, a candidate may seek a qualified research methodologist from outside the department or university.  </w:t>
      </w:r>
    </w:p>
    <w:p w14:paraId="2C21B687" w14:textId="77777777" w:rsidR="00DC180B" w:rsidRPr="005A35E1" w:rsidRDefault="00DC180B" w:rsidP="00DC180B">
      <w:pPr>
        <w:spacing w:line="360" w:lineRule="auto"/>
        <w:contextualSpacing/>
        <w:rPr>
          <w:rFonts w:ascii="Bookman Old Style" w:hAnsi="Bookman Old Style" w:cstheme="minorHAnsi"/>
          <w:i/>
        </w:rPr>
      </w:pPr>
    </w:p>
    <w:p w14:paraId="2464277F" w14:textId="77777777" w:rsidR="00DC180B" w:rsidRPr="005A35E1" w:rsidRDefault="00DC180B" w:rsidP="00B164B0">
      <w:pPr>
        <w:pStyle w:val="Heading4"/>
      </w:pPr>
      <w:bookmarkStart w:id="116" w:name="_Toc86497887"/>
      <w:r w:rsidRPr="005A35E1">
        <w:t>Dissertation Committee Member-at-large</w:t>
      </w:r>
      <w:bookmarkEnd w:id="116"/>
    </w:p>
    <w:p w14:paraId="314BED6F" w14:textId="7563EF60"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 xml:space="preserve">In addition to the Chair and the Methodologist, the Dissertation Committee has a third Member-at-large. Two of the three Committee Members must be CED full-time core faculty members. Asking a faculty member to be a Committee member is a joint decision made by the student, the Dissertation Chair, Doctoral Program Coordinator, and Doctoral Faculty Committee. However, a request does not guarantee that an individual faculty member will agree or be available. University policy sets limits to the number of dissertation committees a faculty member may sit on. Course loads, ongoing research projects, and number of dissertation committees a faculty member sits on may prevent an individual faculty member from agreeing to sit on another committee. </w:t>
      </w:r>
    </w:p>
    <w:p w14:paraId="15E33C26" w14:textId="77777777" w:rsidR="001B0F11" w:rsidRPr="005A35E1" w:rsidRDefault="001B0F11" w:rsidP="00DC180B">
      <w:pPr>
        <w:spacing w:line="360" w:lineRule="auto"/>
        <w:contextualSpacing/>
        <w:rPr>
          <w:rFonts w:asciiTheme="minorHAnsi" w:hAnsiTheme="minorHAnsi" w:cstheme="minorHAnsi"/>
        </w:rPr>
      </w:pPr>
    </w:p>
    <w:p w14:paraId="66D92B31" w14:textId="71494DCC" w:rsidR="00DC180B" w:rsidRPr="0075639B" w:rsidRDefault="00DC180B" w:rsidP="0075639B">
      <w:pPr>
        <w:pStyle w:val="Heading2"/>
      </w:pPr>
      <w:bookmarkStart w:id="117" w:name="_Toc86497904"/>
      <w:bookmarkStart w:id="118" w:name="_Toc87109254"/>
      <w:r w:rsidRPr="0075639B">
        <w:t>Institutional Review Board</w:t>
      </w:r>
      <w:bookmarkEnd w:id="117"/>
      <w:bookmarkEnd w:id="118"/>
    </w:p>
    <w:p w14:paraId="345AE71F" w14:textId="77777777" w:rsidR="00DC180B" w:rsidRPr="005A35E1" w:rsidRDefault="00DC180B" w:rsidP="00DC180B">
      <w:pPr>
        <w:pStyle w:val="NormalWeb"/>
        <w:spacing w:before="0" w:beforeAutospacing="0" w:after="0" w:afterAutospacing="0" w:line="360" w:lineRule="auto"/>
        <w:rPr>
          <w:rFonts w:ascii="Bookman Old Style" w:hAnsi="Bookman Old Style" w:cstheme="minorHAnsi"/>
        </w:rPr>
      </w:pPr>
      <w:r w:rsidRPr="005A35E1">
        <w:rPr>
          <w:rFonts w:ascii="Bookman Old Style" w:hAnsi="Bookman Old Style" w:cstheme="minorHAnsi"/>
        </w:rPr>
        <w:t>Every dissertation study requires clearance from the Kean University Institutional Review Board (IRB) before using human subjects in research. This requirement includes all research including archival data usage, low-</w:t>
      </w:r>
      <w:r w:rsidRPr="005A35E1">
        <w:rPr>
          <w:rFonts w:ascii="Bookman Old Style" w:hAnsi="Bookman Old Style" w:cstheme="minorHAnsi"/>
        </w:rPr>
        <w:lastRenderedPageBreak/>
        <w:t xml:space="preserve">risk investigations involving surveys, and higher-risk controlled trials of experimental treatments. </w:t>
      </w:r>
    </w:p>
    <w:p w14:paraId="1E614E74" w14:textId="77777777" w:rsidR="00DC180B" w:rsidRPr="005A35E1" w:rsidRDefault="00DC180B" w:rsidP="00DC180B">
      <w:pPr>
        <w:pStyle w:val="NormalWeb"/>
        <w:spacing w:before="0" w:beforeAutospacing="0" w:after="0" w:afterAutospacing="0" w:line="360" w:lineRule="auto"/>
        <w:rPr>
          <w:rFonts w:ascii="Bookman Old Style" w:hAnsi="Bookman Old Style" w:cstheme="minorHAnsi"/>
        </w:rPr>
      </w:pPr>
    </w:p>
    <w:p w14:paraId="160B88D7" w14:textId="77777777" w:rsidR="00DC180B" w:rsidRPr="005A35E1" w:rsidRDefault="00DC180B" w:rsidP="00B164B0">
      <w:pPr>
        <w:pStyle w:val="Heading3"/>
      </w:pPr>
      <w:bookmarkStart w:id="119" w:name="_Toc86497905"/>
      <w:bookmarkStart w:id="120" w:name="_Toc87109255"/>
      <w:r w:rsidRPr="005A35E1">
        <w:t>IRB/Protection of Human Subjects Training</w:t>
      </w:r>
      <w:bookmarkEnd w:id="119"/>
      <w:bookmarkEnd w:id="120"/>
      <w:r w:rsidRPr="005A35E1">
        <w:t xml:space="preserve"> </w:t>
      </w:r>
    </w:p>
    <w:p w14:paraId="538D6BA2" w14:textId="77777777" w:rsidR="00DC180B" w:rsidRPr="005A35E1" w:rsidRDefault="00DC180B" w:rsidP="00DC180B">
      <w:pPr>
        <w:spacing w:line="360" w:lineRule="auto"/>
        <w:rPr>
          <w:rFonts w:ascii="Bookman Old Style" w:hAnsi="Bookman Old Style" w:cstheme="minorHAnsi"/>
        </w:rPr>
      </w:pPr>
      <w:r w:rsidRPr="005A35E1">
        <w:rPr>
          <w:rFonts w:ascii="Bookman Old Style" w:hAnsi="Bookman Old Style" w:cstheme="minorHAnsi"/>
        </w:rPr>
        <w:t xml:space="preserve">Before submitting IRB applications, all students and faculty members are required to complete an online course offered by the Collaborative Institutional Training Initiative (CITI Program). The course is titled, Human Subjects Research- Social- Behavioral- Educational Researchers- 1 - Basic Stage, and may be accessed via </w:t>
      </w:r>
      <w:hyperlink r:id="rId15" w:history="1">
        <w:r w:rsidRPr="005A35E1">
          <w:rPr>
            <w:rStyle w:val="Hyperlink"/>
            <w:rFonts w:ascii="Bookman Old Style" w:eastAsiaTheme="majorEastAsia" w:hAnsi="Bookman Old Style" w:cstheme="minorHAnsi"/>
          </w:rPr>
          <w:t>https://about.citiprogram.org/en/series/human-subjects-research-hsr/p</w:t>
        </w:r>
      </w:hyperlink>
      <w:r w:rsidRPr="005A35E1">
        <w:rPr>
          <w:rFonts w:ascii="Bookman Old Style" w:hAnsi="Bookman Old Style" w:cstheme="minorHAnsi"/>
          <w:color w:val="0000FF"/>
        </w:rPr>
        <w:t>.</w:t>
      </w:r>
      <w:r w:rsidRPr="005A35E1">
        <w:rPr>
          <w:rFonts w:ascii="Bookman Old Style" w:hAnsi="Bookman Old Style" w:cstheme="minorHAnsi"/>
        </w:rPr>
        <w:t xml:space="preserve">  </w:t>
      </w:r>
    </w:p>
    <w:p w14:paraId="73670349" w14:textId="77777777" w:rsidR="00DC180B" w:rsidRPr="005A35E1" w:rsidRDefault="00DC180B" w:rsidP="00DC180B">
      <w:pPr>
        <w:spacing w:line="360" w:lineRule="auto"/>
        <w:rPr>
          <w:rFonts w:asciiTheme="minorHAnsi" w:hAnsiTheme="minorHAnsi" w:cstheme="minorHAnsi"/>
        </w:rPr>
      </w:pPr>
    </w:p>
    <w:p w14:paraId="51F5F4C4" w14:textId="43DCE1DD"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The student receives a Certificate of Completion and will submit an electronic version to the Dissertation Chair and Doctoral Program Coordinator through the designated email</w:t>
      </w:r>
      <w:r w:rsidR="00DE0916">
        <w:rPr>
          <w:rFonts w:ascii="Bookman Old Style" w:hAnsi="Bookman Old Style" w:cstheme="minorHAnsi"/>
        </w:rPr>
        <w:t>.</w:t>
      </w:r>
    </w:p>
    <w:p w14:paraId="63BBD6BF" w14:textId="77777777" w:rsidR="00DC180B" w:rsidRPr="005A35E1" w:rsidRDefault="00DC180B" w:rsidP="00DC180B">
      <w:pPr>
        <w:spacing w:line="360" w:lineRule="auto"/>
        <w:contextualSpacing/>
        <w:rPr>
          <w:rFonts w:ascii="Bookman Old Style" w:hAnsi="Bookman Old Style" w:cstheme="minorHAnsi"/>
        </w:rPr>
      </w:pPr>
    </w:p>
    <w:p w14:paraId="1B249EF1" w14:textId="77777777" w:rsidR="0075639B" w:rsidRDefault="0075639B">
      <w:pPr>
        <w:rPr>
          <w:rFonts w:asciiTheme="majorHAnsi" w:eastAsiaTheme="majorEastAsia" w:hAnsiTheme="majorHAnsi" w:cstheme="majorBidi"/>
          <w:color w:val="2E74B5" w:themeColor="accent1" w:themeShade="BF"/>
          <w:sz w:val="32"/>
          <w:szCs w:val="32"/>
        </w:rPr>
      </w:pPr>
      <w:bookmarkStart w:id="121" w:name="_Toc86497929"/>
      <w:r>
        <w:br w:type="page"/>
      </w:r>
    </w:p>
    <w:p w14:paraId="49A07AB2" w14:textId="2245BDB1" w:rsidR="00DC180B" w:rsidRPr="005A35E1" w:rsidRDefault="00DC180B" w:rsidP="005A35E1">
      <w:pPr>
        <w:pStyle w:val="Heading1"/>
      </w:pPr>
      <w:bookmarkStart w:id="122" w:name="_Toc87109256"/>
      <w:r w:rsidRPr="005A35E1">
        <w:lastRenderedPageBreak/>
        <w:t xml:space="preserve">Graduation </w:t>
      </w:r>
      <w:r w:rsidR="001C2475">
        <w:t>a</w:t>
      </w:r>
      <w:r w:rsidRPr="005A35E1">
        <w:t>nd Commencement</w:t>
      </w:r>
      <w:bookmarkEnd w:id="121"/>
      <w:bookmarkEnd w:id="122"/>
    </w:p>
    <w:p w14:paraId="2C8FD3C9" w14:textId="77777777" w:rsidR="00DC180B" w:rsidRPr="005A35E1" w:rsidRDefault="00DC180B" w:rsidP="00DC180B">
      <w:pPr>
        <w:pStyle w:val="NormalWeb"/>
        <w:spacing w:before="0" w:beforeAutospacing="0" w:after="0" w:afterAutospacing="0" w:line="360" w:lineRule="auto"/>
        <w:rPr>
          <w:rFonts w:ascii="Bookman Old Style" w:hAnsi="Bookman Old Style" w:cstheme="minorHAnsi"/>
        </w:rPr>
      </w:pPr>
      <w:r w:rsidRPr="005A35E1">
        <w:rPr>
          <w:rFonts w:ascii="Bookman Old Style" w:hAnsi="Bookman Old Style" w:cstheme="minorHAnsi"/>
        </w:rPr>
        <w:t xml:space="preserve">To have the degree conferred in May, the student must have successfully defended or </w:t>
      </w:r>
    </w:p>
    <w:p w14:paraId="24BC86AF" w14:textId="77777777" w:rsidR="00DC180B" w:rsidRPr="005A35E1" w:rsidRDefault="00DC180B" w:rsidP="00DC180B">
      <w:pPr>
        <w:pStyle w:val="NormalWeb"/>
        <w:spacing w:before="0" w:beforeAutospacing="0" w:after="0" w:afterAutospacing="0" w:line="360" w:lineRule="auto"/>
        <w:rPr>
          <w:rFonts w:ascii="Bookman Old Style" w:hAnsi="Bookman Old Style" w:cstheme="minorHAnsi"/>
        </w:rPr>
      </w:pPr>
      <w:r w:rsidRPr="005A35E1">
        <w:rPr>
          <w:rFonts w:ascii="Bookman Old Style" w:hAnsi="Bookman Old Style" w:cstheme="minorHAnsi"/>
        </w:rPr>
        <w:t>defended with minor revisions by March 1</w:t>
      </w:r>
      <w:r w:rsidRPr="005A35E1">
        <w:rPr>
          <w:rFonts w:ascii="Bookman Old Style" w:hAnsi="Bookman Old Style" w:cstheme="minorHAnsi"/>
          <w:position w:val="8"/>
          <w:vertAlign w:val="superscript"/>
        </w:rPr>
        <w:t xml:space="preserve"> </w:t>
      </w:r>
      <w:r w:rsidRPr="005A35E1">
        <w:rPr>
          <w:rFonts w:ascii="Bookman Old Style" w:hAnsi="Bookman Old Style" w:cstheme="minorHAnsi"/>
        </w:rPr>
        <w:t xml:space="preserve">and have all required documents completed and submitted by April 15. The Committee expects that the dissertation has been thoroughly reviewed and finalized so that only a few minor revisions may be required. A candidate might try to rush through the final procedures; however, the dates are final in order to complete all necessary steps. </w:t>
      </w:r>
    </w:p>
    <w:p w14:paraId="6F87B80B" w14:textId="77777777" w:rsidR="00DC180B" w:rsidRPr="005A35E1" w:rsidRDefault="00DC180B" w:rsidP="00DC180B">
      <w:pPr>
        <w:pStyle w:val="NormalWeb"/>
        <w:spacing w:before="0" w:beforeAutospacing="0" w:after="0" w:afterAutospacing="0" w:line="360" w:lineRule="auto"/>
        <w:rPr>
          <w:rFonts w:asciiTheme="minorHAnsi" w:hAnsiTheme="minorHAnsi" w:cstheme="minorHAnsi"/>
        </w:rPr>
      </w:pPr>
    </w:p>
    <w:p w14:paraId="44AC8158" w14:textId="77777777" w:rsidR="00DC180B" w:rsidRPr="005A35E1" w:rsidRDefault="00DC180B" w:rsidP="00DC180B">
      <w:pPr>
        <w:pStyle w:val="NormalWeb"/>
        <w:spacing w:before="0" w:beforeAutospacing="0" w:after="0" w:afterAutospacing="0" w:line="360" w:lineRule="auto"/>
        <w:rPr>
          <w:rFonts w:ascii="Bookman Old Style" w:hAnsi="Bookman Old Style" w:cstheme="minorHAnsi"/>
        </w:rPr>
      </w:pPr>
      <w:r w:rsidRPr="005A35E1">
        <w:rPr>
          <w:rFonts w:ascii="Bookman Old Style" w:hAnsi="Bookman Old Style" w:cstheme="minorHAnsi"/>
        </w:rPr>
        <w:t>Unlike undergraduate and graduate students, a doctoral student may not walk in the May commencement and be hooded without all procedures completed by April 15.</w:t>
      </w:r>
    </w:p>
    <w:p w14:paraId="28EAF6D8" w14:textId="77777777" w:rsidR="00DC180B" w:rsidRPr="005A35E1" w:rsidRDefault="00DC180B" w:rsidP="00DC180B">
      <w:pPr>
        <w:pStyle w:val="NormalWeb"/>
        <w:spacing w:before="0" w:beforeAutospacing="0" w:after="0" w:afterAutospacing="0" w:line="360" w:lineRule="auto"/>
        <w:rPr>
          <w:rFonts w:ascii="Bookman Old Style" w:hAnsi="Bookman Old Style" w:cstheme="minorHAnsi"/>
        </w:rPr>
      </w:pPr>
      <w:r w:rsidRPr="005A35E1">
        <w:rPr>
          <w:rFonts w:ascii="Bookman Old Style" w:hAnsi="Bookman Old Style" w:cstheme="minorHAnsi"/>
        </w:rPr>
        <w:t xml:space="preserve"> </w:t>
      </w:r>
    </w:p>
    <w:p w14:paraId="590C8932" w14:textId="77777777" w:rsidR="00DC180B" w:rsidRPr="005A35E1" w:rsidRDefault="00DC180B" w:rsidP="00DC180B">
      <w:pPr>
        <w:pStyle w:val="NormalWeb"/>
        <w:spacing w:before="0" w:beforeAutospacing="0" w:after="0" w:afterAutospacing="0" w:line="360" w:lineRule="auto"/>
        <w:rPr>
          <w:rFonts w:ascii="Bookman Old Style" w:hAnsi="Bookman Old Style" w:cstheme="minorHAnsi"/>
        </w:rPr>
      </w:pPr>
      <w:r w:rsidRPr="005A35E1">
        <w:rPr>
          <w:rFonts w:ascii="Bookman Old Style" w:hAnsi="Bookman Old Style" w:cstheme="minorHAnsi"/>
        </w:rPr>
        <w:t>To have the degree conferred in August, the candidate must have successfully defended or defended with minor revisions by June 1</w:t>
      </w:r>
      <w:r w:rsidRPr="005A35E1">
        <w:rPr>
          <w:rFonts w:ascii="Bookman Old Style" w:hAnsi="Bookman Old Style" w:cstheme="minorHAnsi"/>
          <w:position w:val="8"/>
          <w:vertAlign w:val="superscript"/>
        </w:rPr>
        <w:t xml:space="preserve"> </w:t>
      </w:r>
      <w:r w:rsidRPr="005A35E1">
        <w:rPr>
          <w:rFonts w:ascii="Bookman Old Style" w:hAnsi="Bookman Old Style" w:cstheme="minorHAnsi"/>
        </w:rPr>
        <w:t xml:space="preserve">and have all documents submitted by July 15. </w:t>
      </w:r>
    </w:p>
    <w:p w14:paraId="50F81D01" w14:textId="77777777" w:rsidR="00DC180B" w:rsidRPr="005A35E1" w:rsidRDefault="00DC180B" w:rsidP="00DC180B">
      <w:pPr>
        <w:pStyle w:val="NormalWeb"/>
        <w:spacing w:before="0" w:beforeAutospacing="0" w:after="0" w:afterAutospacing="0" w:line="360" w:lineRule="auto"/>
        <w:rPr>
          <w:rFonts w:ascii="Bookman Old Style" w:hAnsi="Bookman Old Style" w:cstheme="minorHAnsi"/>
        </w:rPr>
      </w:pPr>
    </w:p>
    <w:p w14:paraId="597D8109" w14:textId="77777777" w:rsidR="00DC180B" w:rsidRPr="005A35E1" w:rsidRDefault="00DC180B" w:rsidP="00DC180B">
      <w:pPr>
        <w:pStyle w:val="NormalWeb"/>
        <w:spacing w:before="0" w:beforeAutospacing="0" w:after="0" w:afterAutospacing="0" w:line="360" w:lineRule="auto"/>
        <w:rPr>
          <w:rFonts w:ascii="Bookman Old Style" w:hAnsi="Bookman Old Style" w:cstheme="minorHAnsi"/>
        </w:rPr>
      </w:pPr>
      <w:r w:rsidRPr="005A35E1">
        <w:rPr>
          <w:rFonts w:ascii="Bookman Old Style" w:hAnsi="Bookman Old Style" w:cstheme="minorHAnsi"/>
        </w:rPr>
        <w:t>To have the degree conferred in January, the candidate must have successfully defended the Dissertation by November 1 with all documents submitted by December 15 and have submitted documentation of submission to UMI/ProQuest/DAI to the Dissertation Chair by December 15.</w:t>
      </w:r>
    </w:p>
    <w:p w14:paraId="3ECC0FA9" w14:textId="77777777" w:rsidR="00DC180B" w:rsidRPr="005A35E1" w:rsidRDefault="00DC180B" w:rsidP="00DC180B">
      <w:pPr>
        <w:pStyle w:val="NormalWeb"/>
        <w:rPr>
          <w:rFonts w:ascii="Bookman Old Style" w:hAnsi="Bookman Old Style" w:cstheme="minorHAnsi"/>
        </w:rPr>
      </w:pPr>
      <w:r w:rsidRPr="005A35E1">
        <w:rPr>
          <w:rFonts w:ascii="Bookman Old Style" w:hAnsi="Bookman Old Style" w:cstheme="minorHAnsi"/>
        </w:rPr>
        <w:t>Candidates are responsible for applying for graduation and purchasing regalia (cap and gown).</w:t>
      </w:r>
    </w:p>
    <w:p w14:paraId="3581949F" w14:textId="77777777" w:rsidR="00DC180B" w:rsidRPr="005A35E1" w:rsidRDefault="00DC180B" w:rsidP="00DC180B">
      <w:pPr>
        <w:pStyle w:val="NormalWeb"/>
        <w:rPr>
          <w:rFonts w:ascii="Bookman Old Style" w:hAnsi="Bookman Old Style" w:cstheme="minorHAnsi"/>
        </w:rPr>
      </w:pPr>
    </w:p>
    <w:p w14:paraId="472F6384" w14:textId="77777777" w:rsidR="00DC180B" w:rsidRPr="005A35E1" w:rsidRDefault="00DC180B" w:rsidP="00B164B0">
      <w:pPr>
        <w:pStyle w:val="Heading3"/>
      </w:pPr>
      <w:bookmarkStart w:id="123" w:name="_Toc86497930"/>
      <w:bookmarkStart w:id="124" w:name="_Toc87109257"/>
      <w:r w:rsidRPr="005A35E1">
        <w:t>Rescheduling the Date of Graduation</w:t>
      </w:r>
      <w:bookmarkEnd w:id="123"/>
      <w:bookmarkEnd w:id="124"/>
    </w:p>
    <w:p w14:paraId="00098AEF" w14:textId="77777777" w:rsidR="00DC180B" w:rsidRPr="005A35E1" w:rsidRDefault="00DC180B" w:rsidP="00DC180B">
      <w:pPr>
        <w:pStyle w:val="NormalWeb"/>
        <w:spacing w:before="0" w:beforeAutospacing="0" w:after="0" w:afterAutospacing="0" w:line="360" w:lineRule="auto"/>
        <w:rPr>
          <w:rFonts w:ascii="Bookman Old Style" w:hAnsi="Bookman Old Style" w:cstheme="minorHAnsi"/>
        </w:rPr>
      </w:pPr>
      <w:r w:rsidRPr="005A35E1">
        <w:rPr>
          <w:rFonts w:ascii="Bookman Old Style" w:hAnsi="Bookman Old Style" w:cstheme="minorHAnsi"/>
        </w:rPr>
        <w:t xml:space="preserve">A candidate who has passed Oral Dissertation Defense but cannot complete the procedures in time for the next graduation date will withdraw their </w:t>
      </w:r>
      <w:r w:rsidRPr="005A35E1">
        <w:rPr>
          <w:rFonts w:ascii="Bookman Old Style" w:hAnsi="Bookman Old Style" w:cstheme="minorHAnsi"/>
        </w:rPr>
        <w:lastRenderedPageBreak/>
        <w:t>graduation application for that date and reapply for the next semester’s graduation date. The Doctoral Program Coordinator will request a waiver, so they do not need to enroll in CED 8002 for the next semester since they have successfully defended.</w:t>
      </w:r>
    </w:p>
    <w:p w14:paraId="0923AD59" w14:textId="77777777" w:rsidR="00DC180B" w:rsidRPr="005A35E1" w:rsidRDefault="00DC180B" w:rsidP="00DC180B">
      <w:pPr>
        <w:spacing w:line="360" w:lineRule="auto"/>
        <w:rPr>
          <w:rFonts w:ascii="Bookman Old Style" w:hAnsi="Bookman Old Style" w:cstheme="minorHAnsi"/>
        </w:rPr>
      </w:pPr>
    </w:p>
    <w:p w14:paraId="38BDDD7D" w14:textId="77777777"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 xml:space="preserve">Doctoral students who have completed all requirements for graduation may attend Commencement and Hooding Ceremony in May. Students are responsible for purchasing the cap and gown and the hood. </w:t>
      </w:r>
    </w:p>
    <w:p w14:paraId="66E6E7B5" w14:textId="77777777" w:rsidR="00DC180B" w:rsidRPr="005A35E1" w:rsidRDefault="00DC180B" w:rsidP="00DC180B">
      <w:pPr>
        <w:spacing w:line="360" w:lineRule="auto"/>
        <w:contextualSpacing/>
        <w:rPr>
          <w:rFonts w:ascii="Bookman Old Style" w:hAnsi="Bookman Old Style" w:cstheme="minorHAnsi"/>
        </w:rPr>
      </w:pPr>
    </w:p>
    <w:p w14:paraId="07274DDB" w14:textId="3DF6DE84" w:rsidR="00DC180B" w:rsidRPr="005A35E1" w:rsidRDefault="00DC180B" w:rsidP="00DC180B">
      <w:pPr>
        <w:spacing w:line="360" w:lineRule="auto"/>
        <w:contextualSpacing/>
        <w:rPr>
          <w:rFonts w:ascii="Bookman Old Style" w:hAnsi="Bookman Old Style" w:cstheme="minorHAnsi"/>
        </w:rPr>
      </w:pPr>
      <w:r w:rsidRPr="005A35E1">
        <w:rPr>
          <w:rFonts w:ascii="Bookman Old Style" w:hAnsi="Bookman Old Style" w:cstheme="minorHAnsi"/>
        </w:rPr>
        <w:t>In order to be eligible to attend Commencement, students must successfully pass the Dissertation Oral Defense at least two weeks prior to Commencement. Minor editing revisions and arrangements for publishing the dissertation may be</w:t>
      </w:r>
      <w:r w:rsidR="0075639B" w:rsidRPr="005A35E1">
        <w:rPr>
          <w:rFonts w:ascii="Bookman Old Style" w:hAnsi="Bookman Old Style" w:cstheme="minorHAnsi"/>
        </w:rPr>
        <w:t xml:space="preserve"> </w:t>
      </w:r>
      <w:r w:rsidRPr="005A35E1">
        <w:rPr>
          <w:rFonts w:ascii="Bookman Old Style" w:hAnsi="Bookman Old Style" w:cstheme="minorHAnsi"/>
        </w:rPr>
        <w:t>completed within two weeks after Commencement with the permission of the Dissertation Chair and  the Doctoral Program Coordinator; however, the degree is not officially conferred on the transcript until all requirements have been fulfilled.</w:t>
      </w:r>
    </w:p>
    <w:p w14:paraId="09E285FB" w14:textId="0CF9FD6C" w:rsidR="00DC180B" w:rsidRDefault="00DC180B" w:rsidP="00DC180B">
      <w:pPr>
        <w:spacing w:line="360" w:lineRule="auto"/>
        <w:contextualSpacing/>
        <w:rPr>
          <w:rFonts w:ascii="Bookman Old Style" w:hAnsi="Bookman Old Style" w:cstheme="minorHAnsi"/>
        </w:rPr>
      </w:pPr>
    </w:p>
    <w:p w14:paraId="6D7BCCE8" w14:textId="273716E7" w:rsidR="00DE0916" w:rsidRPr="005A35E1" w:rsidRDefault="00DE0916" w:rsidP="00DC180B">
      <w:pPr>
        <w:spacing w:line="360" w:lineRule="auto"/>
        <w:contextualSpacing/>
        <w:rPr>
          <w:rFonts w:ascii="Bookman Old Style" w:hAnsi="Bookman Old Style" w:cstheme="minorHAnsi"/>
        </w:rPr>
      </w:pPr>
      <w:r>
        <w:rPr>
          <w:rFonts w:ascii="Bookman Old Style" w:hAnsi="Bookman Old Style" w:cstheme="minorHAnsi"/>
        </w:rPr>
        <w:t>Graduation Completion</w:t>
      </w:r>
    </w:p>
    <w:p w14:paraId="2E94FF5A" w14:textId="77777777" w:rsidR="00DC180B" w:rsidRPr="005A35E1" w:rsidRDefault="00DC180B" w:rsidP="00DC180B">
      <w:pPr>
        <w:pStyle w:val="ListParagraph"/>
        <w:numPr>
          <w:ilvl w:val="0"/>
          <w:numId w:val="49"/>
        </w:numPr>
        <w:spacing w:after="0" w:line="360" w:lineRule="auto"/>
        <w:rPr>
          <w:rFonts w:ascii="Bookman Old Style" w:hAnsi="Bookman Old Style" w:cstheme="minorHAnsi"/>
          <w:b/>
          <w:sz w:val="24"/>
          <w:szCs w:val="24"/>
        </w:rPr>
      </w:pPr>
      <w:r w:rsidRPr="005A35E1">
        <w:rPr>
          <w:rFonts w:ascii="Bookman Old Style" w:hAnsi="Bookman Old Style" w:cstheme="minorHAnsi"/>
          <w:sz w:val="24"/>
          <w:szCs w:val="24"/>
        </w:rPr>
        <w:t>Part-time students must complete the doctoral degree in 5-6 years.</w:t>
      </w:r>
    </w:p>
    <w:p w14:paraId="2514EF45" w14:textId="77777777" w:rsidR="00DC180B" w:rsidRPr="005A35E1" w:rsidRDefault="00DC180B" w:rsidP="00DC180B">
      <w:pPr>
        <w:pStyle w:val="ListParagraph"/>
        <w:numPr>
          <w:ilvl w:val="0"/>
          <w:numId w:val="49"/>
        </w:numPr>
        <w:spacing w:after="0" w:line="360" w:lineRule="auto"/>
        <w:rPr>
          <w:rFonts w:ascii="Bookman Old Style" w:hAnsi="Bookman Old Style" w:cstheme="minorHAnsi"/>
          <w:b/>
          <w:sz w:val="24"/>
          <w:szCs w:val="24"/>
        </w:rPr>
      </w:pPr>
      <w:r w:rsidRPr="005A35E1">
        <w:rPr>
          <w:rFonts w:ascii="Bookman Old Style" w:hAnsi="Bookman Old Style" w:cstheme="minorHAnsi"/>
          <w:sz w:val="24"/>
          <w:szCs w:val="24"/>
        </w:rPr>
        <w:t xml:space="preserve"> Full time students must complete the doctoral degree in 4-5 years.</w:t>
      </w:r>
    </w:p>
    <w:p w14:paraId="2F2C0029" w14:textId="77777777" w:rsidR="00DC180B" w:rsidRPr="005A35E1" w:rsidRDefault="00DC180B" w:rsidP="00DC180B">
      <w:pPr>
        <w:pStyle w:val="ListParagraph"/>
        <w:numPr>
          <w:ilvl w:val="0"/>
          <w:numId w:val="49"/>
        </w:numPr>
        <w:spacing w:after="0" w:line="360" w:lineRule="auto"/>
        <w:rPr>
          <w:rFonts w:ascii="Bookman Old Style" w:hAnsi="Bookman Old Style" w:cstheme="minorHAnsi"/>
        </w:rPr>
      </w:pPr>
      <w:r w:rsidRPr="005A35E1">
        <w:rPr>
          <w:rFonts w:ascii="Bookman Old Style" w:hAnsi="Bookman Old Style" w:cstheme="minorHAnsi"/>
          <w:sz w:val="24"/>
          <w:szCs w:val="24"/>
        </w:rPr>
        <w:t xml:space="preserve">Candidates will send a request for an extension to the Dissertation Chair and Doctoral Program Coordinator prior to the beginning of Year 6 for part-time students and Year 4 for full-time students unless the candidate has been on track for completion and there are new or extraordinary circumstances. </w:t>
      </w:r>
    </w:p>
    <w:p w14:paraId="460EF36B" w14:textId="77777777" w:rsidR="00DC180B" w:rsidRPr="00630251" w:rsidRDefault="00DC180B" w:rsidP="00DC180B">
      <w:pPr>
        <w:spacing w:line="360" w:lineRule="auto"/>
        <w:contextualSpacing/>
        <w:rPr>
          <w:rFonts w:asciiTheme="minorHAnsi" w:hAnsiTheme="minorHAnsi" w:cstheme="minorHAnsi"/>
          <w:i/>
        </w:rPr>
      </w:pPr>
    </w:p>
    <w:p w14:paraId="469D377F" w14:textId="77777777" w:rsidR="00DC180B" w:rsidRPr="00630251" w:rsidRDefault="00DC180B" w:rsidP="00DC180B">
      <w:pPr>
        <w:spacing w:line="360" w:lineRule="auto"/>
        <w:contextualSpacing/>
        <w:rPr>
          <w:rFonts w:asciiTheme="minorHAnsi" w:hAnsiTheme="minorHAnsi" w:cstheme="minorHAnsi"/>
        </w:rPr>
      </w:pPr>
    </w:p>
    <w:p w14:paraId="1DAC9391" w14:textId="4021CB6D" w:rsidR="00B8352D" w:rsidRPr="00630251" w:rsidRDefault="00DC180B" w:rsidP="0075639B">
      <w:pPr>
        <w:pStyle w:val="Heading1"/>
      </w:pPr>
      <w:r w:rsidRPr="00630251">
        <w:rPr>
          <w:rFonts w:asciiTheme="minorHAnsi" w:hAnsiTheme="minorHAnsi" w:cstheme="minorHAnsi"/>
          <w:b/>
        </w:rPr>
        <w:br w:type="page"/>
      </w:r>
      <w:bookmarkStart w:id="125" w:name="_Toc87109259"/>
      <w:r w:rsidR="00B8352D" w:rsidRPr="00630251">
        <w:lastRenderedPageBreak/>
        <w:t>Selected University and NWGC Policies and Contact Information</w:t>
      </w:r>
      <w:bookmarkEnd w:id="125"/>
    </w:p>
    <w:p w14:paraId="00A5E57D" w14:textId="77777777" w:rsidR="00B8352D" w:rsidRPr="00630251" w:rsidRDefault="00B8352D" w:rsidP="00B8352D">
      <w:pPr>
        <w:spacing w:line="360" w:lineRule="auto"/>
        <w:rPr>
          <w:rFonts w:ascii="Bookman Old Style" w:hAnsi="Bookman Old Style"/>
        </w:rPr>
      </w:pPr>
    </w:p>
    <w:p w14:paraId="7761AEA5" w14:textId="77777777" w:rsidR="00B8352D" w:rsidRPr="00630251" w:rsidRDefault="00B8352D" w:rsidP="00B8352D">
      <w:pPr>
        <w:spacing w:line="360" w:lineRule="auto"/>
        <w:rPr>
          <w:rFonts w:ascii="Bookman Old Style" w:hAnsi="Bookman Old Style"/>
          <w:b/>
        </w:rPr>
      </w:pPr>
      <w:r w:rsidRPr="00630251">
        <w:rPr>
          <w:rFonts w:ascii="Bookman Old Style" w:hAnsi="Bookman Old Style"/>
        </w:rPr>
        <w:t xml:space="preserve">Students are expected to read and follow all policies in the </w:t>
      </w:r>
      <w:r w:rsidRPr="00630251">
        <w:rPr>
          <w:rFonts w:ascii="Bookman Old Style" w:hAnsi="Bookman Old Style"/>
          <w:i/>
        </w:rPr>
        <w:t>Graduate Catalogue.</w:t>
      </w:r>
      <w:r w:rsidRPr="00630251">
        <w:rPr>
          <w:rFonts w:ascii="Bookman Old Style" w:hAnsi="Bookman Old Style"/>
        </w:rPr>
        <w:t xml:space="preserve"> Selected policies and contact information are listed</w:t>
      </w:r>
      <w:r w:rsidRPr="00630251">
        <w:rPr>
          <w:rFonts w:ascii="Bookman Old Style" w:hAnsi="Bookman Old Style"/>
          <w:b/>
        </w:rPr>
        <w:t xml:space="preserve"> </w:t>
      </w:r>
      <w:r w:rsidRPr="00630251">
        <w:rPr>
          <w:rFonts w:ascii="Bookman Old Style" w:hAnsi="Bookman Old Style"/>
        </w:rPr>
        <w:t>below</w:t>
      </w:r>
      <w:r w:rsidRPr="00630251">
        <w:rPr>
          <w:rFonts w:ascii="Bookman Old Style" w:hAnsi="Bookman Old Style"/>
          <w:b/>
        </w:rPr>
        <w:t>.</w:t>
      </w:r>
    </w:p>
    <w:p w14:paraId="7975DFA8" w14:textId="13DC8C01" w:rsidR="00B8352D" w:rsidRDefault="00B8352D" w:rsidP="00B8352D">
      <w:pPr>
        <w:shd w:val="clear" w:color="auto" w:fill="FFFFFF"/>
        <w:rPr>
          <w:rFonts w:ascii="Bookman Old Style" w:hAnsi="Bookman Old Style" w:cs="Arial"/>
          <w:b/>
          <w:bCs/>
          <w:i/>
          <w:iCs/>
          <w:color w:val="222222"/>
        </w:rPr>
      </w:pPr>
    </w:p>
    <w:p w14:paraId="3762C177" w14:textId="77777777" w:rsidR="00B8352D" w:rsidRPr="00630251" w:rsidRDefault="00B8352D" w:rsidP="00B8352D">
      <w:pPr>
        <w:pStyle w:val="Heading2"/>
      </w:pPr>
      <w:bookmarkStart w:id="126" w:name="_Toc87109260"/>
      <w:r w:rsidRPr="00630251">
        <w:t>Email</w:t>
      </w:r>
      <w:bookmarkEnd w:id="126"/>
    </w:p>
    <w:p w14:paraId="62A4D5CF" w14:textId="72EB48DE" w:rsidR="00B8352D" w:rsidRPr="00630251" w:rsidRDefault="00B8352D" w:rsidP="00B8352D">
      <w:pPr>
        <w:spacing w:line="360" w:lineRule="auto"/>
        <w:rPr>
          <w:rFonts w:ascii="Bookman Old Style" w:hAnsi="Bookman Old Style"/>
        </w:rPr>
      </w:pPr>
      <w:r w:rsidRPr="00630251">
        <w:rPr>
          <w:rFonts w:ascii="Bookman Old Style" w:hAnsi="Bookman Old Style"/>
        </w:rPr>
        <w:t xml:space="preserve">CED faculty and staff may use ONLY Kean email addresses for direct electronic communication. </w:t>
      </w:r>
      <w:r w:rsidRPr="00630251">
        <w:rPr>
          <w:rFonts w:ascii="Bookman Old Style" w:hAnsi="Bookman Old Style"/>
          <w:b/>
        </w:rPr>
        <w:t>Students are expected to check their Kean email daily</w:t>
      </w:r>
      <w:r w:rsidRPr="00630251">
        <w:rPr>
          <w:rFonts w:ascii="Bookman Old Style" w:hAnsi="Bookman Old Style"/>
        </w:rPr>
        <w:t xml:space="preserve"> to remain abreast of deadlines and announcements, or link their Kean account to their personal email account. Failure to use this email address may result in missing important announcements and information for which CED will not be responsible.</w:t>
      </w:r>
    </w:p>
    <w:p w14:paraId="68AB4F65" w14:textId="77777777" w:rsidR="00B8352D" w:rsidRPr="00630251" w:rsidRDefault="00B8352D" w:rsidP="00B8352D">
      <w:pPr>
        <w:spacing w:line="360" w:lineRule="auto"/>
        <w:rPr>
          <w:rFonts w:asciiTheme="minorHAnsi" w:hAnsiTheme="minorHAnsi" w:cstheme="minorHAnsi"/>
        </w:rPr>
      </w:pPr>
    </w:p>
    <w:p w14:paraId="0F11D6CC" w14:textId="77777777" w:rsidR="00B8352D" w:rsidRPr="005A35E1" w:rsidRDefault="00B8352D" w:rsidP="00B8352D">
      <w:pPr>
        <w:pStyle w:val="Heading2"/>
      </w:pPr>
      <w:bookmarkStart w:id="127" w:name="_Toc87109261"/>
      <w:r w:rsidRPr="005A35E1">
        <w:t>Student Identification Card</w:t>
      </w:r>
      <w:bookmarkEnd w:id="127"/>
    </w:p>
    <w:p w14:paraId="3A6A0250" w14:textId="6C4A1B79" w:rsidR="00B8352D" w:rsidRPr="00630251" w:rsidRDefault="00B8352D" w:rsidP="00B8352D">
      <w:pPr>
        <w:spacing w:line="360" w:lineRule="auto"/>
        <w:rPr>
          <w:rFonts w:ascii="Bookman Old Style" w:hAnsi="Bookman Old Style" w:cstheme="minorHAnsi"/>
        </w:rPr>
      </w:pPr>
      <w:r w:rsidRPr="005A35E1">
        <w:rPr>
          <w:rFonts w:ascii="Bookman Old Style" w:hAnsi="Bookman Old Style" w:cstheme="minorHAnsi"/>
        </w:rPr>
        <w:t xml:space="preserve">Students </w:t>
      </w:r>
      <w:r w:rsidR="0075639B" w:rsidRPr="005A35E1">
        <w:rPr>
          <w:rFonts w:ascii="Bookman Old Style" w:hAnsi="Bookman Old Style" w:cstheme="minorHAnsi"/>
        </w:rPr>
        <w:t xml:space="preserve">must </w:t>
      </w:r>
      <w:r w:rsidRPr="005A35E1">
        <w:rPr>
          <w:rFonts w:ascii="Bookman Old Style" w:hAnsi="Bookman Old Style" w:cstheme="minorHAnsi"/>
        </w:rPr>
        <w:t>carry their Student Identification Card with them on campus and at field sites.</w:t>
      </w:r>
    </w:p>
    <w:p w14:paraId="0FE7855E" w14:textId="77777777" w:rsidR="00B8352D" w:rsidRPr="00630251" w:rsidRDefault="00B8352D" w:rsidP="00B8352D">
      <w:pPr>
        <w:spacing w:line="360" w:lineRule="auto"/>
        <w:rPr>
          <w:rFonts w:ascii="Bookman Old Style" w:hAnsi="Bookman Old Style"/>
        </w:rPr>
      </w:pPr>
    </w:p>
    <w:p w14:paraId="3FF41382" w14:textId="77777777" w:rsidR="00B8352D" w:rsidRPr="00630251" w:rsidRDefault="00B8352D" w:rsidP="00B8352D">
      <w:pPr>
        <w:pStyle w:val="Heading2"/>
      </w:pPr>
      <w:bookmarkStart w:id="128" w:name="_Toc87109262"/>
      <w:r w:rsidRPr="00630251">
        <w:t>Counselor Education Department Web Page</w:t>
      </w:r>
      <w:bookmarkEnd w:id="128"/>
    </w:p>
    <w:p w14:paraId="119D2A16" w14:textId="77777777" w:rsidR="00B8352D" w:rsidRPr="00630251" w:rsidRDefault="00B8352D" w:rsidP="00B8352D">
      <w:pPr>
        <w:spacing w:line="360" w:lineRule="auto"/>
        <w:rPr>
          <w:rFonts w:ascii="Bookman Old Style" w:hAnsi="Bookman Old Style"/>
        </w:rPr>
      </w:pPr>
      <w:r w:rsidRPr="00630251">
        <w:rPr>
          <w:rFonts w:ascii="Bookman Old Style" w:hAnsi="Bookman Old Style"/>
        </w:rPr>
        <w:t>CED will provide CED and University information and deadlines, as well as conference announcements, job postings, scholarship information, etc. through its webpage (</w:t>
      </w:r>
      <w:hyperlink r:id="rId16" w:history="1">
        <w:r w:rsidRPr="00630251">
          <w:rPr>
            <w:rStyle w:val="Hyperlink"/>
            <w:rFonts w:ascii="Bookman Old Style" w:hAnsi="Bookman Old Style"/>
          </w:rPr>
          <w:t>grad.kean.edu/counseling</w:t>
        </w:r>
      </w:hyperlink>
      <w:r w:rsidRPr="00630251">
        <w:rPr>
          <w:rFonts w:ascii="Bookman Old Style" w:hAnsi="Bookman Old Style"/>
        </w:rPr>
        <w:t xml:space="preserve">) and regular emails and newsletters. Students are responsible for using this information. </w:t>
      </w:r>
      <w:r w:rsidRPr="00630251">
        <w:rPr>
          <w:rFonts w:ascii="Bookman Old Style" w:hAnsi="Bookman Old Style"/>
          <w:i/>
        </w:rPr>
        <w:t>The Doctoral Handbook</w:t>
      </w:r>
      <w:r w:rsidRPr="00630251">
        <w:rPr>
          <w:rFonts w:ascii="Bookman Old Style" w:hAnsi="Bookman Old Style"/>
        </w:rPr>
        <w:t xml:space="preserve">, Supervisor Manual, and other large documents are available only online. </w:t>
      </w:r>
    </w:p>
    <w:p w14:paraId="556448E3" w14:textId="77777777" w:rsidR="00B8352D" w:rsidRPr="00630251" w:rsidRDefault="00B8352D" w:rsidP="00B8352D">
      <w:pPr>
        <w:spacing w:line="360" w:lineRule="auto"/>
        <w:rPr>
          <w:rFonts w:ascii="Bookman Old Style" w:hAnsi="Bookman Old Style"/>
        </w:rPr>
      </w:pPr>
    </w:p>
    <w:p w14:paraId="034CFD77" w14:textId="77777777" w:rsidR="00B8352D" w:rsidRPr="00630251" w:rsidRDefault="00B8352D" w:rsidP="00B8352D">
      <w:pPr>
        <w:pStyle w:val="Heading2"/>
      </w:pPr>
      <w:bookmarkStart w:id="129" w:name="_Toc87109263"/>
      <w:r w:rsidRPr="00630251">
        <w:t>CED Newsletter</w:t>
      </w:r>
      <w:bookmarkEnd w:id="129"/>
    </w:p>
    <w:p w14:paraId="3BA47F45" w14:textId="77777777" w:rsidR="00B8352D" w:rsidRPr="00630251" w:rsidRDefault="00B8352D" w:rsidP="00B8352D">
      <w:pPr>
        <w:spacing w:line="360" w:lineRule="auto"/>
        <w:rPr>
          <w:rFonts w:ascii="Bookman Old Style" w:hAnsi="Bookman Old Style"/>
        </w:rPr>
      </w:pPr>
      <w:r w:rsidRPr="00630251">
        <w:rPr>
          <w:rFonts w:ascii="Bookman Old Style" w:hAnsi="Bookman Old Style"/>
        </w:rPr>
        <w:t xml:space="preserve">A periodic “newsletter” or update will be sent to students’ Kean email address with timely information. </w:t>
      </w:r>
    </w:p>
    <w:p w14:paraId="30B34705" w14:textId="77777777" w:rsidR="00B8352D" w:rsidRPr="00630251" w:rsidRDefault="00B8352D" w:rsidP="00B8352D">
      <w:pPr>
        <w:spacing w:line="360" w:lineRule="auto"/>
        <w:rPr>
          <w:rFonts w:ascii="Bookman Old Style" w:hAnsi="Bookman Old Style"/>
        </w:rPr>
      </w:pPr>
    </w:p>
    <w:p w14:paraId="68B86A33" w14:textId="77777777" w:rsidR="00B8352D" w:rsidRPr="00630251" w:rsidRDefault="00B8352D" w:rsidP="00B8352D">
      <w:pPr>
        <w:pStyle w:val="Heading2"/>
      </w:pPr>
      <w:bookmarkStart w:id="130" w:name="_Toc87109264"/>
      <w:r w:rsidRPr="00630251">
        <w:lastRenderedPageBreak/>
        <w:t xml:space="preserve">PhD Newsletter: </w:t>
      </w:r>
      <w:r w:rsidRPr="00630251">
        <w:rPr>
          <w:i/>
          <w:iCs/>
        </w:rPr>
        <w:t>Mascari Gazette</w:t>
      </w:r>
      <w:bookmarkEnd w:id="130"/>
    </w:p>
    <w:p w14:paraId="05CF0923" w14:textId="77777777" w:rsidR="00B8352D" w:rsidRPr="00630251" w:rsidRDefault="00B8352D" w:rsidP="00B8352D">
      <w:pPr>
        <w:spacing w:line="360" w:lineRule="auto"/>
        <w:rPr>
          <w:rFonts w:ascii="Bookman Old Style" w:hAnsi="Bookman Old Style"/>
        </w:rPr>
      </w:pPr>
      <w:r w:rsidRPr="00630251">
        <w:rPr>
          <w:rFonts w:ascii="Bookman Old Style" w:hAnsi="Bookman Old Style"/>
        </w:rPr>
        <w:t xml:space="preserve">The </w:t>
      </w:r>
      <w:r w:rsidRPr="00F74D0B">
        <w:rPr>
          <w:rFonts w:ascii="Bookman Old Style" w:hAnsi="Bookman Old Style"/>
          <w:i/>
          <w:iCs/>
        </w:rPr>
        <w:t>Mascari Gazette</w:t>
      </w:r>
      <w:r w:rsidRPr="00630251">
        <w:rPr>
          <w:rFonts w:ascii="Bookman Old Style" w:hAnsi="Bookman Old Style"/>
        </w:rPr>
        <w:t xml:space="preserve"> is a feature newsletter published by the Doctoral Assistant</w:t>
      </w:r>
    </w:p>
    <w:p w14:paraId="729E38B0" w14:textId="77777777" w:rsidR="00B8352D" w:rsidRPr="00630251" w:rsidRDefault="00B8352D" w:rsidP="00B8352D">
      <w:pPr>
        <w:spacing w:line="360" w:lineRule="auto"/>
        <w:rPr>
          <w:rFonts w:ascii="Bookman Old Style" w:hAnsi="Bookman Old Style"/>
          <w:i/>
        </w:rPr>
      </w:pPr>
    </w:p>
    <w:p w14:paraId="3AF1A1E3" w14:textId="77777777" w:rsidR="00B8352D" w:rsidRPr="00630251" w:rsidRDefault="00B8352D" w:rsidP="00B8352D">
      <w:pPr>
        <w:pStyle w:val="Heading2"/>
      </w:pPr>
      <w:bookmarkStart w:id="131" w:name="_Toc87109265"/>
      <w:r w:rsidRPr="00630251">
        <w:t>Professional Behavior and Dispositions and the Developmental Progress.</w:t>
      </w:r>
      <w:bookmarkEnd w:id="131"/>
    </w:p>
    <w:p w14:paraId="62DC554F" w14:textId="77777777" w:rsidR="00B8352D" w:rsidRPr="00630251" w:rsidRDefault="00B8352D" w:rsidP="00B8352D">
      <w:pPr>
        <w:spacing w:line="360" w:lineRule="auto"/>
        <w:rPr>
          <w:rFonts w:ascii="Bookman Old Style" w:hAnsi="Bookman Old Style" w:cstheme="minorHAnsi"/>
          <w:i/>
          <w:iCs/>
        </w:rPr>
      </w:pPr>
      <w:r w:rsidRPr="00630251">
        <w:rPr>
          <w:rFonts w:ascii="Bookman Old Style" w:hAnsi="Bookman Old Style"/>
        </w:rPr>
        <w:t xml:space="preserve">In addition to expectations for academic performance, doctoral students are required to demonstrate professional behavior and dispositions. </w:t>
      </w:r>
      <w:r w:rsidRPr="00630251">
        <w:rPr>
          <w:rFonts w:ascii="Bookman Old Style" w:hAnsi="Bookman Old Style" w:cstheme="minorHAnsi"/>
          <w:i/>
          <w:iCs/>
        </w:rPr>
        <w:t xml:space="preserve">The Doctoral Faculty Committee and/or Doctoral Program Coordinator may initiate a Developmental Progress Plan with serious concerns about disposition and behavior. </w:t>
      </w:r>
    </w:p>
    <w:p w14:paraId="6FCCBCA1" w14:textId="0DF4836C" w:rsidR="00B8352D" w:rsidRDefault="00B8352D" w:rsidP="00B8352D">
      <w:pPr>
        <w:spacing w:line="360" w:lineRule="auto"/>
        <w:rPr>
          <w:rFonts w:ascii="Bookman Old Style" w:hAnsi="Bookman Old Style"/>
          <w:b/>
          <w:i/>
        </w:rPr>
      </w:pPr>
    </w:p>
    <w:p w14:paraId="781D07AB" w14:textId="77777777" w:rsidR="00B8352D" w:rsidRPr="00630251" w:rsidRDefault="00B8352D" w:rsidP="00B8352D">
      <w:pPr>
        <w:pStyle w:val="Heading2"/>
      </w:pPr>
      <w:bookmarkStart w:id="132" w:name="_Toc87109266"/>
      <w:r w:rsidRPr="00630251">
        <w:t>Writing Proficiency</w:t>
      </w:r>
      <w:bookmarkEnd w:id="132"/>
    </w:p>
    <w:p w14:paraId="0CBC3179" w14:textId="77777777" w:rsidR="00B8352D" w:rsidRPr="00630251" w:rsidRDefault="00B8352D" w:rsidP="00B8352D">
      <w:pPr>
        <w:spacing w:line="360" w:lineRule="auto"/>
        <w:rPr>
          <w:rFonts w:ascii="Bookman Old Style" w:hAnsi="Bookman Old Style"/>
        </w:rPr>
      </w:pPr>
      <w:r w:rsidRPr="00630251">
        <w:rPr>
          <w:rFonts w:ascii="Bookman Old Style" w:hAnsi="Bookman Old Style"/>
        </w:rPr>
        <w:t>Doctoral writing skills (grammar, organization, structure, fluency, etc.) are required. There is a strong emphasis on developing doctoral level writing skills and extensive editing and feedback are provided. The Doctoral Faculty Advisory Committee and the Program Coordinator can require additional practice or remediation in writing at any point in the program. Students whose writing skills are not satisfactory will not be permitted to take the Comprehensive Examination or begin the dissertation.</w:t>
      </w:r>
    </w:p>
    <w:p w14:paraId="2AC2964C" w14:textId="77777777" w:rsidR="00B8352D" w:rsidRPr="00630251" w:rsidRDefault="00B8352D" w:rsidP="00B8352D">
      <w:pPr>
        <w:spacing w:line="360" w:lineRule="auto"/>
        <w:rPr>
          <w:rFonts w:ascii="Bookman Old Style" w:hAnsi="Bookman Old Style"/>
          <w:i/>
        </w:rPr>
      </w:pPr>
    </w:p>
    <w:p w14:paraId="060CA2F3" w14:textId="77777777" w:rsidR="00B8352D" w:rsidRPr="00630251" w:rsidRDefault="00B8352D" w:rsidP="00B8352D">
      <w:pPr>
        <w:pStyle w:val="Heading2"/>
      </w:pPr>
      <w:bookmarkStart w:id="133" w:name="_Toc87109267"/>
      <w:r w:rsidRPr="00630251">
        <w:t>Writing Center</w:t>
      </w:r>
      <w:bookmarkEnd w:id="133"/>
    </w:p>
    <w:p w14:paraId="2DD406BD" w14:textId="77777777" w:rsidR="00B8352D" w:rsidRPr="00630251" w:rsidRDefault="00B8352D" w:rsidP="00B8352D">
      <w:pPr>
        <w:spacing w:line="360" w:lineRule="auto"/>
        <w:rPr>
          <w:rFonts w:ascii="Bookman Old Style" w:hAnsi="Bookman Old Style"/>
        </w:rPr>
      </w:pPr>
      <w:r w:rsidRPr="00630251">
        <w:rPr>
          <w:rFonts w:ascii="Bookman Old Style" w:hAnsi="Bookman Old Style"/>
        </w:rPr>
        <w:t>The Writing Center</w:t>
      </w:r>
      <w:r w:rsidRPr="00630251">
        <w:rPr>
          <w:rFonts w:ascii="Bookman Old Style" w:hAnsi="Bookman Old Style"/>
          <w:i/>
        </w:rPr>
        <w:t xml:space="preserve"> </w:t>
      </w:r>
      <w:r w:rsidRPr="00630251">
        <w:rPr>
          <w:rFonts w:ascii="Bookman Old Style" w:hAnsi="Bookman Old Style"/>
        </w:rPr>
        <w:t>in the Nancy Thompson Library provides coaching and tutoring in-person and on-line.</w:t>
      </w:r>
      <w:r w:rsidRPr="00630251">
        <w:rPr>
          <w:rFonts w:ascii="Bookman Old Style" w:hAnsi="Bookman Old Style"/>
          <w:i/>
        </w:rPr>
        <w:t xml:space="preserve"> Call  </w:t>
      </w:r>
      <w:r w:rsidRPr="00630251">
        <w:rPr>
          <w:rFonts w:ascii="Bookman Old Style" w:hAnsi="Bookman Old Style"/>
        </w:rPr>
        <w:t>(</w:t>
      </w:r>
      <w:r w:rsidRPr="00630251">
        <w:rPr>
          <w:rFonts w:ascii="Bookman Old Style" w:eastAsiaTheme="majorEastAsia" w:hAnsi="Bookman Old Style" w:cs="Arial"/>
        </w:rPr>
        <w:t>908</w:t>
      </w:r>
      <w:r w:rsidRPr="00630251">
        <w:rPr>
          <w:rStyle w:val="Hyperlink"/>
          <w:rFonts w:ascii="Bookman Old Style" w:eastAsiaTheme="majorEastAsia" w:hAnsi="Bookman Old Style" w:cs="Arial"/>
          <w:u w:val="none"/>
        </w:rPr>
        <w:t xml:space="preserve">) </w:t>
      </w:r>
      <w:r w:rsidRPr="00630251">
        <w:rPr>
          <w:rFonts w:ascii="Bookman Old Style" w:eastAsiaTheme="majorEastAsia" w:hAnsi="Bookman Old Style" w:cs="Arial"/>
        </w:rPr>
        <w:t>737-4793</w:t>
      </w:r>
      <w:r w:rsidRPr="00630251">
        <w:rPr>
          <w:rFonts w:ascii="Bookman Old Style" w:hAnsi="Bookman Old Style"/>
        </w:rPr>
        <w:t xml:space="preserve"> to make an appointment with a writing coach or check the Writing Center page at </w:t>
      </w:r>
      <w:hyperlink r:id="rId17" w:history="1">
        <w:r w:rsidRPr="00630251">
          <w:rPr>
            <w:rStyle w:val="Hyperlink"/>
            <w:rFonts w:ascii="Bookman Old Style" w:hAnsi="Bookman Old Style"/>
          </w:rPr>
          <w:t>http://www.kean.edu/offices/writing-center</w:t>
        </w:r>
      </w:hyperlink>
    </w:p>
    <w:p w14:paraId="3A135EEC" w14:textId="77777777" w:rsidR="00B8352D" w:rsidRPr="00630251" w:rsidRDefault="00B8352D" w:rsidP="00B8352D">
      <w:pPr>
        <w:spacing w:line="360" w:lineRule="auto"/>
        <w:rPr>
          <w:rFonts w:ascii="Bookman Old Style" w:hAnsi="Bookman Old Style"/>
        </w:rPr>
      </w:pPr>
    </w:p>
    <w:p w14:paraId="142D4A8B" w14:textId="77777777" w:rsidR="00B8352D" w:rsidRPr="00630251" w:rsidRDefault="00B8352D" w:rsidP="00B8352D">
      <w:pPr>
        <w:pStyle w:val="Heading2"/>
      </w:pPr>
      <w:bookmarkStart w:id="134" w:name="_Toc87109268"/>
      <w:r w:rsidRPr="00630251">
        <w:t>Nathan Weiss Graduate College Writing Tutor</w:t>
      </w:r>
      <w:bookmarkEnd w:id="134"/>
    </w:p>
    <w:p w14:paraId="289182ED" w14:textId="77777777" w:rsidR="00B8352D" w:rsidRPr="00630251" w:rsidRDefault="00B8352D" w:rsidP="00B8352D">
      <w:pPr>
        <w:spacing w:line="360" w:lineRule="auto"/>
        <w:rPr>
          <w:rFonts w:ascii="Bookman Old Style" w:hAnsi="Bookman Old Style"/>
        </w:rPr>
      </w:pPr>
      <w:r w:rsidRPr="00630251">
        <w:rPr>
          <w:rFonts w:ascii="Bookman Old Style" w:hAnsi="Bookman Old Style"/>
        </w:rPr>
        <w:t>The NWGC provides writing assistance by a graduate adjunct professor by appointment.</w:t>
      </w:r>
    </w:p>
    <w:p w14:paraId="78628F36" w14:textId="77777777" w:rsidR="00B8352D" w:rsidRPr="00630251" w:rsidRDefault="00B8352D" w:rsidP="00B8352D">
      <w:pPr>
        <w:spacing w:line="360" w:lineRule="auto"/>
        <w:rPr>
          <w:rFonts w:ascii="Bookman Old Style" w:hAnsi="Bookman Old Style"/>
          <w:b/>
          <w:i/>
        </w:rPr>
      </w:pPr>
    </w:p>
    <w:p w14:paraId="77868932" w14:textId="77777777" w:rsidR="00B8352D" w:rsidRPr="00630251" w:rsidRDefault="00B8352D" w:rsidP="00B8352D">
      <w:pPr>
        <w:pStyle w:val="Heading2"/>
      </w:pPr>
      <w:bookmarkStart w:id="135" w:name="_Toc87109269"/>
      <w:r w:rsidRPr="00630251">
        <w:lastRenderedPageBreak/>
        <w:t>Academic Integrity Policy</w:t>
      </w:r>
      <w:bookmarkEnd w:id="135"/>
    </w:p>
    <w:p w14:paraId="7F4A41F0" w14:textId="2B84D6B2" w:rsidR="00B8352D" w:rsidRPr="00630251" w:rsidRDefault="00B8352D" w:rsidP="00B8352D">
      <w:pPr>
        <w:spacing w:line="360" w:lineRule="auto"/>
        <w:rPr>
          <w:rFonts w:ascii="Bookman Old Style" w:hAnsi="Bookman Old Style"/>
        </w:rPr>
      </w:pPr>
      <w:r w:rsidRPr="00630251">
        <w:rPr>
          <w:rFonts w:ascii="Bookman Old Style" w:hAnsi="Bookman Old Style"/>
        </w:rPr>
        <w:t xml:space="preserve">Refer to the University’s Academic Integrity Policy </w:t>
      </w:r>
      <w:hyperlink r:id="rId18" w:history="1">
        <w:r w:rsidR="0075639B" w:rsidRPr="00323042">
          <w:rPr>
            <w:rStyle w:val="Hyperlink"/>
            <w:rFonts w:ascii="Bookman Old Style" w:hAnsi="Bookman Old Style"/>
          </w:rPr>
          <w:t>http://www.kean.edu/media/academic-integrity-policy</w:t>
        </w:r>
      </w:hyperlink>
      <w:r w:rsidR="0075639B">
        <w:rPr>
          <w:rFonts w:ascii="Bookman Old Style" w:hAnsi="Bookman Old Style"/>
        </w:rPr>
        <w:t xml:space="preserve"> </w:t>
      </w:r>
    </w:p>
    <w:p w14:paraId="5ED0A147" w14:textId="77777777" w:rsidR="00B8352D" w:rsidRPr="00630251" w:rsidRDefault="00B8352D" w:rsidP="00B8352D">
      <w:pPr>
        <w:pStyle w:val="Heading2"/>
        <w:spacing w:before="0" w:line="360" w:lineRule="auto"/>
        <w:rPr>
          <w:rFonts w:ascii="Bookman Old Style" w:hAnsi="Bookman Old Style"/>
          <w:i/>
          <w:color w:val="auto"/>
          <w:sz w:val="24"/>
          <w:szCs w:val="24"/>
        </w:rPr>
      </w:pPr>
    </w:p>
    <w:p w14:paraId="04C7FBD6" w14:textId="77777777" w:rsidR="00B8352D" w:rsidRPr="00630251" w:rsidRDefault="00B8352D" w:rsidP="00B8352D">
      <w:pPr>
        <w:pStyle w:val="Heading2"/>
      </w:pPr>
      <w:bookmarkStart w:id="136" w:name="_Toc87109270"/>
      <w:r w:rsidRPr="00630251">
        <w:t>Cheating Policy</w:t>
      </w:r>
      <w:bookmarkEnd w:id="136"/>
    </w:p>
    <w:p w14:paraId="0714E875" w14:textId="0907C1FC" w:rsidR="00B8352D" w:rsidRPr="00630251" w:rsidRDefault="00B8352D" w:rsidP="00B8352D">
      <w:pPr>
        <w:spacing w:line="360" w:lineRule="auto"/>
        <w:rPr>
          <w:rFonts w:ascii="Bookman Old Style" w:hAnsi="Bookman Old Style"/>
        </w:rPr>
      </w:pPr>
      <w:r w:rsidRPr="00630251">
        <w:rPr>
          <w:rFonts w:ascii="Bookman Old Style" w:hAnsi="Bookman Old Style"/>
        </w:rPr>
        <w:t xml:space="preserve">Cheating on examinations, submitting work of others as one's own, or plagiarism in any form (including obtaining research papers from the Internet) will result in penalties ranging from an “F" on an assignment to dismissal from the University, depending on the seriousness of the offense. Refer to the University’s Academic Integrity Policy </w:t>
      </w:r>
      <w:hyperlink r:id="rId19" w:history="1">
        <w:r w:rsidR="0075639B" w:rsidRPr="00323042">
          <w:rPr>
            <w:rStyle w:val="Hyperlink"/>
            <w:rFonts w:ascii="Bookman Old Style" w:hAnsi="Bookman Old Style"/>
          </w:rPr>
          <w:t>http://www.kean.edu/media/academic-integrity-policy</w:t>
        </w:r>
      </w:hyperlink>
      <w:r w:rsidR="0075639B">
        <w:rPr>
          <w:rFonts w:ascii="Bookman Old Style" w:hAnsi="Bookman Old Style"/>
        </w:rPr>
        <w:t xml:space="preserve"> </w:t>
      </w:r>
    </w:p>
    <w:p w14:paraId="48268E52" w14:textId="77777777" w:rsidR="00B8352D" w:rsidRPr="00630251" w:rsidRDefault="00B8352D" w:rsidP="00B8352D">
      <w:pPr>
        <w:spacing w:line="360" w:lineRule="auto"/>
        <w:rPr>
          <w:rFonts w:ascii="Bookman Old Style" w:hAnsi="Bookman Old Style"/>
          <w:b/>
          <w:bCs/>
        </w:rPr>
      </w:pPr>
    </w:p>
    <w:p w14:paraId="0A2EB403" w14:textId="77777777" w:rsidR="00B8352D" w:rsidRPr="00630251" w:rsidRDefault="00B8352D" w:rsidP="00B8352D">
      <w:pPr>
        <w:pStyle w:val="Heading2"/>
      </w:pPr>
      <w:bookmarkStart w:id="137" w:name="_Toc87109271"/>
      <w:r w:rsidRPr="00630251">
        <w:t>University Non-academic Dismissal Policy</w:t>
      </w:r>
      <w:bookmarkEnd w:id="137"/>
    </w:p>
    <w:p w14:paraId="3CBC90DC" w14:textId="23202789" w:rsidR="00B8352D" w:rsidRPr="00630251" w:rsidRDefault="00B8352D" w:rsidP="00B8352D">
      <w:pPr>
        <w:spacing w:line="360" w:lineRule="auto"/>
        <w:rPr>
          <w:rFonts w:ascii="Bookman Old Style" w:hAnsi="Bookman Old Style"/>
        </w:rPr>
      </w:pPr>
      <w:r w:rsidRPr="00630251">
        <w:rPr>
          <w:rFonts w:ascii="Bookman Old Style" w:hAnsi="Bookman Old Style"/>
        </w:rPr>
        <w:t>When a student’s actions are judged by competent authority, using established procedure to be detrimental to the interests of the University community, that person may be required to withdraw. (Kean University Graduate Catalog, 2017-2018)</w:t>
      </w:r>
    </w:p>
    <w:p w14:paraId="290E237C" w14:textId="0B05CACC" w:rsidR="00B8352D" w:rsidRDefault="00B8352D" w:rsidP="00B8352D">
      <w:pPr>
        <w:autoSpaceDE w:val="0"/>
        <w:autoSpaceDN w:val="0"/>
        <w:adjustRightInd w:val="0"/>
        <w:spacing w:line="360" w:lineRule="auto"/>
        <w:rPr>
          <w:rFonts w:ascii="Bookman Old Style" w:hAnsi="Bookman Old Style" w:cs="Arial"/>
          <w:bCs/>
          <w:i/>
        </w:rPr>
      </w:pPr>
    </w:p>
    <w:p w14:paraId="2ED0099B" w14:textId="77777777" w:rsidR="00B8352D" w:rsidRPr="00630251" w:rsidRDefault="00B8352D" w:rsidP="00B8352D">
      <w:pPr>
        <w:pStyle w:val="Heading2"/>
      </w:pPr>
      <w:bookmarkStart w:id="138" w:name="_Toc87109272"/>
      <w:r w:rsidRPr="00630251">
        <w:t>Incomplete Course Grades in the NWGC Student Handbook</w:t>
      </w:r>
      <w:bookmarkEnd w:id="138"/>
      <w:r w:rsidRPr="00630251">
        <w:t xml:space="preserve"> </w:t>
      </w:r>
    </w:p>
    <w:p w14:paraId="7E0D4237" w14:textId="77777777" w:rsidR="00B8352D" w:rsidRPr="00630251" w:rsidRDefault="00B8352D" w:rsidP="00B8352D">
      <w:pPr>
        <w:spacing w:line="360" w:lineRule="auto"/>
        <w:rPr>
          <w:rFonts w:ascii="Bookman Old Style" w:hAnsi="Bookman Old Style"/>
        </w:rPr>
      </w:pPr>
      <w:r w:rsidRPr="00630251">
        <w:rPr>
          <w:rFonts w:ascii="Bookman Old Style" w:hAnsi="Bookman Old Style"/>
        </w:rPr>
        <w:t xml:space="preserve">A grade of incomplete (IN, IP, IC) may be reported for a student who has completed course requirements throughout the semester and then because of illness or other unusual and substantiated cause has been unable to take the final examination or to complete a limited amount of assigned work due near the end of the semester. Unsubstantiated absences from class may not be used to justify an incomplete grade. Class attendance in subsequent semesters may not be required by the instructor as a condition for removal of the incomplete grade. If a substantial amount of work has been missed for medical or other valid reasons, the student should petition the college dean to be withdrawn from all courses. </w:t>
      </w:r>
    </w:p>
    <w:p w14:paraId="5DB2400C" w14:textId="77777777" w:rsidR="00B8352D" w:rsidRPr="00630251" w:rsidRDefault="00B8352D" w:rsidP="00B8352D">
      <w:pPr>
        <w:pStyle w:val="NormalWeb"/>
        <w:spacing w:before="0" w:beforeAutospacing="0" w:after="0" w:afterAutospacing="0" w:line="360" w:lineRule="auto"/>
        <w:rPr>
          <w:rFonts w:ascii="Bookman Old Style" w:hAnsi="Bookman Old Style"/>
        </w:rPr>
      </w:pPr>
    </w:p>
    <w:p w14:paraId="1A50072B" w14:textId="77777777" w:rsidR="00B8352D" w:rsidRPr="00630251" w:rsidRDefault="00B8352D" w:rsidP="00B8352D">
      <w:pPr>
        <w:pStyle w:val="NormalWeb"/>
        <w:spacing w:before="0" w:beforeAutospacing="0" w:after="0" w:afterAutospacing="0" w:line="360" w:lineRule="auto"/>
        <w:rPr>
          <w:rFonts w:ascii="Bookman Old Style" w:hAnsi="Bookman Old Style"/>
        </w:rPr>
      </w:pPr>
      <w:r w:rsidRPr="00630251">
        <w:rPr>
          <w:rFonts w:ascii="Bookman Old Style" w:hAnsi="Bookman Old Style"/>
        </w:rPr>
        <w:lastRenderedPageBreak/>
        <w:t xml:space="preserve">It is the responsibility of the student to initiate a request for a grade of incomplete by contacting the instructor of the course and filling out the form “Conditions for an Incomplete Grade and Its Removal.” The instructor of the course must receive this request prior to the submission of grades at the end of the semester. If no such request is received or if the instructor judges the request unacceptable, an appropriate semester grade shall be submitted based upon the student’s attainment of the stated goals of the course. </w:t>
      </w:r>
    </w:p>
    <w:p w14:paraId="0B2FCB4D" w14:textId="77777777" w:rsidR="00B8352D" w:rsidRPr="00630251" w:rsidRDefault="00B8352D" w:rsidP="00B8352D">
      <w:pPr>
        <w:pStyle w:val="NormalWeb"/>
        <w:spacing w:before="0" w:beforeAutospacing="0" w:after="0" w:afterAutospacing="0" w:line="360" w:lineRule="auto"/>
        <w:rPr>
          <w:rFonts w:ascii="Bookman Old Style" w:hAnsi="Bookman Old Style"/>
        </w:rPr>
      </w:pPr>
    </w:p>
    <w:p w14:paraId="4D7FEDB1" w14:textId="69B9CCB1" w:rsidR="00B8352D" w:rsidRPr="00630251" w:rsidRDefault="00B8352D" w:rsidP="00B8352D">
      <w:pPr>
        <w:pStyle w:val="NormalWeb"/>
        <w:spacing w:before="0" w:beforeAutospacing="0" w:after="0" w:afterAutospacing="0" w:line="360" w:lineRule="auto"/>
        <w:rPr>
          <w:rFonts w:ascii="Bookman Old Style" w:hAnsi="Bookman Old Style"/>
        </w:rPr>
      </w:pPr>
      <w:r w:rsidRPr="00630251">
        <w:rPr>
          <w:rFonts w:ascii="Bookman Old Style" w:hAnsi="Bookman Old Style"/>
        </w:rPr>
        <w:t xml:space="preserve">It is the student’s responsibility to make up the examination or other work prescribed in a contract written by the instructor as part of the form “Conditions for an Incomplete Grade and Its Removal.” This contract will also indicate the final grade to be assigned if the student’s unfinished work is not completed by a specific date. The prescribed time period will be no later than the last day of the eleventh week of the fall or spring semester immediately following the receipt of the incomplete grade. An earlier deadline may be agreed upon by the instructor and the student and in most </w:t>
      </w:r>
      <w:r w:rsidR="00F74D0B" w:rsidRPr="00630251">
        <w:rPr>
          <w:rFonts w:ascii="Bookman Old Style" w:hAnsi="Bookman Old Style"/>
        </w:rPr>
        <w:t>cases,</w:t>
      </w:r>
      <w:r w:rsidRPr="00630251">
        <w:rPr>
          <w:rFonts w:ascii="Bookman Old Style" w:hAnsi="Bookman Old Style"/>
        </w:rPr>
        <w:t xml:space="preserve"> it is expected that a shorter period of time will be specified in the contract for the removal of the IN, IP and IC. This </w:t>
      </w:r>
      <w:r w:rsidR="00F74D0B" w:rsidRPr="00630251">
        <w:rPr>
          <w:rFonts w:ascii="Bookman Old Style" w:hAnsi="Bookman Old Style"/>
        </w:rPr>
        <w:t>timeline</w:t>
      </w:r>
      <w:r w:rsidRPr="00630251">
        <w:rPr>
          <w:rFonts w:ascii="Bookman Old Style" w:hAnsi="Bookman Old Style"/>
        </w:rPr>
        <w:t xml:space="preserve"> does not apply to graduating seniors; incomplete grades must be completed no later than two weeks after the graduation date. Example: For May degree candidates, incomplete grades must be completed no later than two weeks after the May ceremony; For January and August candidates, no later than the end of the month. </w:t>
      </w:r>
    </w:p>
    <w:p w14:paraId="3FCE850E" w14:textId="77777777" w:rsidR="00B8352D" w:rsidRPr="00630251" w:rsidRDefault="00B8352D" w:rsidP="00B8352D">
      <w:pPr>
        <w:pStyle w:val="NormalWeb"/>
        <w:spacing w:before="0" w:beforeAutospacing="0" w:after="0" w:afterAutospacing="0" w:line="360" w:lineRule="auto"/>
        <w:rPr>
          <w:rFonts w:ascii="Bookman Old Style" w:hAnsi="Bookman Old Style"/>
        </w:rPr>
      </w:pPr>
    </w:p>
    <w:p w14:paraId="70D3372F" w14:textId="17EE9D56" w:rsidR="00B8352D" w:rsidRPr="00630251" w:rsidRDefault="00B8352D" w:rsidP="00B8352D">
      <w:pPr>
        <w:pStyle w:val="NormalWeb"/>
        <w:spacing w:before="0" w:beforeAutospacing="0" w:after="0" w:afterAutospacing="0" w:line="360" w:lineRule="auto"/>
        <w:rPr>
          <w:rFonts w:ascii="Bookman Old Style" w:hAnsi="Bookman Old Style"/>
        </w:rPr>
      </w:pPr>
      <w:r w:rsidRPr="00630251">
        <w:rPr>
          <w:rFonts w:ascii="Bookman Old Style" w:hAnsi="Bookman Old Style"/>
        </w:rPr>
        <w:t xml:space="preserve">When the student has made up the assignment(s) or taken the examination on time, the instructor for-wards a change of grade form for action by the department chair-person and the college dean. The dean then transmits the form to the Office of the Registrar for processing the grade change. If the student has not completed the work according to schedule, the instructor reports as the final grade for the semester the grade recorded in the contract </w:t>
      </w:r>
      <w:r w:rsidRPr="00630251">
        <w:rPr>
          <w:rFonts w:ascii="Bookman Old Style" w:hAnsi="Bookman Old Style"/>
        </w:rPr>
        <w:lastRenderedPageBreak/>
        <w:t xml:space="preserve">worked out with the student. The final grade must be submitted to the Office of the Registrar before the degree is posted to the student’s record. Once the degree has been posted, the academic record is </w:t>
      </w:r>
      <w:r w:rsidR="00F74D0B" w:rsidRPr="00630251">
        <w:rPr>
          <w:rFonts w:ascii="Bookman Old Style" w:hAnsi="Bookman Old Style"/>
        </w:rPr>
        <w:t>frozen,</w:t>
      </w:r>
      <w:r w:rsidRPr="00630251">
        <w:rPr>
          <w:rFonts w:ascii="Bookman Old Style" w:hAnsi="Bookman Old Style"/>
        </w:rPr>
        <w:t xml:space="preserve"> and no changes are permitted. </w:t>
      </w:r>
    </w:p>
    <w:p w14:paraId="71F902C1" w14:textId="77777777" w:rsidR="00B8352D" w:rsidRPr="00630251" w:rsidRDefault="00B8352D" w:rsidP="00B8352D">
      <w:pPr>
        <w:pStyle w:val="NormalWeb"/>
        <w:spacing w:before="0" w:beforeAutospacing="0" w:after="0" w:afterAutospacing="0" w:line="360" w:lineRule="auto"/>
        <w:rPr>
          <w:rFonts w:ascii="Bookman Old Style" w:hAnsi="Bookman Old Style"/>
        </w:rPr>
      </w:pPr>
    </w:p>
    <w:p w14:paraId="78EB898A" w14:textId="77777777" w:rsidR="00B8352D" w:rsidRPr="00630251" w:rsidRDefault="00B8352D" w:rsidP="00B8352D">
      <w:pPr>
        <w:pStyle w:val="Heading2"/>
      </w:pPr>
      <w:bookmarkStart w:id="139" w:name="_Toc87109273"/>
      <w:r w:rsidRPr="00630251">
        <w:t>CED Incomplete Course Grades Policy</w:t>
      </w:r>
      <w:bookmarkEnd w:id="139"/>
    </w:p>
    <w:p w14:paraId="7F0874D5" w14:textId="77777777" w:rsidR="00B8352D" w:rsidRPr="00630251" w:rsidRDefault="00B8352D" w:rsidP="00B8352D">
      <w:pPr>
        <w:spacing w:line="360" w:lineRule="auto"/>
        <w:rPr>
          <w:rFonts w:ascii="Bookman Old Style" w:hAnsi="Bookman Old Style"/>
        </w:rPr>
      </w:pPr>
      <w:r w:rsidRPr="00630251">
        <w:rPr>
          <w:rFonts w:ascii="Bookman Old Style" w:hAnsi="Bookman Old Style"/>
        </w:rPr>
        <w:t>In order to be eligible to receive an incomplete grade for a semester, with the exception of Practicum and Internship hours, the following criteria must be met at the time that an incomplete grade is requested:</w:t>
      </w:r>
    </w:p>
    <w:p w14:paraId="0276F968" w14:textId="77777777" w:rsidR="00B8352D" w:rsidRPr="00630251" w:rsidRDefault="00B8352D" w:rsidP="00B8352D">
      <w:pPr>
        <w:pStyle w:val="ListParagraph"/>
        <w:numPr>
          <w:ilvl w:val="0"/>
          <w:numId w:val="9"/>
        </w:numPr>
        <w:spacing w:after="0" w:line="360" w:lineRule="auto"/>
        <w:rPr>
          <w:rFonts w:ascii="Bookman Old Style" w:hAnsi="Bookman Old Style"/>
          <w:sz w:val="24"/>
          <w:szCs w:val="24"/>
        </w:rPr>
      </w:pPr>
      <w:r w:rsidRPr="00630251">
        <w:rPr>
          <w:rFonts w:ascii="Bookman Old Style" w:hAnsi="Bookman Old Style"/>
          <w:sz w:val="24"/>
          <w:szCs w:val="24"/>
        </w:rPr>
        <w:t>Document a reason – health or family emergency during the semester (Students are reminded to bring issues of illness or person problems to their instructor as soon as possible during the semester in which they are enrolled)</w:t>
      </w:r>
    </w:p>
    <w:p w14:paraId="294ABF28" w14:textId="77777777" w:rsidR="00B8352D" w:rsidRPr="00630251" w:rsidRDefault="00B8352D" w:rsidP="00B8352D">
      <w:pPr>
        <w:pStyle w:val="ListParagraph"/>
        <w:numPr>
          <w:ilvl w:val="0"/>
          <w:numId w:val="9"/>
        </w:numPr>
        <w:spacing w:after="0" w:line="360" w:lineRule="auto"/>
        <w:rPr>
          <w:rFonts w:ascii="Bookman Old Style" w:hAnsi="Bookman Old Style"/>
          <w:sz w:val="24"/>
          <w:szCs w:val="24"/>
        </w:rPr>
      </w:pPr>
      <w:r w:rsidRPr="00630251">
        <w:rPr>
          <w:rFonts w:ascii="Bookman Old Style" w:hAnsi="Bookman Old Style"/>
          <w:sz w:val="24"/>
          <w:szCs w:val="24"/>
        </w:rPr>
        <w:t>Currently hold a passing grade (B+ or higher) for the course</w:t>
      </w:r>
    </w:p>
    <w:p w14:paraId="33943A1A" w14:textId="77777777" w:rsidR="00B8352D" w:rsidRPr="00630251" w:rsidRDefault="00B8352D" w:rsidP="00B8352D">
      <w:pPr>
        <w:pStyle w:val="ListParagraph"/>
        <w:numPr>
          <w:ilvl w:val="0"/>
          <w:numId w:val="9"/>
        </w:numPr>
        <w:spacing w:after="0" w:line="360" w:lineRule="auto"/>
        <w:rPr>
          <w:rFonts w:ascii="Bookman Old Style" w:hAnsi="Bookman Old Style"/>
          <w:sz w:val="24"/>
          <w:szCs w:val="24"/>
        </w:rPr>
      </w:pPr>
      <w:r w:rsidRPr="00630251">
        <w:rPr>
          <w:rFonts w:ascii="Bookman Old Style" w:hAnsi="Bookman Old Style"/>
          <w:sz w:val="24"/>
          <w:szCs w:val="24"/>
        </w:rPr>
        <w:t>Completed the majority of the assignments for the semester to that point</w:t>
      </w:r>
    </w:p>
    <w:p w14:paraId="5885B662" w14:textId="77777777" w:rsidR="00B8352D" w:rsidRPr="00630251" w:rsidRDefault="00B8352D" w:rsidP="00B8352D">
      <w:pPr>
        <w:pStyle w:val="ListParagraph"/>
        <w:numPr>
          <w:ilvl w:val="0"/>
          <w:numId w:val="9"/>
        </w:numPr>
        <w:spacing w:after="0" w:line="360" w:lineRule="auto"/>
        <w:rPr>
          <w:rFonts w:ascii="Bookman Old Style" w:hAnsi="Bookman Old Style"/>
          <w:sz w:val="24"/>
          <w:szCs w:val="24"/>
        </w:rPr>
      </w:pPr>
      <w:r w:rsidRPr="00630251">
        <w:rPr>
          <w:rFonts w:ascii="Bookman Old Style" w:hAnsi="Bookman Old Style"/>
          <w:sz w:val="24"/>
          <w:szCs w:val="24"/>
        </w:rPr>
        <w:t>Have three weeks (3) remaining in the semester when making the request</w:t>
      </w:r>
    </w:p>
    <w:p w14:paraId="1CB2BD9F" w14:textId="77777777" w:rsidR="00B8352D" w:rsidRPr="00630251" w:rsidRDefault="00B8352D" w:rsidP="00B8352D">
      <w:pPr>
        <w:pStyle w:val="ListParagraph"/>
        <w:numPr>
          <w:ilvl w:val="0"/>
          <w:numId w:val="9"/>
        </w:numPr>
        <w:spacing w:after="0" w:line="360" w:lineRule="auto"/>
        <w:rPr>
          <w:rFonts w:ascii="Bookman Old Style" w:hAnsi="Bookman Old Style"/>
          <w:sz w:val="24"/>
          <w:szCs w:val="24"/>
        </w:rPr>
      </w:pPr>
      <w:r w:rsidRPr="00630251">
        <w:rPr>
          <w:rFonts w:ascii="Bookman Old Style" w:hAnsi="Bookman Old Style"/>
          <w:sz w:val="24"/>
          <w:szCs w:val="24"/>
        </w:rPr>
        <w:t>Attended classes consistent with the CED attendance policy and any requirements, specific to individual classes</w:t>
      </w:r>
    </w:p>
    <w:p w14:paraId="6771E13B" w14:textId="140451A5" w:rsidR="00B8352D" w:rsidRPr="0075639B" w:rsidRDefault="00B8352D" w:rsidP="005A35E1">
      <w:pPr>
        <w:pStyle w:val="ListParagraph"/>
        <w:numPr>
          <w:ilvl w:val="0"/>
          <w:numId w:val="9"/>
        </w:numPr>
        <w:spacing w:after="0" w:line="360" w:lineRule="auto"/>
        <w:rPr>
          <w:rFonts w:ascii="Bookman Old Style" w:hAnsi="Bookman Old Style"/>
          <w:i/>
        </w:rPr>
      </w:pPr>
      <w:r w:rsidRPr="00630251">
        <w:rPr>
          <w:rFonts w:ascii="Bookman Old Style" w:hAnsi="Bookman Old Style"/>
          <w:sz w:val="24"/>
          <w:szCs w:val="24"/>
        </w:rPr>
        <w:t xml:space="preserve">Complete the </w:t>
      </w:r>
      <w:r w:rsidRPr="00630251">
        <w:rPr>
          <w:rFonts w:ascii="Bookman Old Style" w:hAnsi="Bookman Old Style"/>
          <w:i/>
          <w:sz w:val="24"/>
          <w:szCs w:val="24"/>
        </w:rPr>
        <w:t>Conditions for an Incomplete Grade and Its Removal</w:t>
      </w:r>
      <w:r w:rsidRPr="00630251">
        <w:rPr>
          <w:rFonts w:ascii="Bookman Old Style" w:hAnsi="Bookman Old Style"/>
          <w:sz w:val="24"/>
          <w:szCs w:val="24"/>
        </w:rPr>
        <w:t xml:space="preserve"> specifying a deadline that shall not exceed the eleventh (11) week into the new semester and submit this to the instructor for signature if in agreement.</w:t>
      </w:r>
    </w:p>
    <w:p w14:paraId="16DA84D4" w14:textId="77777777" w:rsidR="00B8352D" w:rsidRPr="00630251" w:rsidRDefault="00B8352D" w:rsidP="00B8352D">
      <w:pPr>
        <w:spacing w:line="360" w:lineRule="auto"/>
        <w:rPr>
          <w:rFonts w:ascii="Bookman Old Style" w:hAnsi="Bookman Old Style"/>
          <w:i/>
        </w:rPr>
      </w:pPr>
    </w:p>
    <w:p w14:paraId="58267E2C" w14:textId="77777777" w:rsidR="00B8352D" w:rsidRPr="00630251" w:rsidRDefault="00B8352D" w:rsidP="00B8352D">
      <w:pPr>
        <w:pStyle w:val="Heading2"/>
      </w:pPr>
      <w:bookmarkStart w:id="140" w:name="_Toc87109274"/>
      <w:r w:rsidRPr="00630251">
        <w:t>Change of Grades</w:t>
      </w:r>
      <w:bookmarkEnd w:id="140"/>
    </w:p>
    <w:p w14:paraId="57C350EC" w14:textId="77777777" w:rsidR="00B8352D" w:rsidRPr="00630251" w:rsidRDefault="00B8352D" w:rsidP="00B8352D">
      <w:pPr>
        <w:shd w:val="clear" w:color="auto" w:fill="FFFFFF"/>
        <w:spacing w:line="360" w:lineRule="auto"/>
        <w:rPr>
          <w:rFonts w:ascii="Bookman Old Style" w:hAnsi="Bookman Old Style" w:cstheme="minorHAnsi"/>
          <w:color w:val="222222"/>
        </w:rPr>
      </w:pPr>
      <w:r w:rsidRPr="00630251">
        <w:rPr>
          <w:rFonts w:ascii="Bookman Old Style" w:hAnsi="Bookman Old Style" w:cstheme="minorHAnsi"/>
          <w:color w:val="222222"/>
        </w:rPr>
        <w:t xml:space="preserve">Any change of a grade once the semester has ended and grades posted may be made only if there is an error in the final grade. The exception to this policy is the Incomplete grade, which requires the approval of the </w:t>
      </w:r>
      <w:r w:rsidRPr="00630251">
        <w:rPr>
          <w:rFonts w:ascii="Bookman Old Style" w:hAnsi="Bookman Old Style" w:cstheme="minorHAnsi"/>
          <w:color w:val="222222"/>
        </w:rPr>
        <w:lastRenderedPageBreak/>
        <w:t>Department Chair and then the Dean and approved grade changes in the Dissertation process.</w:t>
      </w:r>
    </w:p>
    <w:p w14:paraId="7B045FFF" w14:textId="77777777" w:rsidR="00B8352D" w:rsidRPr="00630251" w:rsidRDefault="00B8352D" w:rsidP="00B8352D">
      <w:pPr>
        <w:spacing w:line="360" w:lineRule="auto"/>
        <w:rPr>
          <w:rFonts w:ascii="Bookman Old Style" w:hAnsi="Bookman Old Style"/>
        </w:rPr>
      </w:pPr>
    </w:p>
    <w:p w14:paraId="71E3B9E9" w14:textId="77777777" w:rsidR="00B8352D" w:rsidRPr="00630251" w:rsidRDefault="00B8352D" w:rsidP="00B8352D">
      <w:pPr>
        <w:pStyle w:val="Heading2"/>
      </w:pPr>
      <w:bookmarkStart w:id="141" w:name="_Toc294547221"/>
      <w:bookmarkStart w:id="142" w:name="_Toc87109275"/>
      <w:r w:rsidRPr="00630251">
        <w:t>University Reinstatement After Academic Dismissal or Discontinuation Policy</w:t>
      </w:r>
      <w:bookmarkEnd w:id="141"/>
      <w:bookmarkEnd w:id="142"/>
    </w:p>
    <w:p w14:paraId="48601EA6" w14:textId="77777777" w:rsidR="00B8352D" w:rsidRPr="00630251" w:rsidRDefault="00B8352D" w:rsidP="00B8352D">
      <w:pPr>
        <w:spacing w:line="360" w:lineRule="auto"/>
        <w:rPr>
          <w:rFonts w:ascii="Bookman Old Style" w:hAnsi="Bookman Old Style"/>
        </w:rPr>
      </w:pPr>
      <w:r w:rsidRPr="00630251">
        <w:rPr>
          <w:rFonts w:ascii="Bookman Old Style" w:hAnsi="Bookman Old Style"/>
        </w:rPr>
        <w:t>Appeals by students dismissed at the end of the regular academic year for academic reasons are considered by the University Committee for Academic Appeal, made up of representatives from the student body, the faculty and the administration of the University. The Committee’s chairperson forwards all Committee recommendations to the appropriate College Dean. Decisions on academic appeal by the College Dean are final.</w:t>
      </w:r>
    </w:p>
    <w:p w14:paraId="2A849BA6" w14:textId="77777777" w:rsidR="00B8352D" w:rsidRPr="00630251" w:rsidRDefault="00B8352D" w:rsidP="00B8352D">
      <w:pPr>
        <w:spacing w:line="360" w:lineRule="auto"/>
        <w:rPr>
          <w:rFonts w:ascii="Bookman Old Style" w:hAnsi="Bookman Old Style"/>
        </w:rPr>
      </w:pPr>
    </w:p>
    <w:p w14:paraId="3C5404E0" w14:textId="5C4B8EE6" w:rsidR="00B8352D" w:rsidRPr="00630251" w:rsidRDefault="00B8352D" w:rsidP="00B8352D">
      <w:pPr>
        <w:spacing w:line="360" w:lineRule="auto"/>
        <w:rPr>
          <w:rFonts w:ascii="Bookman Old Style" w:hAnsi="Bookman Old Style"/>
        </w:rPr>
      </w:pPr>
      <w:r w:rsidRPr="00630251">
        <w:rPr>
          <w:rFonts w:ascii="Bookman Old Style" w:hAnsi="Bookman Old Style"/>
        </w:rPr>
        <w:t>This decision will take one of three forms: reinstatement to good academic standing; reinstatement to probationary status; or denial of appeal.</w:t>
      </w:r>
    </w:p>
    <w:p w14:paraId="7E4BC97B" w14:textId="77777777" w:rsidR="00B8352D" w:rsidRPr="00630251" w:rsidRDefault="00B8352D" w:rsidP="00B8352D">
      <w:pPr>
        <w:spacing w:line="360" w:lineRule="auto"/>
        <w:rPr>
          <w:rFonts w:ascii="Bookman Old Style" w:hAnsi="Bookman Old Style"/>
        </w:rPr>
      </w:pPr>
    </w:p>
    <w:p w14:paraId="3C7D7828" w14:textId="3D43015E" w:rsidR="00B8352D" w:rsidRPr="00B8352D" w:rsidRDefault="00B8352D" w:rsidP="00B8352D">
      <w:pPr>
        <w:spacing w:line="360" w:lineRule="auto"/>
        <w:rPr>
          <w:rFonts w:ascii="Bookman Old Style" w:hAnsi="Bookman Old Style"/>
        </w:rPr>
      </w:pPr>
      <w:r w:rsidRPr="00630251">
        <w:rPr>
          <w:rFonts w:ascii="Bookman Old Style" w:hAnsi="Bookman Old Style"/>
        </w:rPr>
        <w:t>Students who have been dismissed or discontinued may not take courses at Kean University under any circumstances unless officially reinstated by a College Dean. (Kean University Graduate Catalog, 2017-2018)</w:t>
      </w:r>
    </w:p>
    <w:p w14:paraId="1BB10C9F" w14:textId="77777777" w:rsidR="00B8352D" w:rsidRPr="00630251" w:rsidRDefault="00B8352D" w:rsidP="00B8352D">
      <w:pPr>
        <w:rPr>
          <w:rFonts w:ascii="Bookman Old Style" w:hAnsi="Bookman Old Style"/>
          <w:i/>
        </w:rPr>
      </w:pPr>
    </w:p>
    <w:p w14:paraId="723DDF0A" w14:textId="77777777" w:rsidR="00B8352D" w:rsidRPr="00630251" w:rsidRDefault="00B8352D" w:rsidP="00B8352D">
      <w:pPr>
        <w:rPr>
          <w:rFonts w:ascii="Bookman Old Style" w:hAnsi="Bookman Old Style"/>
          <w:i/>
        </w:rPr>
      </w:pPr>
    </w:p>
    <w:p w14:paraId="4AA27413" w14:textId="77777777" w:rsidR="00B8352D" w:rsidRPr="00630251" w:rsidRDefault="00B8352D" w:rsidP="00B8352D">
      <w:pPr>
        <w:pStyle w:val="Heading2"/>
      </w:pPr>
      <w:bookmarkStart w:id="143" w:name="_Toc87109276"/>
      <w:r w:rsidRPr="00630251">
        <w:t>Health Services</w:t>
      </w:r>
      <w:bookmarkEnd w:id="143"/>
    </w:p>
    <w:p w14:paraId="554BD70A" w14:textId="77777777" w:rsidR="00B8352D" w:rsidRPr="00630251" w:rsidRDefault="00B8352D" w:rsidP="00B8352D">
      <w:pPr>
        <w:spacing w:line="360" w:lineRule="auto"/>
        <w:rPr>
          <w:rFonts w:ascii="Bookman Old Style" w:hAnsi="Bookman Old Style"/>
          <w:i/>
        </w:rPr>
      </w:pPr>
      <w:r w:rsidRPr="00630251">
        <w:rPr>
          <w:rFonts w:ascii="Bookman Old Style" w:hAnsi="Bookman Old Style" w:cs="Arial"/>
        </w:rPr>
        <w:t xml:space="preserve">Student Health Services is located in Downs Hall, Room 126, behind the Nancy Thompson Library. Most students are seen the same day by appointment.  Student Health Services is an appointment-based office. For appointments, go to </w:t>
      </w:r>
      <w:hyperlink r:id="rId20" w:history="1">
        <w:r w:rsidRPr="00630251">
          <w:rPr>
            <w:rStyle w:val="Hyperlink"/>
            <w:rFonts w:ascii="Bookman Old Style" w:hAnsi="Bookman Old Style" w:cs="Arial"/>
          </w:rPr>
          <w:t>http://www.kean.edu/offices/student-health-services/schedule-appointment</w:t>
        </w:r>
      </w:hyperlink>
    </w:p>
    <w:p w14:paraId="5985882D" w14:textId="77777777" w:rsidR="00B8352D" w:rsidRPr="00630251" w:rsidRDefault="00B8352D" w:rsidP="00B8352D">
      <w:pPr>
        <w:spacing w:line="360" w:lineRule="auto"/>
        <w:rPr>
          <w:rFonts w:ascii="Bookman Old Style" w:hAnsi="Bookman Old Style" w:cs="Arial"/>
          <w:shd w:val="clear" w:color="auto" w:fill="FFFFFF"/>
        </w:rPr>
      </w:pPr>
      <w:r w:rsidRPr="00630251">
        <w:rPr>
          <w:rFonts w:ascii="Bookman Old Style" w:hAnsi="Bookman Old Style" w:cs="Arial"/>
          <w:bCs/>
        </w:rPr>
        <w:t>If you have an emergency, call Campus Police at (908) 737-4800.</w:t>
      </w:r>
    </w:p>
    <w:p w14:paraId="72C6159D" w14:textId="77777777" w:rsidR="00B8352D" w:rsidRPr="00630251" w:rsidRDefault="00B8352D" w:rsidP="00B8352D">
      <w:pPr>
        <w:spacing w:line="360" w:lineRule="auto"/>
        <w:rPr>
          <w:rFonts w:ascii="Bookman Old Style" w:hAnsi="Bookman Old Style" w:cs="Arial"/>
          <w:i/>
          <w:shd w:val="clear" w:color="auto" w:fill="FFFFFF"/>
        </w:rPr>
      </w:pPr>
    </w:p>
    <w:p w14:paraId="34381E20" w14:textId="77777777" w:rsidR="00B8352D" w:rsidRPr="00630251" w:rsidRDefault="00B8352D" w:rsidP="00B8352D">
      <w:pPr>
        <w:pStyle w:val="Heading2"/>
        <w:rPr>
          <w:shd w:val="clear" w:color="auto" w:fill="FFFFFF"/>
        </w:rPr>
      </w:pPr>
      <w:bookmarkStart w:id="144" w:name="_Toc87109277"/>
      <w:r w:rsidRPr="00630251">
        <w:rPr>
          <w:shd w:val="clear" w:color="auto" w:fill="FFFFFF"/>
        </w:rPr>
        <w:t>Health Insurance</w:t>
      </w:r>
      <w:bookmarkEnd w:id="144"/>
    </w:p>
    <w:p w14:paraId="67E86F4A" w14:textId="785718E1" w:rsidR="00B8352D" w:rsidRDefault="00B8352D" w:rsidP="00B8352D">
      <w:pPr>
        <w:spacing w:line="360" w:lineRule="auto"/>
        <w:rPr>
          <w:rFonts w:ascii="Bookman Old Style" w:hAnsi="Bookman Old Style" w:cs="Arial"/>
          <w:shd w:val="clear" w:color="auto" w:fill="FFFFFF"/>
        </w:rPr>
      </w:pPr>
      <w:r w:rsidRPr="00630251">
        <w:rPr>
          <w:rFonts w:ascii="Bookman Old Style" w:hAnsi="Bookman Old Style" w:cs="Arial"/>
          <w:shd w:val="clear" w:color="auto" w:fill="FFFFFF"/>
        </w:rPr>
        <w:t xml:space="preserve">Kean University does not offer a student health insurance plan. Students must obtain their own health insurance that is compliant with the Federal Patient Protection and Affordability Care Act (PPACA). Those individuals who </w:t>
      </w:r>
      <w:r w:rsidRPr="00630251">
        <w:rPr>
          <w:rFonts w:ascii="Bookman Old Style" w:hAnsi="Bookman Old Style" w:cs="Arial"/>
          <w:shd w:val="clear" w:color="auto" w:fill="FFFFFF"/>
        </w:rPr>
        <w:lastRenderedPageBreak/>
        <w:t>do not have coverage with a PPACA-compliant plan will be subject to tax fines. The federal government has established health insurance exchanges that allow families and individuals to compare coverage and related costs among a variety of insurance companies.</w:t>
      </w:r>
    </w:p>
    <w:p w14:paraId="40626321" w14:textId="77777777" w:rsidR="0059275D" w:rsidRPr="00630251" w:rsidRDefault="0059275D" w:rsidP="00B8352D">
      <w:pPr>
        <w:spacing w:line="360" w:lineRule="auto"/>
        <w:rPr>
          <w:rFonts w:ascii="Bookman Old Style" w:hAnsi="Bookman Old Style" w:cs="Arial"/>
          <w:shd w:val="clear" w:color="auto" w:fill="FFFFFF"/>
        </w:rPr>
      </w:pPr>
    </w:p>
    <w:p w14:paraId="5B025687" w14:textId="77777777" w:rsidR="00B8352D" w:rsidRPr="00630251" w:rsidRDefault="00B8352D" w:rsidP="00B8352D">
      <w:pPr>
        <w:pStyle w:val="Heading2"/>
      </w:pPr>
      <w:bookmarkStart w:id="145" w:name="_Toc87109278"/>
      <w:r w:rsidRPr="00630251">
        <w:t>Sexual Assault Response Team</w:t>
      </w:r>
      <w:bookmarkEnd w:id="145"/>
      <w:r w:rsidRPr="00630251">
        <w:t> </w:t>
      </w:r>
    </w:p>
    <w:p w14:paraId="03BE616C" w14:textId="4F59F539" w:rsidR="00B8352D" w:rsidRPr="00630251" w:rsidRDefault="00B8352D" w:rsidP="00B8352D">
      <w:pPr>
        <w:spacing w:line="360" w:lineRule="auto"/>
        <w:rPr>
          <w:rFonts w:ascii="Bookman Old Style" w:hAnsi="Bookman Old Style" w:cs="Arial"/>
          <w:sz w:val="27"/>
          <w:szCs w:val="27"/>
        </w:rPr>
      </w:pPr>
      <w:r w:rsidRPr="00630251">
        <w:rPr>
          <w:rFonts w:ascii="Bookman Old Style" w:hAnsi="Bookman Old Style" w:cs="Arial"/>
        </w:rPr>
        <w:t xml:space="preserve">Union County asexual assault response team, also known as SART, </w:t>
      </w:r>
      <w:r w:rsidR="00E828FB">
        <w:rPr>
          <w:rFonts w:ascii="Bookman Old Style" w:hAnsi="Bookman Old Style" w:cs="Arial"/>
        </w:rPr>
        <w:t>(</w:t>
      </w:r>
      <w:r w:rsidRPr="00630251">
        <w:rPr>
          <w:rFonts w:ascii="Bookman Old Style" w:hAnsi="Bookman Old Style" w:cs="Arial"/>
        </w:rPr>
        <w:t>908</w:t>
      </w:r>
      <w:r w:rsidR="00E828FB">
        <w:rPr>
          <w:rFonts w:ascii="Bookman Old Style" w:hAnsi="Bookman Old Style" w:cs="Arial"/>
        </w:rPr>
        <w:t>-</w:t>
      </w:r>
      <w:r w:rsidRPr="00630251">
        <w:rPr>
          <w:rFonts w:ascii="Bookman Old Style" w:hAnsi="Bookman Old Style" w:cs="Arial"/>
        </w:rPr>
        <w:t>233-7273</w:t>
      </w:r>
      <w:r w:rsidR="00E828FB">
        <w:rPr>
          <w:rFonts w:ascii="Bookman Old Style" w:hAnsi="Bookman Old Style" w:cs="Arial"/>
        </w:rPr>
        <w:t>)</w:t>
      </w:r>
      <w:r w:rsidRPr="00630251">
        <w:rPr>
          <w:rFonts w:ascii="Bookman Old Style" w:hAnsi="Bookman Old Style" w:cs="Arial"/>
        </w:rPr>
        <w:t>,  has staff specially trained in helping victims of a sexual assault. Victims can choose which services that they would like to use in the event of a sexual assault</w:t>
      </w:r>
      <w:r w:rsidRPr="00630251">
        <w:rPr>
          <w:rFonts w:ascii="Bookman Old Style" w:hAnsi="Bookman Old Style" w:cs="Arial"/>
          <w:sz w:val="27"/>
          <w:szCs w:val="27"/>
        </w:rPr>
        <w:t>.</w:t>
      </w:r>
    </w:p>
    <w:p w14:paraId="39AC20AF" w14:textId="77777777" w:rsidR="00B8352D" w:rsidRPr="00630251" w:rsidRDefault="00B8352D" w:rsidP="00B8352D">
      <w:pPr>
        <w:spacing w:line="360" w:lineRule="auto"/>
        <w:rPr>
          <w:rFonts w:ascii="Bookman Old Style" w:hAnsi="Bookman Old Style"/>
          <w:b/>
        </w:rPr>
      </w:pPr>
    </w:p>
    <w:p w14:paraId="01C0315B" w14:textId="44975A61" w:rsidR="00B8352D" w:rsidRDefault="00B8352D" w:rsidP="0059275D">
      <w:pPr>
        <w:pStyle w:val="Heading2"/>
      </w:pPr>
      <w:bookmarkStart w:id="146" w:name="_Toc87109279"/>
      <w:r w:rsidRPr="00630251">
        <w:t>Counseling Services</w:t>
      </w:r>
      <w:bookmarkEnd w:id="146"/>
    </w:p>
    <w:p w14:paraId="7D732688" w14:textId="77777777" w:rsidR="00E828FB" w:rsidRPr="00E828FB" w:rsidRDefault="00E828FB" w:rsidP="005A35E1"/>
    <w:p w14:paraId="45321CCA" w14:textId="77777777" w:rsidR="00B8352D" w:rsidRPr="00630251" w:rsidRDefault="00B8352D" w:rsidP="00B8352D">
      <w:pPr>
        <w:pStyle w:val="Heading3"/>
      </w:pPr>
      <w:bookmarkStart w:id="147" w:name="_Toc87109280"/>
      <w:r w:rsidRPr="00630251">
        <w:t>Personal Counseling</w:t>
      </w:r>
      <w:bookmarkEnd w:id="147"/>
    </w:p>
    <w:p w14:paraId="2E875C16" w14:textId="77777777" w:rsidR="00B8352D" w:rsidRPr="00630251" w:rsidRDefault="00B8352D" w:rsidP="00B8352D">
      <w:pPr>
        <w:spacing w:line="360" w:lineRule="auto"/>
        <w:rPr>
          <w:rFonts w:ascii="Bookman Old Style" w:hAnsi="Bookman Old Style"/>
        </w:rPr>
      </w:pPr>
      <w:r w:rsidRPr="00630251">
        <w:rPr>
          <w:rFonts w:ascii="Bookman Old Style" w:hAnsi="Bookman Old Style"/>
        </w:rPr>
        <w:t xml:space="preserve">Doctoral students are encouraged to seek personal counseling when appropriate, while attending the program. The Department also maintains a list of community agencies with sliding fee scales and a list of licensed practitioners who have agreed to provide a reduced fee for graduate students. Students may be required to attend counseling as part of a remediation or fitness to practice plan as a condition of their continued enrollment.   </w:t>
      </w:r>
    </w:p>
    <w:p w14:paraId="19E47549" w14:textId="77777777" w:rsidR="00B8352D" w:rsidRPr="00630251" w:rsidRDefault="00B8352D" w:rsidP="00B8352D">
      <w:pPr>
        <w:spacing w:line="360" w:lineRule="auto"/>
        <w:rPr>
          <w:rFonts w:ascii="Bookman Old Style" w:hAnsi="Bookman Old Style"/>
        </w:rPr>
      </w:pPr>
    </w:p>
    <w:p w14:paraId="6C743B52" w14:textId="77777777" w:rsidR="00B8352D" w:rsidRPr="00630251" w:rsidRDefault="00B8352D" w:rsidP="00B8352D">
      <w:pPr>
        <w:pStyle w:val="Heading3"/>
      </w:pPr>
      <w:bookmarkStart w:id="148" w:name="_Toc87109281"/>
      <w:r w:rsidRPr="00630251">
        <w:t>Kean University Counseling Center</w:t>
      </w:r>
      <w:bookmarkEnd w:id="148"/>
    </w:p>
    <w:p w14:paraId="4214B5C5" w14:textId="392A452A" w:rsidR="00B8352D" w:rsidRPr="00630251" w:rsidRDefault="00B8352D" w:rsidP="00B8352D">
      <w:pPr>
        <w:spacing w:line="360" w:lineRule="auto"/>
        <w:rPr>
          <w:rFonts w:ascii="Bookman Old Style" w:hAnsi="Bookman Old Style"/>
        </w:rPr>
      </w:pPr>
      <w:r w:rsidRPr="00630251">
        <w:rPr>
          <w:rFonts w:ascii="Bookman Old Style" w:hAnsi="Bookman Old Style"/>
        </w:rPr>
        <w:t>The Kean University Counseling Center is an available resource free to students</w:t>
      </w:r>
      <w:r w:rsidRPr="00630251">
        <w:rPr>
          <w:rFonts w:ascii="Bookman Old Style" w:hAnsi="Bookman Old Style" w:cs="Arial"/>
          <w:shd w:val="clear" w:color="auto" w:fill="FFFFFF"/>
        </w:rPr>
        <w:t>. Among the services provided are individual counseling, group counseling, assessment, referral, alcohol and drug services, suicide prevention, and wellness workshops, Students may contact the Counseling Center at</w:t>
      </w:r>
      <w:r w:rsidRPr="00630251">
        <w:rPr>
          <w:rFonts w:ascii="Bookman Old Style" w:hAnsi="Bookman Old Style" w:cs="Arial"/>
          <w:i/>
          <w:iCs/>
        </w:rPr>
        <w:t> </w:t>
      </w:r>
      <w:r w:rsidRPr="0059275D">
        <w:rPr>
          <w:rFonts w:ascii="Bookman Old Style" w:hAnsi="Bookman Old Style" w:cs="Arial"/>
        </w:rPr>
        <w:t>(</w:t>
      </w:r>
      <w:r w:rsidRPr="00630251">
        <w:rPr>
          <w:rFonts w:ascii="Bookman Old Style" w:hAnsi="Bookman Old Style" w:cs="Arial"/>
          <w:iCs/>
        </w:rPr>
        <w:t>908) 737-4850 or check go to the website at</w:t>
      </w:r>
      <w:r w:rsidRPr="00630251">
        <w:rPr>
          <w:rFonts w:ascii="Bookman Old Style" w:hAnsi="Bookman Old Style" w:cs="Arial"/>
          <w:i/>
          <w:iCs/>
        </w:rPr>
        <w:t xml:space="preserve"> </w:t>
      </w:r>
      <w:hyperlink r:id="rId21" w:history="1">
        <w:r w:rsidR="0059275D" w:rsidRPr="0059275D">
          <w:rPr>
            <w:rStyle w:val="Hyperlink"/>
            <w:rFonts w:ascii="Bookman Old Style" w:hAnsi="Bookman Old Style" w:cs="Arial"/>
          </w:rPr>
          <w:t>http://www.kean.edu/offices/counseling-center/counseling-services</w:t>
        </w:r>
      </w:hyperlink>
      <w:r w:rsidR="0059275D">
        <w:rPr>
          <w:rFonts w:ascii="Bookman Old Style" w:hAnsi="Bookman Old Style" w:cs="Arial"/>
          <w:i/>
          <w:iCs/>
        </w:rPr>
        <w:t xml:space="preserve"> </w:t>
      </w:r>
    </w:p>
    <w:p w14:paraId="2F8E1F82" w14:textId="77777777" w:rsidR="00B8352D" w:rsidRPr="00630251" w:rsidRDefault="00B8352D" w:rsidP="00B8352D">
      <w:pPr>
        <w:spacing w:line="360" w:lineRule="auto"/>
        <w:rPr>
          <w:rFonts w:ascii="Bookman Old Style" w:hAnsi="Bookman Old Style" w:cs="Arial"/>
          <w:i/>
          <w:shd w:val="clear" w:color="auto" w:fill="FFFFFF"/>
        </w:rPr>
      </w:pPr>
    </w:p>
    <w:p w14:paraId="0E40FB99" w14:textId="77777777" w:rsidR="00F66ABB" w:rsidRPr="00630251" w:rsidRDefault="00F66ABB" w:rsidP="00F66ABB">
      <w:pPr>
        <w:pStyle w:val="Heading3"/>
      </w:pPr>
      <w:bookmarkStart w:id="149" w:name="_Toc87109282"/>
      <w:r w:rsidRPr="00630251">
        <w:lastRenderedPageBreak/>
        <w:t xml:space="preserve">Psychological Services </w:t>
      </w:r>
    </w:p>
    <w:p w14:paraId="6E00CA83" w14:textId="2E9F52EB" w:rsidR="00F66ABB" w:rsidRDefault="00F66ABB" w:rsidP="00F66ABB">
      <w:pPr>
        <w:spacing w:line="360" w:lineRule="auto"/>
        <w:rPr>
          <w:rFonts w:ascii="Bookman Old Style" w:hAnsi="Bookman Old Style" w:cs="Arial"/>
          <w:shd w:val="clear" w:color="auto" w:fill="FFFFFF"/>
        </w:rPr>
      </w:pPr>
      <w:r>
        <w:rPr>
          <w:rFonts w:ascii="Bookman Old Style" w:hAnsi="Bookman Old Style" w:cs="Arial"/>
          <w:iCs/>
        </w:rPr>
        <w:t xml:space="preserve">The Psychological Services </w:t>
      </w:r>
      <w:r w:rsidRPr="00630251">
        <w:rPr>
          <w:rFonts w:ascii="Bookman Old Style" w:hAnsi="Bookman Old Style" w:cs="Arial"/>
          <w:iCs/>
        </w:rPr>
        <w:t xml:space="preserve"> </w:t>
      </w:r>
      <w:r>
        <w:rPr>
          <w:rFonts w:ascii="Bookman Old Style" w:hAnsi="Bookman Old Style" w:cs="Arial"/>
          <w:iCs/>
        </w:rPr>
        <w:t>C</w:t>
      </w:r>
      <w:r w:rsidRPr="00630251">
        <w:rPr>
          <w:rFonts w:ascii="Bookman Old Style" w:hAnsi="Bookman Old Style" w:cs="Arial"/>
          <w:iCs/>
        </w:rPr>
        <w:t xml:space="preserve">linic is managed by the faculty and students in the PsyD program and provides low cost outpatient mental health services. It is located on the first floor of East Campus. Contact the clinic at </w:t>
      </w:r>
      <w:r w:rsidRPr="00630251">
        <w:rPr>
          <w:rFonts w:ascii="Bookman Old Style" w:hAnsi="Bookman Old Style" w:cs="Arial"/>
          <w:shd w:val="clear" w:color="auto" w:fill="FFFFFF"/>
        </w:rPr>
        <w:t>(908) 737-5890.</w:t>
      </w:r>
    </w:p>
    <w:p w14:paraId="313CDA3D" w14:textId="068D19F9" w:rsidR="00F66ABB" w:rsidRDefault="00F66ABB" w:rsidP="00F66ABB">
      <w:pPr>
        <w:spacing w:line="360" w:lineRule="auto"/>
        <w:rPr>
          <w:rFonts w:ascii="Bookman Old Style" w:hAnsi="Bookman Old Style" w:cs="Arial"/>
          <w:shd w:val="clear" w:color="auto" w:fill="FFFFFF"/>
        </w:rPr>
      </w:pPr>
    </w:p>
    <w:p w14:paraId="6241A104" w14:textId="7BB755E2" w:rsidR="00F66ABB" w:rsidRPr="005A35E1" w:rsidRDefault="00F66ABB" w:rsidP="00F66ABB">
      <w:pPr>
        <w:pStyle w:val="Heading3"/>
      </w:pPr>
      <w:r>
        <w:t>Area</w:t>
      </w:r>
      <w:r w:rsidRPr="005A35E1">
        <w:t xml:space="preserve"> Counseling Resources</w:t>
      </w:r>
    </w:p>
    <w:p w14:paraId="0ACB1011" w14:textId="77777777" w:rsidR="00F66ABB" w:rsidRPr="00630251" w:rsidRDefault="00F66ABB" w:rsidP="00F66ABB">
      <w:pPr>
        <w:shd w:val="clear" w:color="auto" w:fill="FFFFFF"/>
        <w:spacing w:line="360" w:lineRule="auto"/>
        <w:rPr>
          <w:rFonts w:ascii="Bookman Old Style" w:hAnsi="Bookman Old Style" w:cstheme="minorHAnsi"/>
          <w:b/>
          <w:bCs/>
          <w:color w:val="222222"/>
        </w:rPr>
      </w:pPr>
      <w:r w:rsidRPr="005A35E1">
        <w:rPr>
          <w:rFonts w:ascii="Bookman Old Style" w:hAnsi="Bookman Old Style" w:cstheme="minorHAnsi"/>
          <w:color w:val="222222"/>
        </w:rPr>
        <w:t>The Counselor Education</w:t>
      </w:r>
      <w:r w:rsidRPr="005A35E1">
        <w:rPr>
          <w:rFonts w:ascii="Bookman Old Style" w:hAnsi="Bookman Old Style" w:cstheme="minorHAnsi"/>
        </w:rPr>
        <w:t xml:space="preserve"> Department maintains a list of community agencies and licensed practitioners who have agreed to provide a reduced fee for graduate students. </w:t>
      </w:r>
      <w:r w:rsidRPr="005A35E1">
        <w:rPr>
          <w:rFonts w:ascii="Bookman Old Style" w:hAnsi="Bookman Old Style" w:cstheme="minorHAnsi"/>
          <w:color w:val="222222"/>
        </w:rPr>
        <w:t xml:space="preserve"> Students can check with their Faculty Advisor or the CED Administrative Assistant.</w:t>
      </w:r>
    </w:p>
    <w:p w14:paraId="6E2A27B1" w14:textId="77777777" w:rsidR="00F66ABB" w:rsidRPr="00630251" w:rsidRDefault="00F66ABB" w:rsidP="00F66ABB">
      <w:pPr>
        <w:spacing w:line="360" w:lineRule="auto"/>
        <w:rPr>
          <w:rFonts w:ascii="Bookman Old Style" w:hAnsi="Bookman Old Style" w:cs="Arial"/>
          <w:i/>
          <w:iCs/>
        </w:rPr>
      </w:pPr>
    </w:p>
    <w:p w14:paraId="4E64DB61" w14:textId="77777777" w:rsidR="00F66ABB" w:rsidRDefault="00F66ABB" w:rsidP="00B8352D">
      <w:pPr>
        <w:pStyle w:val="Heading3"/>
        <w:rPr>
          <w:shd w:val="clear" w:color="auto" w:fill="FFFFFF"/>
        </w:rPr>
      </w:pPr>
    </w:p>
    <w:p w14:paraId="7A5B8900" w14:textId="1F81B762" w:rsidR="00B8352D" w:rsidRPr="00630251" w:rsidRDefault="00B8352D" w:rsidP="00B8352D">
      <w:pPr>
        <w:pStyle w:val="Heading3"/>
        <w:rPr>
          <w:shd w:val="clear" w:color="auto" w:fill="FFFFFF"/>
        </w:rPr>
      </w:pPr>
      <w:r w:rsidRPr="00630251">
        <w:rPr>
          <w:shd w:val="clear" w:color="auto" w:fill="FFFFFF"/>
        </w:rPr>
        <w:t>Employee Assistance Program for Employee–Students</w:t>
      </w:r>
      <w:bookmarkEnd w:id="149"/>
      <w:r w:rsidRPr="00630251">
        <w:rPr>
          <w:shd w:val="clear" w:color="auto" w:fill="FFFFFF"/>
        </w:rPr>
        <w:t xml:space="preserve"> </w:t>
      </w:r>
    </w:p>
    <w:p w14:paraId="24A3CFD8" w14:textId="77777777" w:rsidR="00B8352D" w:rsidRPr="00630251" w:rsidRDefault="00B8352D" w:rsidP="00B8352D">
      <w:pPr>
        <w:spacing w:line="360" w:lineRule="auto"/>
        <w:rPr>
          <w:rFonts w:ascii="Bookman Old Style" w:hAnsi="Bookman Old Style" w:cs="Arial"/>
          <w:iCs/>
        </w:rPr>
      </w:pPr>
      <w:r w:rsidRPr="00630251">
        <w:rPr>
          <w:rFonts w:ascii="Bookman Old Style" w:hAnsi="Bookman Old Style" w:cs="Arial"/>
          <w:shd w:val="clear" w:color="auto" w:fill="FFFFFF"/>
        </w:rPr>
        <w:t>According to the Counseling Center webpage, “</w:t>
      </w:r>
      <w:r w:rsidRPr="00630251">
        <w:rPr>
          <w:rFonts w:ascii="Bookman Old Style" w:hAnsi="Bookman Old Style" w:cs="Arial"/>
          <w:iCs/>
        </w:rPr>
        <w:t xml:space="preserve">Kean employees, even those who are also students, must utilize the mental health services provided through the University’s employee assistance program (EAP). For questions or to access services, contact Yrelys Tapanes in Human Resources, (908) 737-3313. </w:t>
      </w:r>
    </w:p>
    <w:p w14:paraId="3B695B46" w14:textId="77777777" w:rsidR="00B8352D" w:rsidRPr="00630251" w:rsidRDefault="00B8352D" w:rsidP="00B8352D">
      <w:pPr>
        <w:spacing w:line="360" w:lineRule="auto"/>
        <w:rPr>
          <w:rFonts w:ascii="Bookman Old Style" w:hAnsi="Bookman Old Style" w:cs="Arial"/>
          <w:i/>
          <w:iCs/>
        </w:rPr>
      </w:pPr>
    </w:p>
    <w:p w14:paraId="3F6400C0" w14:textId="77777777" w:rsidR="00B8352D" w:rsidRPr="00630251" w:rsidRDefault="00B8352D" w:rsidP="00B8352D">
      <w:pPr>
        <w:spacing w:line="360" w:lineRule="auto"/>
        <w:rPr>
          <w:rFonts w:ascii="Bookman Old Style" w:hAnsi="Bookman Old Style" w:cs="Arial"/>
          <w:i/>
          <w:iCs/>
        </w:rPr>
      </w:pPr>
    </w:p>
    <w:p w14:paraId="7A7DAA3A" w14:textId="77777777" w:rsidR="00B8352D" w:rsidRPr="00630251" w:rsidRDefault="00B8352D" w:rsidP="00B8352D">
      <w:pPr>
        <w:pStyle w:val="Heading3"/>
      </w:pPr>
      <w:bookmarkStart w:id="150" w:name="_Toc87109284"/>
      <w:r w:rsidRPr="00630251">
        <w:t>Community Center for Wellness and Counseling</w:t>
      </w:r>
      <w:bookmarkEnd w:id="150"/>
    </w:p>
    <w:p w14:paraId="41F8632A" w14:textId="7C7FCCBB" w:rsidR="00B8352D" w:rsidRPr="00630251" w:rsidRDefault="00B8352D" w:rsidP="00B8352D">
      <w:pPr>
        <w:spacing w:line="360" w:lineRule="auto"/>
        <w:rPr>
          <w:rFonts w:ascii="Bookman Old Style" w:hAnsi="Bookman Old Style" w:cs="Arial"/>
          <w:iCs/>
        </w:rPr>
      </w:pPr>
      <w:r w:rsidRPr="00630251">
        <w:rPr>
          <w:rFonts w:ascii="Bookman Old Style" w:hAnsi="Bookman Old Style" w:cs="Arial"/>
          <w:iCs/>
        </w:rPr>
        <w:t>The PhD in Counseling and Supervision and the Counseling Department Faculty coordinates th</w:t>
      </w:r>
      <w:r w:rsidR="0059275D">
        <w:rPr>
          <w:rFonts w:ascii="Bookman Old Style" w:hAnsi="Bookman Old Style" w:cs="Arial"/>
          <w:iCs/>
        </w:rPr>
        <w:t>e</w:t>
      </w:r>
      <w:r w:rsidRPr="00630251">
        <w:rPr>
          <w:rFonts w:ascii="Bookman Old Style" w:hAnsi="Bookman Old Style" w:cs="Arial"/>
          <w:iCs/>
        </w:rPr>
        <w:t xml:space="preserve"> new Community Center. The Center serves as a counseling resource for the community, as well as a </w:t>
      </w:r>
      <w:r w:rsidRPr="005A35E1">
        <w:rPr>
          <w:rFonts w:ascii="Bookman Old Style" w:hAnsi="Bookman Old Style" w:cs="Arial"/>
          <w:iCs/>
        </w:rPr>
        <w:t>training</w:t>
      </w:r>
      <w:r w:rsidRPr="00630251">
        <w:rPr>
          <w:rFonts w:ascii="Bookman Old Style" w:hAnsi="Bookman Old Style" w:cs="Arial"/>
          <w:iCs/>
        </w:rPr>
        <w:t xml:space="preserve"> clinic for doctoral students.  </w:t>
      </w:r>
    </w:p>
    <w:p w14:paraId="710111E7" w14:textId="77777777" w:rsidR="00B8352D" w:rsidRPr="00630251" w:rsidRDefault="00B8352D" w:rsidP="00B8352D">
      <w:pPr>
        <w:spacing w:line="360" w:lineRule="auto"/>
        <w:rPr>
          <w:rFonts w:ascii="Bookman Old Style" w:hAnsi="Bookman Old Style" w:cs="Arial"/>
          <w:iCs/>
        </w:rPr>
      </w:pPr>
      <w:r w:rsidRPr="00630251">
        <w:rPr>
          <w:rFonts w:ascii="Bookman Old Style" w:hAnsi="Bookman Old Style" w:cs="Arial"/>
          <w:iCs/>
        </w:rPr>
        <w:t>Doctoral students work with faculty to manage the Center and coordinate individual and group counseling, play and filial therapy, psychoeducation programs and wellness activities, The majority of the doctoral students hold New Jersey licenses as Associate or Professional Counselors.</w:t>
      </w:r>
    </w:p>
    <w:p w14:paraId="5118CE57" w14:textId="77777777" w:rsidR="00B8352D" w:rsidRPr="00630251" w:rsidRDefault="00B8352D" w:rsidP="00B8352D">
      <w:pPr>
        <w:spacing w:line="360" w:lineRule="auto"/>
        <w:rPr>
          <w:rFonts w:ascii="Bookman Old Style" w:hAnsi="Bookman Old Style" w:cs="Arial"/>
          <w:iCs/>
        </w:rPr>
      </w:pPr>
    </w:p>
    <w:p w14:paraId="5771CD4C" w14:textId="77777777" w:rsidR="00B8352D" w:rsidRPr="00630251" w:rsidRDefault="00B8352D" w:rsidP="00B8352D">
      <w:pPr>
        <w:autoSpaceDE w:val="0"/>
        <w:autoSpaceDN w:val="0"/>
        <w:adjustRightInd w:val="0"/>
        <w:spacing w:line="360" w:lineRule="auto"/>
        <w:rPr>
          <w:rFonts w:ascii="Bookman Old Style" w:hAnsi="Bookman Old Style" w:cs="Arial"/>
          <w:bCs/>
          <w:i/>
        </w:rPr>
      </w:pPr>
    </w:p>
    <w:p w14:paraId="1E74248A" w14:textId="77777777" w:rsidR="00B8352D" w:rsidRPr="00630251" w:rsidRDefault="00B8352D" w:rsidP="00B8352D">
      <w:pPr>
        <w:pStyle w:val="Heading2"/>
      </w:pPr>
      <w:bookmarkStart w:id="151" w:name="_Toc87109286"/>
      <w:r w:rsidRPr="00630251">
        <w:t>Title IX</w:t>
      </w:r>
      <w:bookmarkEnd w:id="151"/>
    </w:p>
    <w:p w14:paraId="68AA8976" w14:textId="0E4D6D1F" w:rsidR="00B8352D" w:rsidRPr="00630251" w:rsidRDefault="00B8352D" w:rsidP="00B8352D">
      <w:pPr>
        <w:autoSpaceDE w:val="0"/>
        <w:autoSpaceDN w:val="0"/>
        <w:adjustRightInd w:val="0"/>
        <w:spacing w:line="360" w:lineRule="auto"/>
        <w:rPr>
          <w:rFonts w:ascii="Bookman Old Style" w:hAnsi="Bookman Old Style" w:cs="Arial"/>
          <w:bCs/>
        </w:rPr>
      </w:pPr>
      <w:r w:rsidRPr="00630251">
        <w:rPr>
          <w:rFonts w:ascii="Bookman Old Style" w:hAnsi="Bookman Old Style" w:cs="Arial"/>
          <w:bCs/>
        </w:rPr>
        <w:t xml:space="preserve">Title IX of the Education Amendments of 1972 (Title IX) prohibits discrimination on the basis of sex in education programs or activities. Sexual harassment in any form will not be tolerated at Kean University. Sexual harassment by students should be reported to the Office of Affirmative Action Programs, Office of the Vice President for Student Affairs or the Office of Community Standards and Student Conduct immediately. Information about the University’s Sexual Misconduct Policy may be found at the following: </w:t>
      </w:r>
      <w:hyperlink r:id="rId22" w:history="1">
        <w:r w:rsidR="0059275D" w:rsidRPr="00323042">
          <w:rPr>
            <w:rStyle w:val="Hyperlink"/>
            <w:rFonts w:ascii="Bookman Old Style" w:hAnsi="Bookman Old Style" w:cs="Arial"/>
            <w:bCs/>
          </w:rPr>
          <w:t>http://www.kean.edu/policies/sexual-misconduct-policy</w:t>
        </w:r>
      </w:hyperlink>
      <w:r w:rsidR="0059275D">
        <w:rPr>
          <w:rFonts w:ascii="Bookman Old Style" w:hAnsi="Bookman Old Style" w:cs="Arial"/>
          <w:bCs/>
        </w:rPr>
        <w:t xml:space="preserve">. </w:t>
      </w:r>
      <w:r w:rsidRPr="00630251">
        <w:rPr>
          <w:rFonts w:ascii="Bookman Old Style" w:hAnsi="Bookman Old Style" w:cs="Arial"/>
          <w:b/>
          <w:bCs/>
        </w:rPr>
        <w:t> </w:t>
      </w:r>
    </w:p>
    <w:p w14:paraId="4EC6AD62" w14:textId="77777777" w:rsidR="00B8352D" w:rsidRPr="00630251" w:rsidRDefault="00B8352D" w:rsidP="00B8352D">
      <w:pPr>
        <w:spacing w:line="360" w:lineRule="auto"/>
        <w:rPr>
          <w:rFonts w:ascii="Bookman Old Style" w:hAnsi="Bookman Old Style"/>
        </w:rPr>
      </w:pPr>
      <w:r w:rsidRPr="00630251">
        <w:rPr>
          <w:rFonts w:ascii="Bookman Old Style" w:hAnsi="Bookman Old Style"/>
        </w:rPr>
        <w:t> </w:t>
      </w:r>
    </w:p>
    <w:p w14:paraId="36F66D88" w14:textId="3C1B72B8" w:rsidR="00B8352D" w:rsidRPr="00630251" w:rsidRDefault="00B8352D" w:rsidP="00B8352D">
      <w:pPr>
        <w:pStyle w:val="Heading2"/>
      </w:pPr>
      <w:bookmarkStart w:id="152" w:name="_Toc87109287"/>
      <w:r w:rsidRPr="00630251">
        <w:t>KU Non-Discrimination</w:t>
      </w:r>
      <w:bookmarkEnd w:id="152"/>
      <w:r w:rsidRPr="00630251">
        <w:t xml:space="preserve"> </w:t>
      </w:r>
      <w:r w:rsidR="00E828FB">
        <w:t>Policy</w:t>
      </w:r>
    </w:p>
    <w:p w14:paraId="22A8CDEF" w14:textId="0AFF51FB" w:rsidR="00246AB7" w:rsidRPr="00630251" w:rsidRDefault="00B8352D" w:rsidP="004219A8">
      <w:pPr>
        <w:spacing w:line="360" w:lineRule="auto"/>
        <w:contextualSpacing/>
        <w:rPr>
          <w:rFonts w:ascii="Bookman Old Style" w:hAnsi="Bookman Old Style" w:cstheme="minorHAnsi"/>
          <w:i/>
        </w:rPr>
      </w:pPr>
      <w:r w:rsidRPr="00630251">
        <w:rPr>
          <w:rFonts w:ascii="Bookman Old Style" w:hAnsi="Bookman Old Style" w:cstheme="minorHAnsi"/>
          <w:color w:val="000000"/>
        </w:rPr>
        <w:t>It is the policy of the Kean University Administration that there will be no discrimination or harassment on the basis of age, disability, gender, marital status, national origin, race, religion, sexual orientation, or veteran status in any educational programs, activities, or employment. Persons having questions about equal opportunity and non-discrimination, please contact Human Resources for referral to the appropriate personnel, 737-70430.</w:t>
      </w:r>
      <w:bookmarkStart w:id="153" w:name="_Toc294547208"/>
    </w:p>
    <w:p w14:paraId="410D6CCC" w14:textId="77777777" w:rsidR="009F0A9A" w:rsidRPr="00630251" w:rsidRDefault="009F0A9A" w:rsidP="009F0A9A">
      <w:pPr>
        <w:shd w:val="clear" w:color="auto" w:fill="FFFFFF"/>
        <w:rPr>
          <w:rFonts w:ascii="Bookman Old Style" w:hAnsi="Bookman Old Style" w:cs="Arial"/>
          <w:b/>
          <w:bCs/>
          <w:i/>
          <w:iCs/>
          <w:color w:val="222222"/>
        </w:rPr>
      </w:pPr>
    </w:p>
    <w:p w14:paraId="0102DAB3" w14:textId="77777777" w:rsidR="00F66ABB" w:rsidRDefault="00F66ABB" w:rsidP="00906F47">
      <w:pPr>
        <w:pStyle w:val="Heading2"/>
      </w:pPr>
      <w:bookmarkStart w:id="154" w:name="_Toc87109288"/>
    </w:p>
    <w:p w14:paraId="6C8CFBDD" w14:textId="36F60826" w:rsidR="0059275D" w:rsidRPr="005A35E1" w:rsidRDefault="0059275D" w:rsidP="00906F47">
      <w:pPr>
        <w:pStyle w:val="Heading2"/>
      </w:pPr>
      <w:r w:rsidRPr="005A35E1">
        <w:t>Affirmative Action</w:t>
      </w:r>
      <w:bookmarkEnd w:id="154"/>
    </w:p>
    <w:p w14:paraId="4B55B50B" w14:textId="7475F6E1" w:rsidR="009F0A9A" w:rsidRPr="00630251" w:rsidRDefault="009F0A9A" w:rsidP="009F0A9A">
      <w:pPr>
        <w:shd w:val="clear" w:color="auto" w:fill="FFFFFF"/>
        <w:rPr>
          <w:rFonts w:ascii="Bookman Old Style" w:hAnsi="Bookman Old Style" w:cs="Arial"/>
          <w:b/>
          <w:bCs/>
          <w:i/>
          <w:iCs/>
          <w:color w:val="222222"/>
        </w:rPr>
      </w:pPr>
      <w:r w:rsidRPr="00630251">
        <w:rPr>
          <w:rFonts w:ascii="Bookman Old Style" w:hAnsi="Bookman Old Style" w:cs="Arial"/>
          <w:b/>
          <w:bCs/>
          <w:i/>
          <w:iCs/>
          <w:color w:val="222222"/>
        </w:rPr>
        <w:t>Office of Affirmative Action Programs (Townsend Hall, Room 133) </w:t>
      </w:r>
    </w:p>
    <w:p w14:paraId="320F4E19" w14:textId="77777777" w:rsidR="009F0A9A" w:rsidRPr="00630251" w:rsidRDefault="009F0A9A" w:rsidP="009F0A9A">
      <w:pPr>
        <w:shd w:val="clear" w:color="auto" w:fill="FFFFFF"/>
        <w:spacing w:line="360" w:lineRule="auto"/>
        <w:rPr>
          <w:rFonts w:ascii="Bookman Old Style" w:hAnsi="Bookman Old Style" w:cs="Arial"/>
          <w:color w:val="222222"/>
        </w:rPr>
      </w:pPr>
      <w:r w:rsidRPr="00630251">
        <w:rPr>
          <w:rFonts w:ascii="Bookman Old Style" w:hAnsi="Bookman Old Style" w:cs="Arial"/>
          <w:color w:val="222222"/>
        </w:rPr>
        <w:br/>
        <w:t>The Office of Affirmative Action Programs is committed to providing fair and equitable treatment for all members of the campus community, inclusive of  all students, faculty, and staff, and works to ensure that they are protected from all forms of discrimination, harassment, and gender-based discrimination. </w:t>
      </w:r>
    </w:p>
    <w:p w14:paraId="1033EC87" w14:textId="77777777" w:rsidR="009F0A9A" w:rsidRPr="00630251" w:rsidRDefault="009366D3" w:rsidP="009F0A9A">
      <w:pPr>
        <w:shd w:val="clear" w:color="auto" w:fill="FFFFFF"/>
        <w:spacing w:line="360" w:lineRule="auto"/>
        <w:rPr>
          <w:rFonts w:ascii="Bookman Old Style" w:hAnsi="Bookman Old Style" w:cs="Arial"/>
          <w:color w:val="222222"/>
        </w:rPr>
      </w:pPr>
      <w:hyperlink r:id="rId23" w:tgtFrame="_blank" w:history="1">
        <w:r w:rsidR="009F0A9A" w:rsidRPr="00630251">
          <w:rPr>
            <w:rStyle w:val="Hyperlink"/>
            <w:rFonts w:ascii="Bookman Old Style" w:eastAsiaTheme="majorEastAsia" w:hAnsi="Bookman Old Style" w:cs="Arial"/>
            <w:color w:val="1155CC"/>
          </w:rPr>
          <w:t>https://www.kean.edu/offices/affirmative-action</w:t>
        </w:r>
      </w:hyperlink>
      <w:r w:rsidR="009F0A9A" w:rsidRPr="00630251">
        <w:rPr>
          <w:rFonts w:ascii="Bookman Old Style" w:hAnsi="Bookman Old Style" w:cs="Arial"/>
          <w:color w:val="222222"/>
        </w:rPr>
        <w:t> </w:t>
      </w:r>
    </w:p>
    <w:p w14:paraId="3305A98C" w14:textId="77777777" w:rsidR="009F0A9A" w:rsidRPr="00630251" w:rsidRDefault="009366D3" w:rsidP="009F0A9A">
      <w:pPr>
        <w:shd w:val="clear" w:color="auto" w:fill="FFFFFF"/>
        <w:spacing w:line="360" w:lineRule="auto"/>
        <w:rPr>
          <w:rFonts w:ascii="Bookman Old Style" w:hAnsi="Bookman Old Style" w:cs="Arial"/>
          <w:color w:val="222222"/>
        </w:rPr>
      </w:pPr>
      <w:hyperlink r:id="rId24" w:tgtFrame="_blank" w:history="1">
        <w:r w:rsidR="009F0A9A" w:rsidRPr="00630251">
          <w:rPr>
            <w:rStyle w:val="Hyperlink"/>
            <w:rFonts w:ascii="Bookman Old Style" w:eastAsiaTheme="majorEastAsia" w:hAnsi="Bookman Old Style" w:cs="Arial"/>
            <w:color w:val="1155CC"/>
          </w:rPr>
          <w:t>https://www.kean.edu/media/affirmative-action-brochure</w:t>
        </w:r>
      </w:hyperlink>
    </w:p>
    <w:p w14:paraId="7B4623AB" w14:textId="77777777" w:rsidR="009F0A9A" w:rsidRPr="00630251" w:rsidRDefault="009F0A9A" w:rsidP="009F0A9A">
      <w:pPr>
        <w:shd w:val="clear" w:color="auto" w:fill="FFFFFF"/>
        <w:spacing w:line="360" w:lineRule="auto"/>
        <w:rPr>
          <w:rFonts w:ascii="Bookman Old Style" w:hAnsi="Bookman Old Style" w:cs="Arial"/>
          <w:color w:val="222222"/>
        </w:rPr>
      </w:pPr>
    </w:p>
    <w:p w14:paraId="34C4DD74" w14:textId="77777777" w:rsidR="00F66ABB" w:rsidRDefault="00F66ABB" w:rsidP="009F0A9A">
      <w:pPr>
        <w:shd w:val="clear" w:color="auto" w:fill="FFFFFF"/>
        <w:rPr>
          <w:rFonts w:ascii="Bookman Old Style" w:hAnsi="Bookman Old Style" w:cs="Arial"/>
          <w:b/>
          <w:bCs/>
          <w:color w:val="222222"/>
        </w:rPr>
      </w:pPr>
    </w:p>
    <w:p w14:paraId="1B7399CE" w14:textId="77777777" w:rsidR="00F66ABB" w:rsidRDefault="00F66ABB" w:rsidP="009F0A9A">
      <w:pPr>
        <w:shd w:val="clear" w:color="auto" w:fill="FFFFFF"/>
        <w:rPr>
          <w:rFonts w:ascii="Bookman Old Style" w:hAnsi="Bookman Old Style" w:cs="Arial"/>
          <w:b/>
          <w:bCs/>
          <w:color w:val="222222"/>
        </w:rPr>
      </w:pPr>
    </w:p>
    <w:p w14:paraId="4CD33FB8" w14:textId="7F708A39" w:rsidR="009F0A9A" w:rsidRPr="00630251" w:rsidRDefault="009F0A9A" w:rsidP="009F0A9A">
      <w:pPr>
        <w:shd w:val="clear" w:color="auto" w:fill="FFFFFF"/>
        <w:rPr>
          <w:rFonts w:ascii="Bookman Old Style" w:hAnsi="Bookman Old Style" w:cs="Arial"/>
          <w:b/>
          <w:bCs/>
          <w:color w:val="222222"/>
        </w:rPr>
      </w:pPr>
      <w:r w:rsidRPr="00630251">
        <w:rPr>
          <w:rFonts w:ascii="Bookman Old Style" w:hAnsi="Bookman Old Style" w:cs="Arial"/>
          <w:b/>
          <w:bCs/>
          <w:color w:val="222222"/>
        </w:rPr>
        <w:t>Complaint Procedures for Students</w:t>
      </w:r>
    </w:p>
    <w:p w14:paraId="5F40658F" w14:textId="77777777" w:rsidR="009F0A9A" w:rsidRPr="00630251" w:rsidRDefault="009F0A9A" w:rsidP="009F0A9A">
      <w:pPr>
        <w:shd w:val="clear" w:color="auto" w:fill="FFFFFF"/>
        <w:rPr>
          <w:rFonts w:ascii="Bookman Old Style" w:hAnsi="Bookman Old Style" w:cs="Arial"/>
          <w:color w:val="222222"/>
        </w:rPr>
      </w:pPr>
    </w:p>
    <w:p w14:paraId="4485187C" w14:textId="77777777" w:rsidR="009F0A9A" w:rsidRPr="00630251" w:rsidRDefault="009366D3" w:rsidP="009F0A9A">
      <w:pPr>
        <w:shd w:val="clear" w:color="auto" w:fill="FFFFFF"/>
        <w:rPr>
          <w:rFonts w:ascii="Bookman Old Style" w:hAnsi="Bookman Old Style" w:cs="Arial"/>
          <w:color w:val="222222"/>
        </w:rPr>
      </w:pPr>
      <w:hyperlink r:id="rId25" w:tgtFrame="_blank" w:history="1">
        <w:r w:rsidR="009F0A9A" w:rsidRPr="00630251">
          <w:rPr>
            <w:rStyle w:val="Hyperlink"/>
            <w:rFonts w:ascii="Bookman Old Style" w:eastAsiaTheme="majorEastAsia" w:hAnsi="Bookman Old Style" w:cs="Arial"/>
            <w:color w:val="1155CC"/>
          </w:rPr>
          <w:t>https://www.kean.edu/media/student-complaint-form</w:t>
        </w:r>
      </w:hyperlink>
    </w:p>
    <w:p w14:paraId="4109185A" w14:textId="77777777" w:rsidR="009F0A9A" w:rsidRPr="00630251" w:rsidRDefault="009F0A9A" w:rsidP="009F0A9A">
      <w:pPr>
        <w:shd w:val="clear" w:color="auto" w:fill="FFFFFF"/>
        <w:rPr>
          <w:rFonts w:ascii="Bookman Old Style" w:hAnsi="Bookman Old Style" w:cs="Arial"/>
          <w:color w:val="222222"/>
        </w:rPr>
      </w:pPr>
    </w:p>
    <w:p w14:paraId="14F7FD3B" w14:textId="77777777" w:rsidR="009F0A9A" w:rsidRPr="00630251" w:rsidRDefault="009F0A9A" w:rsidP="009F0A9A">
      <w:pPr>
        <w:shd w:val="clear" w:color="auto" w:fill="FFFFFF"/>
        <w:rPr>
          <w:rFonts w:ascii="Bookman Old Style" w:hAnsi="Bookman Old Style" w:cs="Arial"/>
          <w:b/>
          <w:bCs/>
          <w:color w:val="222222"/>
        </w:rPr>
      </w:pPr>
      <w:r w:rsidRPr="00630251">
        <w:rPr>
          <w:rFonts w:ascii="Bookman Old Style" w:hAnsi="Bookman Old Style" w:cs="Arial"/>
          <w:b/>
          <w:bCs/>
          <w:color w:val="222222"/>
        </w:rPr>
        <w:t>Discrimination Complaint Processing Form</w:t>
      </w:r>
    </w:p>
    <w:p w14:paraId="08BA6D52" w14:textId="77777777" w:rsidR="009F0A9A" w:rsidRPr="00630251" w:rsidRDefault="009F0A9A" w:rsidP="009F0A9A">
      <w:pPr>
        <w:shd w:val="clear" w:color="auto" w:fill="FFFFFF"/>
        <w:rPr>
          <w:rFonts w:ascii="Bookman Old Style" w:hAnsi="Bookman Old Style" w:cs="Arial"/>
          <w:color w:val="222222"/>
        </w:rPr>
      </w:pPr>
    </w:p>
    <w:p w14:paraId="73008EB2" w14:textId="77777777" w:rsidR="009F0A9A" w:rsidRPr="00630251" w:rsidRDefault="009366D3" w:rsidP="009F0A9A">
      <w:pPr>
        <w:shd w:val="clear" w:color="auto" w:fill="FFFFFF"/>
        <w:rPr>
          <w:rFonts w:ascii="Bookman Old Style" w:hAnsi="Bookman Old Style" w:cs="Arial"/>
          <w:color w:val="222222"/>
        </w:rPr>
      </w:pPr>
      <w:hyperlink r:id="rId26" w:tgtFrame="_blank" w:history="1">
        <w:r w:rsidR="009F0A9A" w:rsidRPr="00630251">
          <w:rPr>
            <w:rStyle w:val="Hyperlink"/>
            <w:rFonts w:ascii="Bookman Old Style" w:eastAsiaTheme="majorEastAsia" w:hAnsi="Bookman Old Style" w:cs="Arial"/>
            <w:color w:val="1155CC"/>
          </w:rPr>
          <w:t>https://www.kean.edu/media/discrimination-complaint-processing-form</w:t>
        </w:r>
      </w:hyperlink>
    </w:p>
    <w:p w14:paraId="776F2D6F" w14:textId="77777777" w:rsidR="009F0A9A" w:rsidRPr="00630251" w:rsidRDefault="009F0A9A" w:rsidP="009F0A9A">
      <w:pPr>
        <w:shd w:val="clear" w:color="auto" w:fill="FFFFFF"/>
        <w:rPr>
          <w:rFonts w:ascii="Bookman Old Style" w:hAnsi="Bookman Old Style" w:cs="Arial"/>
          <w:b/>
          <w:bCs/>
          <w:color w:val="32312F"/>
        </w:rPr>
      </w:pPr>
    </w:p>
    <w:p w14:paraId="7F2EF561" w14:textId="77777777" w:rsidR="009F0A9A" w:rsidRPr="00630251" w:rsidRDefault="009F0A9A" w:rsidP="009F0A9A">
      <w:pPr>
        <w:shd w:val="clear" w:color="auto" w:fill="FFFFFF"/>
        <w:rPr>
          <w:rFonts w:ascii="Bookman Old Style" w:hAnsi="Bookman Old Style" w:cs="Arial"/>
          <w:b/>
          <w:bCs/>
          <w:color w:val="32312F"/>
        </w:rPr>
      </w:pPr>
    </w:p>
    <w:p w14:paraId="47888665" w14:textId="77777777" w:rsidR="009F0A9A" w:rsidRPr="00630251" w:rsidRDefault="009F0A9A" w:rsidP="009F0A9A">
      <w:pPr>
        <w:shd w:val="clear" w:color="auto" w:fill="FFFFFF"/>
        <w:rPr>
          <w:rFonts w:ascii="Bookman Old Style" w:hAnsi="Bookman Old Style" w:cs="Arial"/>
          <w:b/>
          <w:bCs/>
          <w:color w:val="32312F"/>
        </w:rPr>
      </w:pPr>
      <w:r w:rsidRPr="00630251">
        <w:rPr>
          <w:rFonts w:ascii="Bookman Old Style" w:hAnsi="Bookman Old Style" w:cs="Arial"/>
          <w:b/>
          <w:bCs/>
          <w:color w:val="32312F"/>
        </w:rPr>
        <w:t>Catricia Shaw</w:t>
      </w:r>
    </w:p>
    <w:p w14:paraId="5B98A9C8" w14:textId="77777777" w:rsidR="009F0A9A" w:rsidRPr="00630251" w:rsidRDefault="009F0A9A" w:rsidP="009F0A9A">
      <w:pPr>
        <w:shd w:val="clear" w:color="auto" w:fill="FFFFFF"/>
        <w:rPr>
          <w:rFonts w:ascii="Bookman Old Style" w:hAnsi="Bookman Old Style" w:cs="Arial"/>
          <w:color w:val="32312F"/>
        </w:rPr>
      </w:pPr>
      <w:r w:rsidRPr="00630251">
        <w:rPr>
          <w:rFonts w:ascii="Bookman Old Style" w:hAnsi="Bookman Old Style" w:cs="Arial"/>
          <w:color w:val="32312F"/>
        </w:rPr>
        <w:t>Managing Assistant Director and Deputy Title IX Coordinator</w:t>
      </w:r>
    </w:p>
    <w:p w14:paraId="0AB63660" w14:textId="77777777" w:rsidR="009F0A9A" w:rsidRPr="00630251" w:rsidRDefault="009F0A9A" w:rsidP="009F0A9A">
      <w:pPr>
        <w:shd w:val="clear" w:color="auto" w:fill="FFFFFF"/>
        <w:rPr>
          <w:rFonts w:ascii="Bookman Old Style" w:hAnsi="Bookman Old Style" w:cs="Arial"/>
          <w:color w:val="32312F"/>
        </w:rPr>
      </w:pPr>
      <w:r w:rsidRPr="00630251">
        <w:rPr>
          <w:rFonts w:ascii="Bookman Old Style" w:hAnsi="Bookman Old Style" w:cs="Arial"/>
          <w:color w:val="32312F"/>
        </w:rPr>
        <w:t>Telephone</w:t>
      </w:r>
    </w:p>
    <w:p w14:paraId="0B50B6C1" w14:textId="77777777" w:rsidR="009F0A9A" w:rsidRPr="00630251" w:rsidRDefault="009366D3" w:rsidP="009F0A9A">
      <w:pPr>
        <w:shd w:val="clear" w:color="auto" w:fill="FFFFFF"/>
        <w:rPr>
          <w:rFonts w:ascii="Bookman Old Style" w:hAnsi="Bookman Old Style" w:cs="Arial"/>
          <w:color w:val="32312F"/>
        </w:rPr>
      </w:pPr>
      <w:hyperlink r:id="rId27" w:tgtFrame="_blank" w:history="1">
        <w:r w:rsidR="009F0A9A" w:rsidRPr="00630251">
          <w:rPr>
            <w:rStyle w:val="Hyperlink"/>
            <w:rFonts w:ascii="Bookman Old Style" w:eastAsiaTheme="majorEastAsia" w:hAnsi="Bookman Old Style" w:cs="Arial"/>
            <w:color w:val="286BC8"/>
          </w:rPr>
          <w:t>(908) 737-3330</w:t>
        </w:r>
      </w:hyperlink>
    </w:p>
    <w:p w14:paraId="327FAE3B" w14:textId="77777777" w:rsidR="009F0A9A" w:rsidRPr="00630251" w:rsidRDefault="009F0A9A" w:rsidP="009F0A9A">
      <w:pPr>
        <w:shd w:val="clear" w:color="auto" w:fill="FFFFFF"/>
        <w:rPr>
          <w:rFonts w:ascii="Bookman Old Style" w:hAnsi="Bookman Old Style" w:cs="Arial"/>
          <w:color w:val="32312F"/>
        </w:rPr>
      </w:pPr>
      <w:r w:rsidRPr="00630251">
        <w:rPr>
          <w:rFonts w:ascii="Bookman Old Style" w:hAnsi="Bookman Old Style" w:cs="Arial"/>
          <w:color w:val="32312F"/>
        </w:rPr>
        <w:t>Email</w:t>
      </w:r>
    </w:p>
    <w:p w14:paraId="674BD609" w14:textId="77777777" w:rsidR="009F0A9A" w:rsidRPr="00630251" w:rsidRDefault="009366D3" w:rsidP="009F0A9A">
      <w:pPr>
        <w:shd w:val="clear" w:color="auto" w:fill="FFFFFF"/>
        <w:rPr>
          <w:rFonts w:ascii="Bookman Old Style" w:hAnsi="Bookman Old Style" w:cs="Arial"/>
          <w:color w:val="32312F"/>
        </w:rPr>
      </w:pPr>
      <w:hyperlink r:id="rId28" w:tgtFrame="_blank" w:history="1">
        <w:r w:rsidR="009F0A9A" w:rsidRPr="00630251">
          <w:rPr>
            <w:rStyle w:val="Hyperlink"/>
            <w:rFonts w:ascii="Bookman Old Style" w:eastAsiaTheme="majorEastAsia" w:hAnsi="Bookman Old Style" w:cs="Arial"/>
            <w:color w:val="286BC8"/>
          </w:rPr>
          <w:t>shawc@kean.edu</w:t>
        </w:r>
      </w:hyperlink>
    </w:p>
    <w:p w14:paraId="2B6721B0" w14:textId="2E842279" w:rsidR="008166BE" w:rsidRPr="00630251" w:rsidRDefault="008166BE" w:rsidP="008166BE">
      <w:pPr>
        <w:spacing w:line="360" w:lineRule="auto"/>
        <w:rPr>
          <w:rFonts w:ascii="Bookman Old Style" w:hAnsi="Bookman Old Style" w:cs="Arial"/>
          <w:iCs/>
        </w:rPr>
      </w:pPr>
    </w:p>
    <w:p w14:paraId="7194F0E4" w14:textId="3CF16984" w:rsidR="0059275D" w:rsidRDefault="0059275D" w:rsidP="0059275D">
      <w:pPr>
        <w:pStyle w:val="Heading2"/>
      </w:pPr>
      <w:bookmarkStart w:id="155" w:name="_Toc87109289"/>
      <w:r w:rsidRPr="00630251">
        <w:t>Accessibility Services</w:t>
      </w:r>
      <w:bookmarkEnd w:id="155"/>
    </w:p>
    <w:p w14:paraId="1469BEDA" w14:textId="37CB7921" w:rsidR="00E828FB" w:rsidRDefault="00E828FB" w:rsidP="00E828FB"/>
    <w:p w14:paraId="5F448012" w14:textId="77777777" w:rsidR="00E828FB" w:rsidRPr="00630251" w:rsidRDefault="00E828FB" w:rsidP="00E828FB">
      <w:pPr>
        <w:spacing w:line="360" w:lineRule="auto"/>
        <w:rPr>
          <w:rFonts w:ascii="Bookman Old Style" w:hAnsi="Bookman Old Style"/>
        </w:rPr>
      </w:pPr>
      <w:r w:rsidRPr="00630251">
        <w:rPr>
          <w:rFonts w:ascii="Bookman Old Style" w:hAnsi="Bookman Old Style"/>
        </w:rPr>
        <w:t xml:space="preserve">Kean University is an affirmative action, equal opportunity institution.  Students with documented disabilities who may need instructional accommodations or who may need special arrangements in the event of an evacuation should notify the instructor as soon as possible, no later than the second week of the term.  </w:t>
      </w:r>
      <w:r w:rsidRPr="00637DDD">
        <w:rPr>
          <w:rFonts w:ascii="Bookman Old Style" w:hAnsi="Bookman Old Style"/>
        </w:rPr>
        <w:t>Students may contact Kean Office of Accessibility Services to discuss special needs and accommodations,</w:t>
      </w:r>
      <w:r w:rsidRPr="00630251">
        <w:rPr>
          <w:rFonts w:ascii="Bookman Old Style" w:hAnsi="Bookman Old Style"/>
        </w:rPr>
        <w:t xml:space="preserve"> such as </w:t>
      </w:r>
      <w:r w:rsidRPr="00630251">
        <w:rPr>
          <w:rFonts w:ascii="Bookman Old Style" w:hAnsi="Bookman Old Style" w:cs="Arial"/>
          <w:shd w:val="clear" w:color="auto" w:fill="FFFFFF"/>
        </w:rPr>
        <w:t>eligible classroom, testing, residence hall and other accommodations, and academic and technology assistance. For information about requirements of the Americans with Disabilities Act, and Section 504 of the Rehabilitation Act</w:t>
      </w:r>
      <w:r w:rsidRPr="00630251">
        <w:rPr>
          <w:rFonts w:ascii="Bookman Old Style" w:hAnsi="Bookman Old Style"/>
        </w:rPr>
        <w:t xml:space="preserve">, </w:t>
      </w:r>
      <w:r w:rsidRPr="00630251">
        <w:rPr>
          <w:rFonts w:ascii="Bookman Old Style" w:hAnsi="Bookman Old Style" w:cs="Arial"/>
          <w:shd w:val="clear" w:color="auto" w:fill="FFFFFF"/>
        </w:rPr>
        <w:t xml:space="preserve">go to </w:t>
      </w:r>
      <w:hyperlink r:id="rId29" w:history="1">
        <w:r w:rsidRPr="00630251">
          <w:rPr>
            <w:rStyle w:val="Hyperlink"/>
            <w:rFonts w:ascii="Bookman Old Style" w:hAnsi="Bookman Old Style" w:cs="Arial"/>
            <w:shd w:val="clear" w:color="auto" w:fill="FFFFFF"/>
          </w:rPr>
          <w:t>http://www.kean.edu/offices/disability-services</w:t>
        </w:r>
      </w:hyperlink>
      <w:r w:rsidRPr="00630251">
        <w:rPr>
          <w:rFonts w:ascii="Bookman Old Style" w:hAnsi="Bookman Old Style" w:cs="Arial"/>
          <w:shd w:val="clear" w:color="auto" w:fill="FFFFFF"/>
        </w:rPr>
        <w:t xml:space="preserve"> or call 908 (908) 737-4910</w:t>
      </w:r>
    </w:p>
    <w:p w14:paraId="13F2A8DA" w14:textId="77777777" w:rsidR="00E828FB" w:rsidRPr="00E828FB" w:rsidRDefault="00E828FB" w:rsidP="005A35E1"/>
    <w:p w14:paraId="797581AF" w14:textId="2BFD21F1" w:rsidR="00E828FB" w:rsidRDefault="00E828FB" w:rsidP="00E828FB"/>
    <w:p w14:paraId="290BEEB2" w14:textId="77777777" w:rsidR="00E828FB" w:rsidRPr="00E828FB" w:rsidRDefault="00E828FB" w:rsidP="005A35E1"/>
    <w:p w14:paraId="79EA4B98" w14:textId="77777777" w:rsidR="0059275D" w:rsidRPr="00630251" w:rsidRDefault="0059275D" w:rsidP="0059275D">
      <w:pPr>
        <w:shd w:val="clear" w:color="auto" w:fill="FFFFFF"/>
        <w:rPr>
          <w:rFonts w:ascii="Bookman Old Style" w:hAnsi="Bookman Old Style" w:cs="Arial"/>
          <w:color w:val="222222"/>
        </w:rPr>
      </w:pPr>
      <w:r w:rsidRPr="00630251">
        <w:rPr>
          <w:rFonts w:ascii="Bookman Old Style" w:hAnsi="Bookman Old Style" w:cs="Arial"/>
          <w:b/>
          <w:bCs/>
          <w:color w:val="222222"/>
        </w:rPr>
        <w:t>The Office of Disability Services is now the Office of Accessibility Services.  </w:t>
      </w:r>
    </w:p>
    <w:p w14:paraId="2C62EE4C" w14:textId="77777777" w:rsidR="0059275D" w:rsidRPr="00630251" w:rsidRDefault="009366D3" w:rsidP="0059275D">
      <w:pPr>
        <w:shd w:val="clear" w:color="auto" w:fill="FFFFFF"/>
        <w:rPr>
          <w:rFonts w:ascii="Bookman Old Style" w:hAnsi="Bookman Old Style" w:cs="Arial"/>
          <w:color w:val="222222"/>
        </w:rPr>
      </w:pPr>
      <w:hyperlink r:id="rId30" w:tgtFrame="_blank" w:history="1">
        <w:r w:rsidR="0059275D" w:rsidRPr="00630251">
          <w:rPr>
            <w:rStyle w:val="Hyperlink"/>
            <w:rFonts w:ascii="Bookman Old Style" w:eastAsiaTheme="majorEastAsia" w:hAnsi="Bookman Old Style" w:cs="Arial"/>
            <w:color w:val="1155CC"/>
          </w:rPr>
          <w:t>https://www.kean.edu/offices/office-counseling-accessibility-alcohol-and-other-drug-services/office-accessibility</w:t>
        </w:r>
      </w:hyperlink>
    </w:p>
    <w:p w14:paraId="6A5C989F" w14:textId="77777777" w:rsidR="0059275D" w:rsidRPr="00630251" w:rsidRDefault="0059275D" w:rsidP="0059275D">
      <w:pPr>
        <w:shd w:val="clear" w:color="auto" w:fill="FFFFFF"/>
        <w:rPr>
          <w:rFonts w:ascii="Bookman Old Style" w:hAnsi="Bookman Old Style" w:cs="Arial"/>
          <w:color w:val="222222"/>
        </w:rPr>
      </w:pPr>
    </w:p>
    <w:p w14:paraId="7D5802BF" w14:textId="77777777" w:rsidR="0059275D" w:rsidRPr="00630251" w:rsidRDefault="0059275D" w:rsidP="0059275D">
      <w:pPr>
        <w:shd w:val="clear" w:color="auto" w:fill="FFFFFF"/>
        <w:rPr>
          <w:rFonts w:ascii="Bookman Old Style" w:hAnsi="Bookman Old Style" w:cs="Arial"/>
          <w:color w:val="222222"/>
        </w:rPr>
      </w:pPr>
      <w:r w:rsidRPr="00630251">
        <w:rPr>
          <w:rFonts w:ascii="Bookman Old Style" w:hAnsi="Bookman Old Style" w:cs="Arial"/>
          <w:b/>
          <w:bCs/>
          <w:color w:val="222222"/>
        </w:rPr>
        <w:lastRenderedPageBreak/>
        <w:t>Office of Accessibility Services</w:t>
      </w:r>
      <w:r w:rsidRPr="00630251">
        <w:rPr>
          <w:rFonts w:ascii="Bookman Old Style" w:hAnsi="Bookman Old Style" w:cs="Arial"/>
          <w:color w:val="222222"/>
        </w:rPr>
        <w:br/>
        <w:t>Formerly the Office of Disability Services</w:t>
      </w:r>
      <w:r w:rsidRPr="00630251">
        <w:rPr>
          <w:rFonts w:ascii="Bookman Old Style" w:hAnsi="Bookman Old Style" w:cs="Arial"/>
          <w:color w:val="222222"/>
        </w:rPr>
        <w:br/>
        <w:t>Telephone (908) 737-4910</w:t>
      </w:r>
      <w:r w:rsidRPr="00630251">
        <w:rPr>
          <w:rFonts w:ascii="Bookman Old Style" w:hAnsi="Bookman Old Style" w:cs="Arial"/>
          <w:color w:val="222222"/>
        </w:rPr>
        <w:br/>
        <w:t>Email: </w:t>
      </w:r>
      <w:hyperlink r:id="rId31" w:tgtFrame="_blank" w:history="1">
        <w:r w:rsidRPr="00630251">
          <w:rPr>
            <w:rStyle w:val="Hyperlink"/>
            <w:rFonts w:ascii="Bookman Old Style" w:eastAsiaTheme="majorEastAsia" w:hAnsi="Bookman Old Style" w:cs="Arial"/>
            <w:color w:val="1155CC"/>
          </w:rPr>
          <w:t>accessibilityservices@kean.edu</w:t>
        </w:r>
      </w:hyperlink>
      <w:r w:rsidRPr="00630251">
        <w:rPr>
          <w:rFonts w:ascii="Bookman Old Style" w:hAnsi="Bookman Old Style" w:cs="Arial"/>
          <w:color w:val="222222"/>
        </w:rPr>
        <w:t> </w:t>
      </w:r>
    </w:p>
    <w:p w14:paraId="346E444F" w14:textId="77777777" w:rsidR="0059275D" w:rsidRPr="00630251" w:rsidRDefault="0059275D" w:rsidP="0059275D">
      <w:pPr>
        <w:shd w:val="clear" w:color="auto" w:fill="FFFFFF"/>
        <w:rPr>
          <w:rFonts w:ascii="Bookman Old Style" w:hAnsi="Bookman Old Style" w:cs="Arial"/>
          <w:color w:val="222222"/>
        </w:rPr>
      </w:pPr>
    </w:p>
    <w:p w14:paraId="053F6C56" w14:textId="77777777" w:rsidR="0059275D" w:rsidRPr="00630251" w:rsidRDefault="0059275D" w:rsidP="0059275D">
      <w:pPr>
        <w:shd w:val="clear" w:color="auto" w:fill="FFFFFF"/>
        <w:rPr>
          <w:rFonts w:ascii="Bookman Old Style" w:hAnsi="Bookman Old Style" w:cs="Arial"/>
          <w:color w:val="222222"/>
        </w:rPr>
      </w:pPr>
      <w:r w:rsidRPr="00630251">
        <w:rPr>
          <w:rFonts w:ascii="Bookman Old Style" w:hAnsi="Bookman Old Style" w:cs="Arial"/>
          <w:b/>
          <w:bCs/>
          <w:color w:val="222222"/>
        </w:rPr>
        <w:t>To Request Accommodations</w:t>
      </w:r>
      <w:r w:rsidRPr="00630251">
        <w:rPr>
          <w:rFonts w:ascii="Bookman Old Style" w:hAnsi="Bookman Old Style" w:cs="Arial"/>
          <w:color w:val="222222"/>
        </w:rPr>
        <w:t>: </w:t>
      </w:r>
      <w:hyperlink r:id="rId32" w:tgtFrame="_blank" w:history="1">
        <w:r w:rsidRPr="00630251">
          <w:rPr>
            <w:rStyle w:val="Hyperlink"/>
            <w:rFonts w:ascii="Bookman Old Style" w:eastAsiaTheme="majorEastAsia" w:hAnsi="Bookman Old Style" w:cs="Arial"/>
            <w:color w:val="1155CC"/>
          </w:rPr>
          <w:t>https://www.kean.edu/offices/office-counseling-accessibility-alcohol-and-other-drug-services/office-accessibility-6</w:t>
        </w:r>
      </w:hyperlink>
    </w:p>
    <w:p w14:paraId="6D2BC65A" w14:textId="77777777" w:rsidR="0059275D" w:rsidRPr="00630251" w:rsidRDefault="0059275D" w:rsidP="0059275D">
      <w:pPr>
        <w:spacing w:line="360" w:lineRule="auto"/>
        <w:contextualSpacing/>
        <w:rPr>
          <w:rFonts w:ascii="Bookman Old Style" w:hAnsi="Bookman Old Style" w:cstheme="minorHAnsi"/>
          <w:i/>
        </w:rPr>
      </w:pPr>
    </w:p>
    <w:p w14:paraId="1E2B4504" w14:textId="7D0361BF" w:rsidR="008166BE" w:rsidRPr="00630251" w:rsidRDefault="008166BE" w:rsidP="008166BE">
      <w:pPr>
        <w:spacing w:line="360" w:lineRule="auto"/>
        <w:rPr>
          <w:rFonts w:ascii="Bookman Old Style" w:hAnsi="Bookman Old Style" w:cs="Arial"/>
          <w:iCs/>
        </w:rPr>
      </w:pPr>
    </w:p>
    <w:p w14:paraId="2BEEB725" w14:textId="77777777" w:rsidR="0059275D" w:rsidRPr="0059275D" w:rsidRDefault="0059275D" w:rsidP="0059275D"/>
    <w:p w14:paraId="67FF9099" w14:textId="68C9FF69" w:rsidR="00497AB9" w:rsidRPr="00630251" w:rsidRDefault="0059275D" w:rsidP="00B164B0">
      <w:pPr>
        <w:pStyle w:val="Heading1"/>
      </w:pPr>
      <w:r>
        <w:br w:type="page"/>
      </w:r>
      <w:bookmarkStart w:id="156" w:name="_Toc87109290"/>
      <w:bookmarkEnd w:id="153"/>
      <w:r w:rsidR="00497AB9" w:rsidRPr="00630251">
        <w:lastRenderedPageBreak/>
        <w:t>Registration</w:t>
      </w:r>
      <w:r w:rsidR="003226DD" w:rsidRPr="00630251">
        <w:t xml:space="preserve"> Policies and Procedures</w:t>
      </w:r>
      <w:bookmarkEnd w:id="156"/>
    </w:p>
    <w:p w14:paraId="0E469E2A" w14:textId="77777777" w:rsidR="003D031C" w:rsidRPr="00630251" w:rsidRDefault="003D031C" w:rsidP="00390FFA">
      <w:pPr>
        <w:spacing w:line="360" w:lineRule="auto"/>
        <w:rPr>
          <w:rFonts w:ascii="Bookman Old Style" w:hAnsi="Bookman Old Style"/>
          <w:b/>
          <w:sz w:val="28"/>
          <w:szCs w:val="28"/>
        </w:rPr>
      </w:pPr>
    </w:p>
    <w:p w14:paraId="5A258AE5" w14:textId="77777777" w:rsidR="00C12ACF" w:rsidRPr="00630251" w:rsidRDefault="00C12ACF" w:rsidP="00B164B0">
      <w:pPr>
        <w:pStyle w:val="Heading2"/>
      </w:pPr>
      <w:bookmarkStart w:id="157" w:name="_Toc87109291"/>
      <w:r w:rsidRPr="00630251">
        <w:t>Matriculation and Registration</w:t>
      </w:r>
      <w:bookmarkEnd w:id="157"/>
      <w:r w:rsidRPr="00630251">
        <w:t xml:space="preserve"> </w:t>
      </w:r>
    </w:p>
    <w:p w14:paraId="6D4E568B" w14:textId="194A33A7" w:rsidR="00C12ACF" w:rsidRPr="00630251" w:rsidRDefault="00C12ACF" w:rsidP="00390FFA">
      <w:pPr>
        <w:spacing w:line="360" w:lineRule="auto"/>
        <w:rPr>
          <w:rFonts w:ascii="Bookman Old Style" w:hAnsi="Bookman Old Style"/>
        </w:rPr>
      </w:pPr>
      <w:r w:rsidRPr="00630251">
        <w:rPr>
          <w:rFonts w:ascii="Bookman Old Style" w:hAnsi="Bookman Old Style"/>
        </w:rPr>
        <w:t>All doctoral students are matriculated at the time of admission and first registration. All students are required to meet with their assigned Faculty Advisor</w:t>
      </w:r>
      <w:r w:rsidR="008C6E6F" w:rsidRPr="00630251">
        <w:rPr>
          <w:rFonts w:ascii="Bookman Old Style" w:hAnsi="Bookman Old Style"/>
        </w:rPr>
        <w:t>,</w:t>
      </w:r>
      <w:r w:rsidR="008C6E6F" w:rsidRPr="00630251">
        <w:rPr>
          <w:rFonts w:ascii="Bookman Old Style" w:hAnsi="Bookman Old Style" w:cstheme="minorHAnsi"/>
        </w:rPr>
        <w:t xml:space="preserve"> Doctoral Program Coordinator, and CED 7910 Instructor</w:t>
      </w:r>
      <w:r w:rsidRPr="00630251">
        <w:rPr>
          <w:rFonts w:ascii="Bookman Old Style" w:hAnsi="Bookman Old Style"/>
        </w:rPr>
        <w:t xml:space="preserve"> in the first semester to develop a planned program of study.  </w:t>
      </w:r>
    </w:p>
    <w:p w14:paraId="15F83DBB" w14:textId="77777777" w:rsidR="00A737F7" w:rsidRPr="00630251" w:rsidRDefault="00A737F7" w:rsidP="00A737F7">
      <w:pPr>
        <w:spacing w:line="360" w:lineRule="auto"/>
        <w:rPr>
          <w:rFonts w:asciiTheme="minorHAnsi" w:hAnsiTheme="minorHAnsi" w:cstheme="minorHAnsi"/>
          <w:i/>
          <w:iCs/>
        </w:rPr>
      </w:pPr>
    </w:p>
    <w:p w14:paraId="1FE2D9B3" w14:textId="3B8FC7FE" w:rsidR="00A737F7" w:rsidRPr="005A35E1" w:rsidRDefault="00A737F7" w:rsidP="00B164B0">
      <w:pPr>
        <w:pStyle w:val="Heading2"/>
      </w:pPr>
      <w:bookmarkStart w:id="158" w:name="_Toc87109292"/>
      <w:r w:rsidRPr="005A35E1">
        <w:t>Annual Information Update</w:t>
      </w:r>
      <w:bookmarkEnd w:id="158"/>
    </w:p>
    <w:p w14:paraId="5CC65B80" w14:textId="77777777" w:rsidR="00A737F7" w:rsidRPr="005A35E1" w:rsidRDefault="00A737F7" w:rsidP="00A737F7">
      <w:pPr>
        <w:spacing w:line="360" w:lineRule="auto"/>
        <w:rPr>
          <w:rFonts w:asciiTheme="minorHAnsi" w:hAnsiTheme="minorHAnsi" w:cstheme="minorHAnsi"/>
        </w:rPr>
      </w:pPr>
      <w:r w:rsidRPr="005A35E1">
        <w:rPr>
          <w:rFonts w:asciiTheme="minorHAnsi" w:hAnsiTheme="minorHAnsi" w:cstheme="minorHAnsi"/>
        </w:rPr>
        <w:t>Students update their personal information (name, phone number, address, etc.) annually. Students with a change of personal information (name, address, phone, etc.) should report changes immediately with CED and the University.</w:t>
      </w:r>
    </w:p>
    <w:p w14:paraId="40B13589" w14:textId="77777777" w:rsidR="00A737F7" w:rsidRPr="005A35E1" w:rsidRDefault="00A737F7" w:rsidP="00A737F7">
      <w:pPr>
        <w:spacing w:line="360" w:lineRule="auto"/>
        <w:rPr>
          <w:rFonts w:asciiTheme="minorHAnsi" w:hAnsiTheme="minorHAnsi" w:cstheme="minorHAnsi"/>
        </w:rPr>
      </w:pPr>
    </w:p>
    <w:p w14:paraId="695FA228" w14:textId="77777777" w:rsidR="00A737F7" w:rsidRPr="005A35E1" w:rsidRDefault="00A737F7" w:rsidP="00B164B0">
      <w:pPr>
        <w:pStyle w:val="Heading2"/>
      </w:pPr>
      <w:bookmarkStart w:id="159" w:name="_Toc87109293"/>
      <w:r w:rsidRPr="005A35E1">
        <w:t>Faculty Advisor and Doctoral Faculty Committee</w:t>
      </w:r>
      <w:bookmarkEnd w:id="159"/>
    </w:p>
    <w:p w14:paraId="14DCCD1F" w14:textId="77777777" w:rsidR="00A737F7" w:rsidRPr="00630251" w:rsidRDefault="00A737F7" w:rsidP="00A737F7">
      <w:pPr>
        <w:spacing w:line="360" w:lineRule="auto"/>
        <w:rPr>
          <w:rFonts w:asciiTheme="minorHAnsi" w:hAnsiTheme="minorHAnsi" w:cstheme="minorHAnsi"/>
        </w:rPr>
      </w:pPr>
      <w:r w:rsidRPr="005A35E1">
        <w:rPr>
          <w:rFonts w:asciiTheme="minorHAnsi" w:hAnsiTheme="minorHAnsi" w:cstheme="minorHAnsi"/>
        </w:rPr>
        <w:t>In the first semester students’ Faculty Advisors are the Doctor Program Coordinator and the CED 7910 Instructor.  At the end of the first semester, students may select another Faculty Advisor as well as their Doctoral Faculty Committee.</w:t>
      </w:r>
      <w:r w:rsidRPr="00630251">
        <w:rPr>
          <w:rFonts w:asciiTheme="minorHAnsi" w:hAnsiTheme="minorHAnsi" w:cstheme="minorHAnsi"/>
        </w:rPr>
        <w:t xml:space="preserve"> </w:t>
      </w:r>
    </w:p>
    <w:p w14:paraId="715B0D27" w14:textId="341CF954" w:rsidR="00C12ACF" w:rsidRPr="00630251" w:rsidRDefault="00C12ACF" w:rsidP="00390FFA">
      <w:pPr>
        <w:spacing w:line="360" w:lineRule="auto"/>
        <w:rPr>
          <w:rFonts w:ascii="Bookman Old Style" w:hAnsi="Bookman Old Style"/>
        </w:rPr>
      </w:pPr>
    </w:p>
    <w:p w14:paraId="45B1F07D" w14:textId="77777777" w:rsidR="00267710" w:rsidRPr="00630251" w:rsidRDefault="00267710" w:rsidP="00B164B0">
      <w:pPr>
        <w:pStyle w:val="Heading2"/>
      </w:pPr>
      <w:bookmarkStart w:id="160" w:name="_Toc87109294"/>
      <w:r w:rsidRPr="00630251">
        <w:t>Parking</w:t>
      </w:r>
      <w:bookmarkEnd w:id="160"/>
      <w:r w:rsidRPr="00630251">
        <w:t xml:space="preserve"> </w:t>
      </w:r>
    </w:p>
    <w:p w14:paraId="5695DDB6" w14:textId="6608602B" w:rsidR="00A737F7" w:rsidRPr="00630251" w:rsidRDefault="00267710" w:rsidP="00390FFA">
      <w:pPr>
        <w:spacing w:line="360" w:lineRule="auto"/>
        <w:rPr>
          <w:rFonts w:ascii="Bookman Old Style" w:hAnsi="Bookman Old Style"/>
        </w:rPr>
      </w:pPr>
      <w:r w:rsidRPr="00630251">
        <w:rPr>
          <w:rFonts w:ascii="Bookman Old Style" w:hAnsi="Bookman Old Style" w:cstheme="minorHAnsi"/>
        </w:rPr>
        <w:t xml:space="preserve">Parking Permit registration is completed online. </w:t>
      </w:r>
    </w:p>
    <w:p w14:paraId="71B09F79" w14:textId="77777777" w:rsidR="00A737F7" w:rsidRPr="00630251" w:rsidRDefault="00A737F7" w:rsidP="00390FFA">
      <w:pPr>
        <w:spacing w:line="360" w:lineRule="auto"/>
        <w:rPr>
          <w:rFonts w:ascii="Bookman Old Style" w:hAnsi="Bookman Old Style"/>
        </w:rPr>
      </w:pPr>
    </w:p>
    <w:p w14:paraId="2BBBEF14" w14:textId="77777777" w:rsidR="00886436" w:rsidRPr="00630251" w:rsidRDefault="00886436" w:rsidP="00B164B0">
      <w:pPr>
        <w:pStyle w:val="Heading2"/>
      </w:pPr>
      <w:bookmarkStart w:id="161" w:name="_Toc87109295"/>
      <w:r w:rsidRPr="00630251">
        <w:t>Liability Insurance</w:t>
      </w:r>
      <w:bookmarkEnd w:id="161"/>
    </w:p>
    <w:p w14:paraId="63CF8DFB" w14:textId="08CDC93C" w:rsidR="00886436" w:rsidRPr="00630251" w:rsidRDefault="00886436" w:rsidP="00390FFA">
      <w:pPr>
        <w:spacing w:line="360" w:lineRule="auto"/>
        <w:rPr>
          <w:rFonts w:ascii="Bookman Old Style" w:hAnsi="Bookman Old Style"/>
          <w:b/>
        </w:rPr>
      </w:pPr>
      <w:r w:rsidRPr="00630251">
        <w:rPr>
          <w:rFonts w:ascii="Bookman Old Style" w:hAnsi="Bookman Old Style"/>
        </w:rPr>
        <w:t>Student</w:t>
      </w:r>
      <w:r w:rsidR="005D7358" w:rsidRPr="00630251">
        <w:rPr>
          <w:rFonts w:ascii="Bookman Old Style" w:hAnsi="Bookman Old Style"/>
        </w:rPr>
        <w:t>s</w:t>
      </w:r>
      <w:r w:rsidRPr="00630251">
        <w:rPr>
          <w:rFonts w:ascii="Bookman Old Style" w:hAnsi="Bookman Old Style"/>
        </w:rPr>
        <w:t xml:space="preserve"> will maintain current and continuous student liability insurance during the program</w:t>
      </w:r>
      <w:r w:rsidR="005D7358" w:rsidRPr="00630251">
        <w:rPr>
          <w:rFonts w:ascii="Bookman Old Style" w:hAnsi="Bookman Old Style"/>
        </w:rPr>
        <w:t xml:space="preserve"> that is </w:t>
      </w:r>
      <w:r w:rsidRPr="00630251">
        <w:rPr>
          <w:rFonts w:ascii="Bookman Old Style" w:hAnsi="Bookman Old Style"/>
        </w:rPr>
        <w:t xml:space="preserve">available free to student members of ACA. </w:t>
      </w:r>
    </w:p>
    <w:p w14:paraId="2C86CD79" w14:textId="77777777" w:rsidR="00886436" w:rsidRPr="00630251" w:rsidRDefault="00886436" w:rsidP="00390FFA">
      <w:pPr>
        <w:spacing w:line="360" w:lineRule="auto"/>
        <w:rPr>
          <w:rFonts w:ascii="Bookman Old Style" w:hAnsi="Bookman Old Style"/>
        </w:rPr>
      </w:pPr>
    </w:p>
    <w:p w14:paraId="5B6C7B67" w14:textId="6A5E3593" w:rsidR="00886436" w:rsidRPr="00630251" w:rsidRDefault="00886436" w:rsidP="00B164B0">
      <w:pPr>
        <w:pStyle w:val="Heading2"/>
        <w:rPr>
          <w:b/>
        </w:rPr>
      </w:pPr>
      <w:bookmarkStart w:id="162" w:name="_Toc87109296"/>
      <w:r w:rsidRPr="00630251">
        <w:t>Criminal History Disclosure</w:t>
      </w:r>
      <w:bookmarkEnd w:id="162"/>
    </w:p>
    <w:p w14:paraId="74DCB5EB" w14:textId="6C6D5ADA" w:rsidR="00884E02" w:rsidRPr="00630251" w:rsidRDefault="00884E02" w:rsidP="00390FFA">
      <w:pPr>
        <w:spacing w:line="360" w:lineRule="auto"/>
        <w:rPr>
          <w:rFonts w:ascii="Bookman Old Style" w:hAnsi="Bookman Old Style"/>
        </w:rPr>
      </w:pPr>
      <w:r w:rsidRPr="00630251">
        <w:rPr>
          <w:rFonts w:ascii="Bookman Old Style" w:hAnsi="Bookman Old Style"/>
        </w:rPr>
        <w:t>All d</w:t>
      </w:r>
      <w:r w:rsidR="00886436" w:rsidRPr="00630251">
        <w:rPr>
          <w:rFonts w:ascii="Bookman Old Style" w:hAnsi="Bookman Old Style"/>
        </w:rPr>
        <w:t xml:space="preserve">octoral students are required to submit a </w:t>
      </w:r>
      <w:r w:rsidR="00886436" w:rsidRPr="00630251">
        <w:rPr>
          <w:rFonts w:ascii="Bookman Old Style" w:hAnsi="Bookman Old Style"/>
          <w:i/>
        </w:rPr>
        <w:t>Criminal History Disclosure</w:t>
      </w:r>
      <w:r w:rsidR="00886436" w:rsidRPr="00630251">
        <w:rPr>
          <w:rFonts w:ascii="Bookman Old Style" w:hAnsi="Bookman Old Style"/>
        </w:rPr>
        <w:t xml:space="preserve"> form prior to the beginning of classes</w:t>
      </w:r>
      <w:r w:rsidR="0004725C" w:rsidRPr="00630251">
        <w:rPr>
          <w:rFonts w:ascii="Bookman Old Style" w:hAnsi="Bookman Old Style"/>
        </w:rPr>
        <w:t xml:space="preserve"> and an updated a </w:t>
      </w:r>
      <w:r w:rsidRPr="00630251">
        <w:rPr>
          <w:rFonts w:ascii="Bookman Old Style" w:hAnsi="Bookman Old Style"/>
        </w:rPr>
        <w:t>Criminal History Disclosure Statement prior to the beginning of each semester.</w:t>
      </w:r>
    </w:p>
    <w:p w14:paraId="5E37CB2B" w14:textId="77777777" w:rsidR="006D4776" w:rsidRPr="00630251" w:rsidRDefault="006D4776" w:rsidP="00390FFA">
      <w:pPr>
        <w:spacing w:line="360" w:lineRule="auto"/>
        <w:rPr>
          <w:rFonts w:ascii="Bookman Old Style" w:hAnsi="Bookman Old Style"/>
        </w:rPr>
      </w:pPr>
    </w:p>
    <w:p w14:paraId="6BC70DAF" w14:textId="76F47B95" w:rsidR="00886436" w:rsidRPr="00630251" w:rsidRDefault="00886436" w:rsidP="00390FFA">
      <w:pPr>
        <w:spacing w:line="360" w:lineRule="auto"/>
        <w:rPr>
          <w:rFonts w:ascii="Bookman Old Style" w:hAnsi="Bookman Old Style"/>
        </w:rPr>
      </w:pPr>
      <w:r w:rsidRPr="00630251">
        <w:rPr>
          <w:rFonts w:ascii="Bookman Old Style" w:hAnsi="Bookman Old Style"/>
        </w:rPr>
        <w:lastRenderedPageBreak/>
        <w:t xml:space="preserve">Certain types of convictions may prevent receiving </w:t>
      </w:r>
      <w:r w:rsidR="005D7358" w:rsidRPr="00630251">
        <w:rPr>
          <w:rFonts w:ascii="Bookman Old Style" w:hAnsi="Bookman Old Style"/>
        </w:rPr>
        <w:t xml:space="preserve">School Counselor </w:t>
      </w:r>
      <w:r w:rsidRPr="00630251">
        <w:rPr>
          <w:rFonts w:ascii="Bookman Old Style" w:hAnsi="Bookman Old Style"/>
        </w:rPr>
        <w:t>Certification or doing a Practicum or Internship at certain sites involving children. In this case students should meet with their Faculty Advisor</w:t>
      </w:r>
      <w:r w:rsidR="002C571C" w:rsidRPr="00630251">
        <w:rPr>
          <w:rFonts w:ascii="Bookman Old Style" w:hAnsi="Bookman Old Style"/>
        </w:rPr>
        <w:t>, Program Coordinator</w:t>
      </w:r>
      <w:r w:rsidRPr="00630251">
        <w:rPr>
          <w:rFonts w:ascii="Bookman Old Style" w:hAnsi="Bookman Old Style"/>
        </w:rPr>
        <w:t xml:space="preserve"> and CED Department Chair to discuss the details prior to the beginning of the Doctoral Program. </w:t>
      </w:r>
    </w:p>
    <w:p w14:paraId="4E64E8A9" w14:textId="77777777" w:rsidR="00886436" w:rsidRPr="00630251" w:rsidRDefault="00886436" w:rsidP="00390FFA">
      <w:pPr>
        <w:spacing w:line="360" w:lineRule="auto"/>
        <w:rPr>
          <w:rFonts w:ascii="Bookman Old Style" w:hAnsi="Bookman Old Style"/>
        </w:rPr>
      </w:pPr>
    </w:p>
    <w:p w14:paraId="103E7F6D" w14:textId="5F476455" w:rsidR="00886436" w:rsidRPr="00630251" w:rsidRDefault="00D0066D" w:rsidP="00390FFA">
      <w:pPr>
        <w:spacing w:line="360" w:lineRule="auto"/>
        <w:rPr>
          <w:rFonts w:ascii="Bookman Old Style" w:hAnsi="Bookman Old Style"/>
        </w:rPr>
      </w:pPr>
      <w:r w:rsidRPr="00630251">
        <w:rPr>
          <w:rFonts w:ascii="Bookman Old Style" w:hAnsi="Bookman Old Style"/>
        </w:rPr>
        <w:t xml:space="preserve">The </w:t>
      </w:r>
      <w:r w:rsidR="00886436" w:rsidRPr="00630251">
        <w:rPr>
          <w:rFonts w:ascii="Bookman Old Style" w:hAnsi="Bookman Old Style"/>
        </w:rPr>
        <w:t>New Jersey Rehabilitated Offenders Act prevents the denial of a license due to a criminal conviction. However, all arrests and incarcerations must be disclosed on the licensure application with an explanation that provides evidence of circumstances and rehabilitation.</w:t>
      </w:r>
    </w:p>
    <w:p w14:paraId="1EF9CD19" w14:textId="77777777" w:rsidR="00011656" w:rsidRPr="00630251" w:rsidRDefault="00011656" w:rsidP="00390FFA">
      <w:pPr>
        <w:spacing w:line="360" w:lineRule="auto"/>
        <w:rPr>
          <w:rFonts w:ascii="Bookman Old Style" w:hAnsi="Bookman Old Style"/>
        </w:rPr>
      </w:pPr>
    </w:p>
    <w:p w14:paraId="48AB3EE1" w14:textId="0B2ED6F9" w:rsidR="00886436" w:rsidRPr="00630251" w:rsidRDefault="00886436" w:rsidP="00390FFA">
      <w:pPr>
        <w:spacing w:line="360" w:lineRule="auto"/>
        <w:rPr>
          <w:rFonts w:ascii="Bookman Old Style" w:hAnsi="Bookman Old Style"/>
        </w:rPr>
      </w:pPr>
      <w:r w:rsidRPr="00630251">
        <w:rPr>
          <w:rFonts w:ascii="Bookman Old Style" w:hAnsi="Bookman Old Style"/>
        </w:rPr>
        <w:t>Doctoral students must disclose the aforementioned information in writing prior to meeting with the Doctoral Faculty Advisor and the CED Department Chair.</w:t>
      </w:r>
    </w:p>
    <w:p w14:paraId="6C98261C" w14:textId="77777777" w:rsidR="00886436" w:rsidRPr="00630251" w:rsidRDefault="00886436" w:rsidP="00390FFA">
      <w:pPr>
        <w:spacing w:line="360" w:lineRule="auto"/>
        <w:rPr>
          <w:rFonts w:ascii="Bookman Old Style" w:hAnsi="Bookman Old Style"/>
        </w:rPr>
      </w:pPr>
    </w:p>
    <w:p w14:paraId="46A85649" w14:textId="43031313" w:rsidR="00497AB9" w:rsidRPr="00630251" w:rsidRDefault="00497AB9" w:rsidP="00B164B0">
      <w:pPr>
        <w:pStyle w:val="Heading2"/>
      </w:pPr>
      <w:bookmarkStart w:id="163" w:name="_Toc87109297"/>
      <w:r w:rsidRPr="00630251">
        <w:t>Registration Procedures</w:t>
      </w:r>
      <w:bookmarkEnd w:id="163"/>
    </w:p>
    <w:p w14:paraId="058D75E1" w14:textId="5CF0B803" w:rsidR="001501B3" w:rsidRPr="00630251" w:rsidRDefault="00497AB9" w:rsidP="00390FFA">
      <w:pPr>
        <w:spacing w:line="360" w:lineRule="auto"/>
        <w:rPr>
          <w:rFonts w:ascii="Bookman Old Style" w:hAnsi="Bookman Old Style"/>
        </w:rPr>
      </w:pPr>
      <w:r w:rsidRPr="00630251">
        <w:rPr>
          <w:rFonts w:ascii="Bookman Old Style" w:hAnsi="Bookman Old Style"/>
        </w:rPr>
        <w:t>Earl</w:t>
      </w:r>
      <w:r w:rsidR="00C12ACF" w:rsidRPr="00630251">
        <w:rPr>
          <w:rFonts w:ascii="Bookman Old Style" w:hAnsi="Bookman Old Style"/>
        </w:rPr>
        <w:t xml:space="preserve">y registration dates are announced through university email and in doctoral courses. Students are responsible for </w:t>
      </w:r>
      <w:r w:rsidR="00055713" w:rsidRPr="00630251">
        <w:rPr>
          <w:rFonts w:ascii="Bookman Old Style" w:hAnsi="Bookman Old Style"/>
        </w:rPr>
        <w:t xml:space="preserve">obtaining petitions from the Office Assistant, </w:t>
      </w:r>
      <w:r w:rsidR="00C12ACF" w:rsidRPr="00630251">
        <w:rPr>
          <w:rFonts w:ascii="Bookman Old Style" w:hAnsi="Bookman Old Style"/>
        </w:rPr>
        <w:t>registering for courses during the time period</w:t>
      </w:r>
      <w:r w:rsidR="00055713" w:rsidRPr="00630251">
        <w:rPr>
          <w:rFonts w:ascii="Bookman Old Style" w:hAnsi="Bookman Old Style"/>
        </w:rPr>
        <w:t>,</w:t>
      </w:r>
      <w:r w:rsidR="00C12ACF" w:rsidRPr="00630251">
        <w:rPr>
          <w:rFonts w:ascii="Bookman Old Style" w:hAnsi="Bookman Old Style"/>
        </w:rPr>
        <w:t xml:space="preserve"> and completing payment on time. Registration for an upcoming semester may begin as early as 6 months prior to the start of the semester (e.g., early registration for fall courses occurs in March). </w:t>
      </w:r>
      <w:r w:rsidR="00A65731" w:rsidRPr="00630251">
        <w:rPr>
          <w:rFonts w:ascii="Bookman Old Style" w:hAnsi="Bookman Old Style"/>
        </w:rPr>
        <w:t xml:space="preserve">Students are responsible for </w:t>
      </w:r>
      <w:r w:rsidR="003938BE" w:rsidRPr="00630251">
        <w:rPr>
          <w:rFonts w:ascii="Bookman Old Style" w:hAnsi="Bookman Old Style"/>
        </w:rPr>
        <w:t>complying with all dates, deadlines, and procedures.</w:t>
      </w:r>
      <w:r w:rsidR="00C12ACF" w:rsidRPr="00630251">
        <w:rPr>
          <w:rFonts w:ascii="Bookman Old Style" w:hAnsi="Bookman Old Style"/>
        </w:rPr>
        <w:t xml:space="preserve"> </w:t>
      </w:r>
    </w:p>
    <w:p w14:paraId="6C0C02D4" w14:textId="77777777" w:rsidR="001501B3" w:rsidRPr="00630251" w:rsidRDefault="001501B3" w:rsidP="00390FFA">
      <w:pPr>
        <w:spacing w:line="360" w:lineRule="auto"/>
        <w:rPr>
          <w:rFonts w:ascii="Bookman Old Style" w:hAnsi="Bookman Old Style"/>
        </w:rPr>
      </w:pPr>
    </w:p>
    <w:p w14:paraId="4D147858" w14:textId="5E2D2FFF" w:rsidR="00C12ACF" w:rsidRPr="00630251" w:rsidRDefault="00EF3DBE" w:rsidP="00390FFA">
      <w:pPr>
        <w:spacing w:line="360" w:lineRule="auto"/>
        <w:rPr>
          <w:rFonts w:ascii="Bookman Old Style" w:hAnsi="Bookman Old Style"/>
        </w:rPr>
      </w:pPr>
      <w:r w:rsidRPr="00630251">
        <w:rPr>
          <w:rFonts w:ascii="Bookman Old Style" w:hAnsi="Bookman Old Style"/>
        </w:rPr>
        <w:t>Many d</w:t>
      </w:r>
      <w:r w:rsidR="00C12ACF" w:rsidRPr="00630251">
        <w:rPr>
          <w:rFonts w:ascii="Bookman Old Style" w:hAnsi="Bookman Old Style"/>
        </w:rPr>
        <w:t>octoral courses are taught once</w:t>
      </w:r>
      <w:r w:rsidR="003938BE" w:rsidRPr="00630251">
        <w:rPr>
          <w:rFonts w:ascii="Bookman Old Style" w:hAnsi="Bookman Old Style"/>
        </w:rPr>
        <w:t xml:space="preserve"> per</w:t>
      </w:r>
      <w:r w:rsidR="00C12ACF" w:rsidRPr="00630251">
        <w:rPr>
          <w:rFonts w:ascii="Bookman Old Style" w:hAnsi="Bookman Old Style"/>
        </w:rPr>
        <w:t xml:space="preserve"> year and have limited enrollment. Since the doctoral program is intentionally sequenced to provide the prerequisite knowledge and skills for the next courses, it is essential that students register early to assure that the courses will run and not be cancelled.</w:t>
      </w:r>
    </w:p>
    <w:p w14:paraId="6F6F92DD" w14:textId="77777777" w:rsidR="00886436" w:rsidRPr="00630251" w:rsidRDefault="00886436" w:rsidP="00390FFA">
      <w:pPr>
        <w:spacing w:line="360" w:lineRule="auto"/>
        <w:rPr>
          <w:rFonts w:ascii="Bookman Old Style" w:hAnsi="Bookman Old Style"/>
          <w:i/>
        </w:rPr>
      </w:pPr>
    </w:p>
    <w:p w14:paraId="7B538BD9" w14:textId="06972FC5" w:rsidR="00C12ACF" w:rsidRPr="00630251" w:rsidRDefault="00C12ACF" w:rsidP="00B164B0">
      <w:pPr>
        <w:pStyle w:val="Heading2"/>
      </w:pPr>
      <w:bookmarkStart w:id="164" w:name="_Toc87109298"/>
      <w:r w:rsidRPr="00630251">
        <w:lastRenderedPageBreak/>
        <w:t>Approved Petition Only Courses</w:t>
      </w:r>
      <w:r w:rsidR="00D51E74" w:rsidRPr="00630251">
        <w:t xml:space="preserve"> (Electronic Permission)</w:t>
      </w:r>
      <w:bookmarkEnd w:id="164"/>
    </w:p>
    <w:p w14:paraId="30E30D70" w14:textId="502D7FC2" w:rsidR="00B64055" w:rsidRPr="00630251" w:rsidRDefault="00C12ACF" w:rsidP="00390FFA">
      <w:pPr>
        <w:spacing w:line="360" w:lineRule="auto"/>
        <w:rPr>
          <w:rFonts w:ascii="Bookman Old Style" w:hAnsi="Bookman Old Style"/>
        </w:rPr>
      </w:pPr>
      <w:r w:rsidRPr="00630251">
        <w:rPr>
          <w:rFonts w:ascii="Bookman Old Style" w:hAnsi="Bookman Old Style"/>
        </w:rPr>
        <w:t>Some CED courses are listed in Kean</w:t>
      </w:r>
      <w:r w:rsidR="00890692" w:rsidRPr="00630251">
        <w:rPr>
          <w:rFonts w:ascii="Bookman Old Style" w:hAnsi="Bookman Old Style"/>
        </w:rPr>
        <w:t xml:space="preserve"> W</w:t>
      </w:r>
      <w:r w:rsidRPr="00630251">
        <w:rPr>
          <w:rFonts w:ascii="Bookman Old Style" w:hAnsi="Bookman Old Style"/>
        </w:rPr>
        <w:t xml:space="preserve">ise as “approved petition only.” This means that students may not register for that class unless </w:t>
      </w:r>
      <w:r w:rsidR="0004725C" w:rsidRPr="00630251">
        <w:rPr>
          <w:rFonts w:ascii="Bookman Old Style" w:hAnsi="Bookman Old Style"/>
        </w:rPr>
        <w:t>the Department approves them</w:t>
      </w:r>
      <w:r w:rsidRPr="00630251">
        <w:rPr>
          <w:rFonts w:ascii="Bookman Old Style" w:hAnsi="Bookman Old Style"/>
        </w:rPr>
        <w:t xml:space="preserve">. Students request a petition for the course </w:t>
      </w:r>
      <w:r w:rsidR="009F5993" w:rsidRPr="00630251">
        <w:rPr>
          <w:rFonts w:ascii="Bookman Old Style" w:hAnsi="Bookman Old Style"/>
        </w:rPr>
        <w:t xml:space="preserve">through </w:t>
      </w:r>
      <w:r w:rsidRPr="00630251">
        <w:rPr>
          <w:rFonts w:ascii="Bookman Old Style" w:hAnsi="Bookman Old Style"/>
        </w:rPr>
        <w:t xml:space="preserve">the Department’s </w:t>
      </w:r>
      <w:r w:rsidR="00D51E74" w:rsidRPr="00630251">
        <w:rPr>
          <w:rFonts w:ascii="Bookman Old Style" w:hAnsi="Bookman Old Style"/>
        </w:rPr>
        <w:t xml:space="preserve">Program </w:t>
      </w:r>
      <w:r w:rsidRPr="00630251">
        <w:rPr>
          <w:rFonts w:ascii="Bookman Old Style" w:hAnsi="Bookman Old Style"/>
        </w:rPr>
        <w:t>Assistant. Any other request requires the student ID number and course number and section in order to be entered.</w:t>
      </w:r>
    </w:p>
    <w:p w14:paraId="56535100" w14:textId="77777777" w:rsidR="0004725C" w:rsidRPr="00630251" w:rsidRDefault="0004725C" w:rsidP="00390FFA">
      <w:pPr>
        <w:spacing w:line="360" w:lineRule="auto"/>
        <w:rPr>
          <w:rFonts w:ascii="Bookman Old Style" w:hAnsi="Bookman Old Style"/>
        </w:rPr>
      </w:pPr>
    </w:p>
    <w:p w14:paraId="34004ACB" w14:textId="77777777" w:rsidR="00C12ACF" w:rsidRPr="00630251" w:rsidRDefault="00C12ACF" w:rsidP="00B164B0">
      <w:pPr>
        <w:pStyle w:val="Heading2"/>
      </w:pPr>
      <w:bookmarkStart w:id="165" w:name="_Toc87109299"/>
      <w:r w:rsidRPr="00630251">
        <w:t>Continuous Enrollment</w:t>
      </w:r>
      <w:bookmarkEnd w:id="165"/>
    </w:p>
    <w:p w14:paraId="0A422D95" w14:textId="77777777" w:rsidR="00C12ACF" w:rsidRPr="00630251" w:rsidRDefault="00C12ACF" w:rsidP="00390FFA">
      <w:pPr>
        <w:spacing w:line="360" w:lineRule="auto"/>
        <w:rPr>
          <w:rFonts w:ascii="Bookman Old Style" w:hAnsi="Bookman Old Style"/>
          <w:b/>
        </w:rPr>
      </w:pPr>
      <w:r w:rsidRPr="00630251">
        <w:rPr>
          <w:rFonts w:ascii="Bookman Old Style" w:hAnsi="Bookman Old Style"/>
        </w:rPr>
        <w:t>Once students begin courses, they must be continuously enrolled every semester. Students who do not follow this procedure will be dropped from the program and must reapply. Re-entrance to the program is not guaranteed.</w:t>
      </w:r>
    </w:p>
    <w:p w14:paraId="4C3A78B0" w14:textId="77777777" w:rsidR="001501B3" w:rsidRPr="00630251" w:rsidRDefault="001501B3" w:rsidP="00390FFA">
      <w:pPr>
        <w:spacing w:line="360" w:lineRule="auto"/>
        <w:rPr>
          <w:rFonts w:ascii="Bookman Old Style" w:hAnsi="Bookman Old Style"/>
        </w:rPr>
      </w:pPr>
    </w:p>
    <w:p w14:paraId="3A2FD429" w14:textId="77777777" w:rsidR="0086725A" w:rsidRPr="00630251" w:rsidRDefault="00C12ACF" w:rsidP="00390FFA">
      <w:pPr>
        <w:spacing w:line="360" w:lineRule="auto"/>
        <w:rPr>
          <w:rFonts w:ascii="Bookman Old Style" w:hAnsi="Bookman Old Style"/>
        </w:rPr>
      </w:pPr>
      <w:r w:rsidRPr="00630251">
        <w:rPr>
          <w:rFonts w:ascii="Bookman Old Style" w:hAnsi="Bookman Old Style"/>
        </w:rPr>
        <w:t xml:space="preserve">This policy is waived for students on active military duty or other service for up to 2 years, and the time limit of </w:t>
      </w:r>
      <w:r w:rsidR="0086725A" w:rsidRPr="00630251">
        <w:rPr>
          <w:rFonts w:ascii="Bookman Old Style" w:hAnsi="Bookman Old Style"/>
        </w:rPr>
        <w:t>6</w:t>
      </w:r>
      <w:r w:rsidRPr="00630251">
        <w:rPr>
          <w:rFonts w:ascii="Bookman Old Style" w:hAnsi="Bookman Old Style"/>
        </w:rPr>
        <w:t xml:space="preserve"> years will be extended to complete the degree. An official letter will be required. </w:t>
      </w:r>
    </w:p>
    <w:p w14:paraId="4131364C" w14:textId="77777777" w:rsidR="00E7197D" w:rsidRDefault="00E7197D" w:rsidP="00390FFA">
      <w:pPr>
        <w:spacing w:line="360" w:lineRule="auto"/>
        <w:rPr>
          <w:rFonts w:ascii="Bookman Old Style" w:hAnsi="Bookman Old Style"/>
        </w:rPr>
      </w:pPr>
    </w:p>
    <w:p w14:paraId="27EA76E7" w14:textId="24468A37" w:rsidR="00C12ACF" w:rsidRPr="00630251" w:rsidRDefault="00C12ACF" w:rsidP="00390FFA">
      <w:pPr>
        <w:spacing w:line="360" w:lineRule="auto"/>
        <w:rPr>
          <w:rFonts w:ascii="Bookman Old Style" w:hAnsi="Bookman Old Style"/>
        </w:rPr>
      </w:pPr>
      <w:r w:rsidRPr="00630251">
        <w:rPr>
          <w:rFonts w:ascii="Bookman Old Style" w:hAnsi="Bookman Old Style"/>
        </w:rPr>
        <w:t>Students dismissed for academic, integrity, ethics, professionalism, and similar reasons will not be readmitted and cannot reapply.</w:t>
      </w:r>
    </w:p>
    <w:p w14:paraId="7117DE32" w14:textId="77777777" w:rsidR="006D4776" w:rsidRPr="00630251" w:rsidRDefault="006D4776" w:rsidP="00390FFA">
      <w:pPr>
        <w:spacing w:line="360" w:lineRule="auto"/>
        <w:rPr>
          <w:rFonts w:ascii="Bookman Old Style" w:hAnsi="Bookman Old Style"/>
        </w:rPr>
      </w:pPr>
    </w:p>
    <w:p w14:paraId="7E4747AD" w14:textId="0F15EA3E" w:rsidR="00C12ACF" w:rsidRPr="00630251" w:rsidRDefault="00C12ACF" w:rsidP="00390FFA">
      <w:pPr>
        <w:spacing w:line="360" w:lineRule="auto"/>
        <w:rPr>
          <w:rFonts w:ascii="Bookman Old Style" w:hAnsi="Bookman Old Style"/>
        </w:rPr>
      </w:pPr>
      <w:r w:rsidRPr="00630251">
        <w:rPr>
          <w:rFonts w:ascii="Bookman Old Style" w:hAnsi="Bookman Old Style"/>
        </w:rPr>
        <w:t xml:space="preserve">In case of extraordinary illness or family problems, the student will meet with the Coordinator, Faculty Advisor, and </w:t>
      </w:r>
      <w:r w:rsidR="00014DF2" w:rsidRPr="00630251">
        <w:rPr>
          <w:rFonts w:ascii="Bookman Old Style" w:hAnsi="Bookman Old Style"/>
        </w:rPr>
        <w:t xml:space="preserve">Doctoral </w:t>
      </w:r>
      <w:r w:rsidRPr="00630251">
        <w:rPr>
          <w:rFonts w:ascii="Bookman Old Style" w:hAnsi="Bookman Old Style"/>
        </w:rPr>
        <w:t>Faculty Committee and provide official documentation. The Committee will determine if a leave of absence up to one year is appropriate and reserves the right to consult with university staff and to use their professional judgment in the decision making process.</w:t>
      </w:r>
    </w:p>
    <w:p w14:paraId="61109F28" w14:textId="77777777" w:rsidR="00020BC4" w:rsidRPr="00630251" w:rsidRDefault="00020BC4" w:rsidP="00390FFA">
      <w:pPr>
        <w:pStyle w:val="NormalWeb"/>
        <w:spacing w:before="0" w:beforeAutospacing="0" w:after="0" w:afterAutospacing="0" w:line="360" w:lineRule="auto"/>
        <w:rPr>
          <w:rFonts w:ascii="Bookman Old Style" w:hAnsi="Bookman Old Style"/>
          <w:i/>
        </w:rPr>
      </w:pPr>
    </w:p>
    <w:p w14:paraId="0F95AB64" w14:textId="77777777" w:rsidR="00C12ACF" w:rsidRPr="00630251" w:rsidRDefault="00C12ACF" w:rsidP="00B164B0">
      <w:pPr>
        <w:pStyle w:val="Heading2"/>
      </w:pPr>
      <w:bookmarkStart w:id="166" w:name="_Toc87109300"/>
      <w:r w:rsidRPr="00630251">
        <w:t>Leave of Absence</w:t>
      </w:r>
      <w:bookmarkEnd w:id="166"/>
    </w:p>
    <w:p w14:paraId="3BB41CCD" w14:textId="16AE0B04" w:rsidR="006D4776" w:rsidRDefault="00C12ACF" w:rsidP="00390FFA">
      <w:pPr>
        <w:pStyle w:val="NormalWeb"/>
        <w:spacing w:before="0" w:beforeAutospacing="0" w:after="0" w:afterAutospacing="0" w:line="360" w:lineRule="auto"/>
        <w:rPr>
          <w:rFonts w:ascii="Bookman Old Style" w:hAnsi="Bookman Old Style"/>
        </w:rPr>
      </w:pPr>
      <w:r w:rsidRPr="00630251">
        <w:rPr>
          <w:rFonts w:ascii="Bookman Old Style" w:hAnsi="Bookman Old Style"/>
        </w:rPr>
        <w:t xml:space="preserve">Students with extraordinary illness, personal or family problems that may affect their attendance or performance should immediately talk with their </w:t>
      </w:r>
      <w:r w:rsidRPr="00630251">
        <w:rPr>
          <w:rFonts w:ascii="Bookman Old Style" w:hAnsi="Bookman Old Style"/>
        </w:rPr>
        <w:lastRenderedPageBreak/>
        <w:t>Faculty Advisor and the Program Coordinator to determine an appropriate course of action.</w:t>
      </w:r>
    </w:p>
    <w:p w14:paraId="2DE94BC8" w14:textId="77777777" w:rsidR="00E7197D" w:rsidRPr="00630251" w:rsidRDefault="00E7197D" w:rsidP="00390FFA">
      <w:pPr>
        <w:pStyle w:val="NormalWeb"/>
        <w:spacing w:before="0" w:beforeAutospacing="0" w:after="0" w:afterAutospacing="0" w:line="360" w:lineRule="auto"/>
        <w:rPr>
          <w:rFonts w:ascii="Bookman Old Style" w:hAnsi="Bookman Old Style"/>
          <w:b/>
        </w:rPr>
      </w:pPr>
    </w:p>
    <w:p w14:paraId="1405E949" w14:textId="505061B5" w:rsidR="003634BE" w:rsidRPr="00630251" w:rsidRDefault="00C12ACF" w:rsidP="00707A6E">
      <w:pPr>
        <w:pStyle w:val="NormalWeb"/>
        <w:spacing w:before="0" w:beforeAutospacing="0" w:after="0" w:afterAutospacing="0" w:line="360" w:lineRule="auto"/>
        <w:rPr>
          <w:rFonts w:ascii="Bookman Old Style" w:hAnsi="Bookman Old Style"/>
        </w:rPr>
      </w:pPr>
      <w:r w:rsidRPr="00630251">
        <w:rPr>
          <w:rFonts w:ascii="Bookman Old Style" w:hAnsi="Bookman Old Style"/>
        </w:rPr>
        <w:t>A student may apply for a leave of absence for serious reasons such as medical</w:t>
      </w:r>
      <w:r w:rsidR="00682D25" w:rsidRPr="00630251">
        <w:rPr>
          <w:rFonts w:ascii="Bookman Old Style" w:hAnsi="Bookman Old Style"/>
        </w:rPr>
        <w:t xml:space="preserve">, </w:t>
      </w:r>
      <w:r w:rsidRPr="00630251">
        <w:rPr>
          <w:rFonts w:ascii="Bookman Old Style" w:hAnsi="Bookman Old Style"/>
        </w:rPr>
        <w:t>mental health</w:t>
      </w:r>
      <w:r w:rsidR="0004725C" w:rsidRPr="00630251">
        <w:rPr>
          <w:rFonts w:ascii="Bookman Old Style" w:hAnsi="Bookman Old Style"/>
        </w:rPr>
        <w:t>, or</w:t>
      </w:r>
      <w:r w:rsidRPr="00630251">
        <w:rPr>
          <w:rFonts w:ascii="Bookman Old Style" w:hAnsi="Bookman Old Style"/>
        </w:rPr>
        <w:t xml:space="preserve"> family concerns. A leave of absence may be no longer than one year </w:t>
      </w:r>
      <w:r w:rsidR="0004725C" w:rsidRPr="00630251">
        <w:rPr>
          <w:rFonts w:ascii="Bookman Old Style" w:hAnsi="Bookman Old Style"/>
        </w:rPr>
        <w:t xml:space="preserve">and will not count toward the </w:t>
      </w:r>
      <w:r w:rsidR="00014DF2" w:rsidRPr="00630251">
        <w:rPr>
          <w:rFonts w:ascii="Bookman Old Style" w:hAnsi="Bookman Old Style"/>
        </w:rPr>
        <w:t>6</w:t>
      </w:r>
      <w:r w:rsidR="0004725C" w:rsidRPr="00630251">
        <w:rPr>
          <w:rFonts w:ascii="Bookman Old Style" w:hAnsi="Bookman Old Style"/>
        </w:rPr>
        <w:t>-year</w:t>
      </w:r>
      <w:r w:rsidRPr="00630251">
        <w:rPr>
          <w:rFonts w:ascii="Bookman Old Style" w:hAnsi="Bookman Old Style"/>
        </w:rPr>
        <w:t xml:space="preserve"> limit. Up to two approved </w:t>
      </w:r>
      <w:r w:rsidR="0004725C" w:rsidRPr="00630251">
        <w:rPr>
          <w:rFonts w:ascii="Bookman Old Style" w:hAnsi="Bookman Old Style"/>
        </w:rPr>
        <w:t>yearlong</w:t>
      </w:r>
      <w:r w:rsidRPr="00630251">
        <w:rPr>
          <w:rFonts w:ascii="Bookman Old Style" w:hAnsi="Bookman Old Style"/>
        </w:rPr>
        <w:t xml:space="preserve"> leaves of absence will be permitted unless there are extenuating circumstances.  The student will communicate with the Faculty Advisor and the Program Coordinator and send a letter of request with official documentation as soon as possible. The Advisor and Coordinator reserve the right to consult with university staff and to use professional judgment, and the decision is final. The returning student may </w:t>
      </w:r>
      <w:r w:rsidR="00DE14ED" w:rsidRPr="00630251">
        <w:rPr>
          <w:rFonts w:ascii="Bookman Old Style" w:hAnsi="Bookman Old Style"/>
        </w:rPr>
        <w:t xml:space="preserve">be required to comply with program changes and </w:t>
      </w:r>
      <w:r w:rsidRPr="00630251">
        <w:rPr>
          <w:rFonts w:ascii="Bookman Old Style" w:hAnsi="Bookman Old Style"/>
        </w:rPr>
        <w:t xml:space="preserve">complete additional requirements. Any potential refunds will be determined by University policy. </w:t>
      </w:r>
    </w:p>
    <w:p w14:paraId="4FE3F58A" w14:textId="77777777" w:rsidR="00707A6E" w:rsidRPr="00630251" w:rsidRDefault="00707A6E" w:rsidP="00707A6E">
      <w:pPr>
        <w:pStyle w:val="NormalWeb"/>
        <w:spacing w:before="0" w:beforeAutospacing="0" w:after="0" w:afterAutospacing="0" w:line="360" w:lineRule="auto"/>
        <w:rPr>
          <w:rFonts w:ascii="Bookman Old Style" w:hAnsi="Bookman Old Style"/>
        </w:rPr>
      </w:pPr>
    </w:p>
    <w:p w14:paraId="4398ADBA" w14:textId="77777777" w:rsidR="002A35E3" w:rsidRPr="00630251" w:rsidRDefault="002A35E3" w:rsidP="00B164B0">
      <w:pPr>
        <w:pStyle w:val="Heading2"/>
      </w:pPr>
      <w:bookmarkStart w:id="167" w:name="_Toc87109301"/>
      <w:r w:rsidRPr="00630251">
        <w:t>Visitors in Classes</w:t>
      </w:r>
      <w:bookmarkEnd w:id="167"/>
      <w:r w:rsidRPr="00630251">
        <w:t xml:space="preserve"> </w:t>
      </w:r>
    </w:p>
    <w:p w14:paraId="5FF5E5BA" w14:textId="69FA5D2C" w:rsidR="00186969" w:rsidRPr="00630251" w:rsidRDefault="002A35E3" w:rsidP="00390FFA">
      <w:pPr>
        <w:spacing w:line="360" w:lineRule="auto"/>
        <w:rPr>
          <w:rFonts w:ascii="Bookman Old Style" w:hAnsi="Bookman Old Style"/>
        </w:rPr>
      </w:pPr>
      <w:r w:rsidRPr="00630251">
        <w:rPr>
          <w:rFonts w:ascii="Bookman Old Style" w:hAnsi="Bookman Old Style"/>
        </w:rPr>
        <w:t>Because of confidentiality, trust, and the nature of counseling classwork, visitors including guest speakers or other students who are not enrolled in the class are not permitted without the written authorization of the Instructor and Doctoral Program Coordinator</w:t>
      </w:r>
      <w:r w:rsidR="00E52B47" w:rsidRPr="00630251">
        <w:rPr>
          <w:rFonts w:ascii="Bookman Old Style" w:hAnsi="Bookman Old Style"/>
        </w:rPr>
        <w:t>.</w:t>
      </w:r>
    </w:p>
    <w:p w14:paraId="06D629DC" w14:textId="77777777" w:rsidR="00020BC4" w:rsidRPr="00630251" w:rsidRDefault="00020BC4" w:rsidP="00390FFA">
      <w:pPr>
        <w:spacing w:line="360" w:lineRule="auto"/>
        <w:rPr>
          <w:rFonts w:ascii="Bookman Old Style" w:hAnsi="Bookman Old Style"/>
        </w:rPr>
      </w:pPr>
    </w:p>
    <w:p w14:paraId="4BB574B0" w14:textId="77777777" w:rsidR="00886436" w:rsidRPr="00630251" w:rsidRDefault="00886436" w:rsidP="00B164B0">
      <w:pPr>
        <w:pStyle w:val="Heading2"/>
      </w:pPr>
      <w:bookmarkStart w:id="168" w:name="_Toc87109302"/>
      <w:r w:rsidRPr="00630251">
        <w:t>Filing for Graduation</w:t>
      </w:r>
      <w:bookmarkEnd w:id="168"/>
      <w:r w:rsidRPr="00630251">
        <w:t xml:space="preserve"> </w:t>
      </w:r>
    </w:p>
    <w:p w14:paraId="07C1A909" w14:textId="02F21DD8" w:rsidR="006D4776" w:rsidRPr="00630251" w:rsidRDefault="00886436" w:rsidP="00390FFA">
      <w:pPr>
        <w:spacing w:line="360" w:lineRule="auto"/>
        <w:rPr>
          <w:rFonts w:ascii="Bookman Old Style" w:hAnsi="Bookman Old Style"/>
        </w:rPr>
      </w:pPr>
      <w:r w:rsidRPr="00630251">
        <w:rPr>
          <w:rFonts w:ascii="Bookman Old Style" w:hAnsi="Bookman Old Style"/>
        </w:rPr>
        <w:t>Students are responsible for filing for graduation</w:t>
      </w:r>
      <w:r w:rsidR="006C5071" w:rsidRPr="00630251">
        <w:rPr>
          <w:rFonts w:ascii="Bookman Old Style" w:hAnsi="Bookman Old Style"/>
        </w:rPr>
        <w:t xml:space="preserve"> and completing any documents</w:t>
      </w:r>
      <w:r w:rsidRPr="00630251">
        <w:rPr>
          <w:rFonts w:ascii="Bookman Old Style" w:hAnsi="Bookman Old Style"/>
        </w:rPr>
        <w:t xml:space="preserve"> at: </w:t>
      </w:r>
      <w:hyperlink r:id="rId33" w:history="1">
        <w:r w:rsidRPr="00630251">
          <w:rPr>
            <w:rStyle w:val="Hyperlink"/>
            <w:rFonts w:ascii="Bookman Old Style" w:hAnsi="Bookman Old Style"/>
          </w:rPr>
          <w:t>http://grad.kean.edu/sites/default/files/Graduation%20Application-%20Oct%202017.pdf</w:t>
        </w:r>
      </w:hyperlink>
      <w:r w:rsidRPr="00630251">
        <w:rPr>
          <w:rFonts w:ascii="Bookman Old Style" w:hAnsi="Bookman Old Style"/>
        </w:rPr>
        <w:t xml:space="preserve"> </w:t>
      </w:r>
    </w:p>
    <w:p w14:paraId="1D6FA79C" w14:textId="61F21A50" w:rsidR="00707A6E" w:rsidRDefault="00707A6E" w:rsidP="00390FFA">
      <w:pPr>
        <w:spacing w:line="360" w:lineRule="auto"/>
        <w:rPr>
          <w:rFonts w:ascii="Bookman Old Style" w:hAnsi="Bookman Old Style"/>
        </w:rPr>
      </w:pPr>
    </w:p>
    <w:p w14:paraId="1FE85EDC" w14:textId="308BD1B3" w:rsidR="00E828FB" w:rsidRDefault="00E828FB" w:rsidP="00390FFA">
      <w:pPr>
        <w:spacing w:line="360" w:lineRule="auto"/>
        <w:rPr>
          <w:rFonts w:ascii="Bookman Old Style" w:hAnsi="Bookman Old Style"/>
        </w:rPr>
      </w:pPr>
    </w:p>
    <w:p w14:paraId="7EF88735" w14:textId="1F67EB86" w:rsidR="00E828FB" w:rsidRDefault="00E828FB" w:rsidP="00390FFA">
      <w:pPr>
        <w:spacing w:line="360" w:lineRule="auto"/>
        <w:rPr>
          <w:rFonts w:ascii="Bookman Old Style" w:hAnsi="Bookman Old Style"/>
        </w:rPr>
      </w:pPr>
    </w:p>
    <w:p w14:paraId="70C3437A" w14:textId="77777777" w:rsidR="00E828FB" w:rsidRPr="00630251" w:rsidRDefault="00E828FB" w:rsidP="00390FFA">
      <w:pPr>
        <w:spacing w:line="360" w:lineRule="auto"/>
        <w:rPr>
          <w:rFonts w:ascii="Bookman Old Style" w:hAnsi="Bookman Old Style"/>
        </w:rPr>
      </w:pPr>
    </w:p>
    <w:tbl>
      <w:tblPr>
        <w:tblStyle w:val="TableGrid"/>
        <w:tblW w:w="0" w:type="auto"/>
        <w:tblLook w:val="04A0" w:firstRow="1" w:lastRow="0" w:firstColumn="1" w:lastColumn="0" w:noHBand="0" w:noVBand="1"/>
      </w:tblPr>
      <w:tblGrid>
        <w:gridCol w:w="4361"/>
        <w:gridCol w:w="4361"/>
      </w:tblGrid>
      <w:tr w:rsidR="00886436" w:rsidRPr="00630251" w14:paraId="5F14F10F" w14:textId="77777777" w:rsidTr="004C4D85">
        <w:tc>
          <w:tcPr>
            <w:tcW w:w="4361" w:type="dxa"/>
          </w:tcPr>
          <w:p w14:paraId="421E68E2" w14:textId="77777777" w:rsidR="00886436" w:rsidRPr="00630251" w:rsidRDefault="00886436" w:rsidP="00390FFA">
            <w:pPr>
              <w:spacing w:line="360" w:lineRule="auto"/>
              <w:rPr>
                <w:rFonts w:ascii="Bookman Old Style" w:hAnsi="Bookman Old Style"/>
                <w:b/>
              </w:rPr>
            </w:pPr>
            <w:r w:rsidRPr="00630251">
              <w:rPr>
                <w:rFonts w:ascii="Bookman Old Style" w:hAnsi="Bookman Old Style"/>
                <w:b/>
              </w:rPr>
              <w:lastRenderedPageBreak/>
              <w:t>Program Completion</w:t>
            </w:r>
          </w:p>
        </w:tc>
        <w:tc>
          <w:tcPr>
            <w:tcW w:w="4361" w:type="dxa"/>
          </w:tcPr>
          <w:p w14:paraId="23AA809E" w14:textId="77777777" w:rsidR="00886436" w:rsidRPr="00630251" w:rsidRDefault="00886436" w:rsidP="00390FFA">
            <w:pPr>
              <w:spacing w:line="360" w:lineRule="auto"/>
              <w:rPr>
                <w:rFonts w:ascii="Bookman Old Style" w:hAnsi="Bookman Old Style"/>
                <w:b/>
              </w:rPr>
            </w:pPr>
            <w:r w:rsidRPr="00630251">
              <w:rPr>
                <w:rFonts w:ascii="Bookman Old Style" w:hAnsi="Bookman Old Style"/>
                <w:b/>
              </w:rPr>
              <w:t>Deadline to Apply</w:t>
            </w:r>
          </w:p>
        </w:tc>
      </w:tr>
      <w:tr w:rsidR="00886436" w:rsidRPr="00630251" w14:paraId="22484BC6" w14:textId="77777777" w:rsidTr="004C4D85">
        <w:tc>
          <w:tcPr>
            <w:tcW w:w="4361" w:type="dxa"/>
          </w:tcPr>
          <w:p w14:paraId="4170A71D" w14:textId="77777777" w:rsidR="00886436" w:rsidRPr="00630251" w:rsidRDefault="00886436" w:rsidP="00390FFA">
            <w:pPr>
              <w:spacing w:line="360" w:lineRule="auto"/>
              <w:rPr>
                <w:rFonts w:ascii="Bookman Old Style" w:hAnsi="Bookman Old Style"/>
              </w:rPr>
            </w:pPr>
            <w:r w:rsidRPr="00630251">
              <w:rPr>
                <w:rFonts w:ascii="Bookman Old Style" w:hAnsi="Bookman Old Style"/>
              </w:rPr>
              <w:t>Fall semester</w:t>
            </w:r>
          </w:p>
        </w:tc>
        <w:tc>
          <w:tcPr>
            <w:tcW w:w="4361" w:type="dxa"/>
          </w:tcPr>
          <w:p w14:paraId="19C7D522" w14:textId="77777777" w:rsidR="00886436" w:rsidRPr="00630251" w:rsidRDefault="00886436" w:rsidP="00390FFA">
            <w:pPr>
              <w:spacing w:line="360" w:lineRule="auto"/>
              <w:rPr>
                <w:rFonts w:ascii="Bookman Old Style" w:hAnsi="Bookman Old Style"/>
              </w:rPr>
            </w:pPr>
            <w:r w:rsidRPr="00630251">
              <w:rPr>
                <w:rFonts w:ascii="Bookman Old Style" w:hAnsi="Bookman Old Style"/>
              </w:rPr>
              <w:t>First Friday in October</w:t>
            </w:r>
          </w:p>
        </w:tc>
      </w:tr>
      <w:tr w:rsidR="00886436" w:rsidRPr="00630251" w14:paraId="19751F7C" w14:textId="77777777" w:rsidTr="004C4D85">
        <w:tc>
          <w:tcPr>
            <w:tcW w:w="4361" w:type="dxa"/>
          </w:tcPr>
          <w:p w14:paraId="4A8FBD47" w14:textId="77777777" w:rsidR="00886436" w:rsidRPr="00630251" w:rsidRDefault="00886436" w:rsidP="00390FFA">
            <w:pPr>
              <w:spacing w:line="360" w:lineRule="auto"/>
              <w:rPr>
                <w:rFonts w:ascii="Bookman Old Style" w:hAnsi="Bookman Old Style"/>
              </w:rPr>
            </w:pPr>
            <w:r w:rsidRPr="00630251">
              <w:rPr>
                <w:rFonts w:ascii="Bookman Old Style" w:hAnsi="Bookman Old Style"/>
              </w:rPr>
              <w:t>Spring semester</w:t>
            </w:r>
          </w:p>
        </w:tc>
        <w:tc>
          <w:tcPr>
            <w:tcW w:w="4361" w:type="dxa"/>
          </w:tcPr>
          <w:p w14:paraId="075D182D" w14:textId="77777777" w:rsidR="00886436" w:rsidRPr="00630251" w:rsidRDefault="00886436" w:rsidP="00390FFA">
            <w:pPr>
              <w:spacing w:line="360" w:lineRule="auto"/>
              <w:rPr>
                <w:rFonts w:ascii="Bookman Old Style" w:hAnsi="Bookman Old Style"/>
              </w:rPr>
            </w:pPr>
            <w:r w:rsidRPr="00630251">
              <w:rPr>
                <w:rFonts w:ascii="Bookman Old Style" w:hAnsi="Bookman Old Style"/>
              </w:rPr>
              <w:t>First Friday in February</w:t>
            </w:r>
          </w:p>
        </w:tc>
      </w:tr>
      <w:tr w:rsidR="00886436" w:rsidRPr="00630251" w14:paraId="73E9A8BD" w14:textId="77777777" w:rsidTr="004C4D85">
        <w:tc>
          <w:tcPr>
            <w:tcW w:w="4361" w:type="dxa"/>
          </w:tcPr>
          <w:p w14:paraId="3D45A72C" w14:textId="77777777" w:rsidR="00886436" w:rsidRPr="00630251" w:rsidRDefault="00886436" w:rsidP="00390FFA">
            <w:pPr>
              <w:spacing w:line="360" w:lineRule="auto"/>
              <w:rPr>
                <w:rFonts w:ascii="Bookman Old Style" w:hAnsi="Bookman Old Style"/>
              </w:rPr>
            </w:pPr>
            <w:r w:rsidRPr="00630251">
              <w:rPr>
                <w:rFonts w:ascii="Bookman Old Style" w:hAnsi="Bookman Old Style"/>
              </w:rPr>
              <w:t>Summer semester</w:t>
            </w:r>
          </w:p>
        </w:tc>
        <w:tc>
          <w:tcPr>
            <w:tcW w:w="4361" w:type="dxa"/>
          </w:tcPr>
          <w:p w14:paraId="342B15A2" w14:textId="77777777" w:rsidR="00886436" w:rsidRPr="00630251" w:rsidRDefault="00886436" w:rsidP="00390FFA">
            <w:pPr>
              <w:spacing w:line="360" w:lineRule="auto"/>
              <w:rPr>
                <w:rFonts w:ascii="Bookman Old Style" w:hAnsi="Bookman Old Style"/>
              </w:rPr>
            </w:pPr>
            <w:r w:rsidRPr="00630251">
              <w:rPr>
                <w:rFonts w:ascii="Bookman Old Style" w:hAnsi="Bookman Old Style"/>
              </w:rPr>
              <w:t xml:space="preserve">First Friday in March </w:t>
            </w:r>
          </w:p>
        </w:tc>
      </w:tr>
    </w:tbl>
    <w:p w14:paraId="78E3DD67" w14:textId="77777777" w:rsidR="00707A6E" w:rsidRPr="00630251" w:rsidRDefault="00707A6E" w:rsidP="00390FFA">
      <w:pPr>
        <w:spacing w:line="360" w:lineRule="auto"/>
        <w:outlineLvl w:val="0"/>
        <w:rPr>
          <w:rFonts w:ascii="Bookman Old Style" w:hAnsi="Bookman Old Style"/>
          <w:i/>
        </w:rPr>
      </w:pPr>
    </w:p>
    <w:p w14:paraId="2DD5BB90" w14:textId="5F7DD1BB" w:rsidR="007803B4" w:rsidRPr="00630251" w:rsidRDefault="007803B4" w:rsidP="00B164B0">
      <w:pPr>
        <w:pStyle w:val="Heading2"/>
      </w:pPr>
      <w:bookmarkStart w:id="169" w:name="_Toc87109303"/>
      <w:r w:rsidRPr="00630251">
        <w:t>Endorsement</w:t>
      </w:r>
      <w:bookmarkEnd w:id="169"/>
    </w:p>
    <w:p w14:paraId="7B89403A" w14:textId="67C1A4C1" w:rsidR="007803B4" w:rsidRPr="00630251" w:rsidRDefault="007803B4" w:rsidP="00390FFA">
      <w:pPr>
        <w:spacing w:line="360" w:lineRule="auto"/>
        <w:rPr>
          <w:rFonts w:ascii="Bookman Old Style" w:hAnsi="Bookman Old Style"/>
        </w:rPr>
      </w:pPr>
      <w:r w:rsidRPr="00630251">
        <w:rPr>
          <w:rFonts w:ascii="Bookman Old Style" w:hAnsi="Bookman Old Style"/>
        </w:rPr>
        <w:t xml:space="preserve">The program will endorse Doctoral students who satisfactorily complete the academic requirements for licensure and pass the National Counselor Examination. The Doctoral Program will endorse a student’s supervised clinical </w:t>
      </w:r>
      <w:r w:rsidR="0004725C" w:rsidRPr="00630251">
        <w:rPr>
          <w:rFonts w:ascii="Bookman Old Style" w:hAnsi="Bookman Old Style"/>
        </w:rPr>
        <w:t>hours toward</w:t>
      </w:r>
      <w:r w:rsidR="006C5071" w:rsidRPr="00630251">
        <w:rPr>
          <w:rFonts w:ascii="Bookman Old Style" w:hAnsi="Bookman Old Style"/>
        </w:rPr>
        <w:t xml:space="preserve"> licensure </w:t>
      </w:r>
      <w:r w:rsidRPr="00630251">
        <w:rPr>
          <w:rFonts w:ascii="Bookman Old Style" w:hAnsi="Bookman Old Style"/>
        </w:rPr>
        <w:t>completed in Practicum and Internship during the program.</w:t>
      </w:r>
    </w:p>
    <w:p w14:paraId="37540878" w14:textId="77777777" w:rsidR="007803B4" w:rsidRPr="00630251" w:rsidRDefault="007803B4" w:rsidP="00390FFA">
      <w:pPr>
        <w:pStyle w:val="NormalWeb"/>
        <w:spacing w:before="0" w:beforeAutospacing="0" w:after="0" w:afterAutospacing="0" w:line="360" w:lineRule="auto"/>
        <w:rPr>
          <w:rFonts w:ascii="Bookman Old Style" w:hAnsi="Bookman Old Style"/>
          <w:i/>
        </w:rPr>
      </w:pPr>
    </w:p>
    <w:p w14:paraId="5CBAB76B" w14:textId="2DCE996D" w:rsidR="00D447E1" w:rsidRPr="00630251" w:rsidRDefault="00F74795" w:rsidP="0004725C">
      <w:pPr>
        <w:pStyle w:val="NormalWeb"/>
        <w:spacing w:before="0" w:beforeAutospacing="0" w:after="0" w:afterAutospacing="0" w:line="360" w:lineRule="auto"/>
        <w:rPr>
          <w:rFonts w:ascii="Bookman Old Style" w:hAnsi="Bookman Old Style"/>
        </w:rPr>
      </w:pPr>
      <w:r w:rsidRPr="00630251">
        <w:rPr>
          <w:rFonts w:ascii="Bookman Old Style" w:hAnsi="Bookman Old Style"/>
        </w:rPr>
        <w:t>Faculty will write letters recommending and/or endorsing students who are qualified for employment, licensure, or certification. Students w</w:t>
      </w:r>
      <w:r w:rsidR="007803B4" w:rsidRPr="00630251">
        <w:rPr>
          <w:rFonts w:ascii="Bookman Old Style" w:hAnsi="Bookman Old Style"/>
        </w:rPr>
        <w:t>ill not be endorsed if they are</w:t>
      </w:r>
      <w:r w:rsidRPr="00630251">
        <w:rPr>
          <w:rFonts w:ascii="Bookman Old Style" w:hAnsi="Bookman Old Style"/>
        </w:rPr>
        <w:t xml:space="preserve"> impaired, </w:t>
      </w:r>
      <w:r w:rsidR="003F6C35" w:rsidRPr="00630251">
        <w:rPr>
          <w:rFonts w:ascii="Bookman Old Style" w:hAnsi="Bookman Old Style"/>
        </w:rPr>
        <w:t>un</w:t>
      </w:r>
      <w:r w:rsidRPr="00630251">
        <w:rPr>
          <w:rFonts w:ascii="Bookman Old Style" w:hAnsi="Bookman Old Style"/>
        </w:rPr>
        <w:t>qualified, or</w:t>
      </w:r>
      <w:r w:rsidR="00646C4F" w:rsidRPr="00630251">
        <w:rPr>
          <w:rFonts w:ascii="Bookman Old Style" w:hAnsi="Bookman Old Style"/>
        </w:rPr>
        <w:t xml:space="preserve"> in</w:t>
      </w:r>
      <w:r w:rsidRPr="00630251">
        <w:rPr>
          <w:rFonts w:ascii="Bookman Old Style" w:hAnsi="Bookman Old Style"/>
        </w:rPr>
        <w:t>competent to perform duties expected, or when their knowledge, skills, or dispositions may negatively impact the practice required.</w:t>
      </w:r>
    </w:p>
    <w:p w14:paraId="39257DF0" w14:textId="3BCF5773" w:rsidR="00C12DCB" w:rsidRPr="00630251" w:rsidRDefault="00707A6E" w:rsidP="00B164B0">
      <w:pPr>
        <w:pStyle w:val="Heading1"/>
      </w:pPr>
      <w:r w:rsidRPr="00630251">
        <w:rPr>
          <w:rFonts w:ascii="Bookman Old Style" w:hAnsi="Bookman Old Style"/>
        </w:rPr>
        <w:br w:type="page"/>
      </w:r>
      <w:bookmarkStart w:id="170" w:name="_Toc87109304"/>
      <w:r w:rsidR="002A35E3" w:rsidRPr="00630251">
        <w:lastRenderedPageBreak/>
        <w:t xml:space="preserve">Academic </w:t>
      </w:r>
      <w:r w:rsidR="003226DD" w:rsidRPr="00630251">
        <w:t xml:space="preserve">Policies </w:t>
      </w:r>
      <w:r w:rsidR="002A35E3" w:rsidRPr="00630251">
        <w:t xml:space="preserve">and </w:t>
      </w:r>
      <w:r w:rsidR="00497AB9" w:rsidRPr="00630251">
        <w:t>Student Evaluation</w:t>
      </w:r>
      <w:bookmarkEnd w:id="170"/>
    </w:p>
    <w:p w14:paraId="2AFF76BF" w14:textId="77777777" w:rsidR="00EB3446" w:rsidRPr="00630251" w:rsidRDefault="00EB3446" w:rsidP="00390FFA">
      <w:pPr>
        <w:spacing w:line="360" w:lineRule="auto"/>
        <w:rPr>
          <w:rFonts w:ascii="Bookman Old Style" w:hAnsi="Bookman Old Style"/>
          <w:i/>
        </w:rPr>
      </w:pPr>
    </w:p>
    <w:p w14:paraId="42F6AFF5" w14:textId="77777777" w:rsidR="00C12DCB" w:rsidRPr="00630251" w:rsidRDefault="00C12DCB" w:rsidP="00B164B0">
      <w:pPr>
        <w:pStyle w:val="Heading2"/>
      </w:pPr>
      <w:bookmarkStart w:id="171" w:name="_Toc87109305"/>
      <w:r w:rsidRPr="00630251">
        <w:t>Academic Status</w:t>
      </w:r>
      <w:bookmarkEnd w:id="171"/>
    </w:p>
    <w:p w14:paraId="5F6D42E7" w14:textId="32A699AD" w:rsidR="00C12DCB" w:rsidRPr="00630251" w:rsidRDefault="00C12DCB" w:rsidP="00390FFA">
      <w:pPr>
        <w:spacing w:line="360" w:lineRule="auto"/>
        <w:rPr>
          <w:rFonts w:ascii="Bookman Old Style" w:hAnsi="Bookman Old Style"/>
        </w:rPr>
      </w:pPr>
      <w:r w:rsidRPr="00630251">
        <w:rPr>
          <w:rFonts w:ascii="Bookman Old Style" w:hAnsi="Bookman Old Style"/>
        </w:rPr>
        <w:t>University policy requires that graduate students maintain a cumulative grade average of 3.0 or higher. Students whose GPA falls below 3.0 will be dismissed.</w:t>
      </w:r>
    </w:p>
    <w:p w14:paraId="3C62479B" w14:textId="2161E345" w:rsidR="00285A4B" w:rsidRPr="00630251" w:rsidRDefault="00285A4B" w:rsidP="00390FFA">
      <w:pPr>
        <w:spacing w:line="360" w:lineRule="auto"/>
        <w:rPr>
          <w:rFonts w:ascii="Bookman Old Style" w:hAnsi="Bookman Old Style"/>
        </w:rPr>
      </w:pPr>
    </w:p>
    <w:p w14:paraId="39E68FB2" w14:textId="77777777" w:rsidR="00285A4B" w:rsidRPr="00630251" w:rsidRDefault="00285A4B" w:rsidP="00285A4B">
      <w:pPr>
        <w:spacing w:line="360" w:lineRule="auto"/>
        <w:rPr>
          <w:rFonts w:ascii="Bookman Old Style" w:hAnsi="Bookman Old Style"/>
        </w:rPr>
      </w:pPr>
      <w:r w:rsidRPr="00630251">
        <w:rPr>
          <w:rFonts w:ascii="Bookman Old Style" w:hAnsi="Bookman Old Style"/>
        </w:rPr>
        <w:t xml:space="preserve">A student with a grade of F in any course will be dismissed. </w:t>
      </w:r>
    </w:p>
    <w:p w14:paraId="2B7E7977" w14:textId="77777777" w:rsidR="006D4776" w:rsidRPr="00630251" w:rsidRDefault="006D4776" w:rsidP="00390FFA">
      <w:pPr>
        <w:spacing w:line="360" w:lineRule="auto"/>
        <w:rPr>
          <w:rFonts w:ascii="Bookman Old Style" w:hAnsi="Bookman Old Style"/>
        </w:rPr>
      </w:pPr>
    </w:p>
    <w:p w14:paraId="3E92FA0D" w14:textId="1626798F" w:rsidR="001F1E04" w:rsidRPr="00630251" w:rsidRDefault="00C12DCB" w:rsidP="007C6211">
      <w:pPr>
        <w:spacing w:line="360" w:lineRule="auto"/>
        <w:rPr>
          <w:rFonts w:ascii="Bookman Old Style" w:hAnsi="Bookman Old Style"/>
        </w:rPr>
      </w:pPr>
      <w:r w:rsidRPr="00630251">
        <w:rPr>
          <w:rFonts w:ascii="Bookman Old Style" w:hAnsi="Bookman Old Style"/>
        </w:rPr>
        <w:t>Students must earn a grade of B+ or higher in all Supervision, Practice, Practicum and Internship courses (</w:t>
      </w:r>
      <w:r w:rsidR="00EB3446" w:rsidRPr="00630251">
        <w:rPr>
          <w:rFonts w:ascii="Bookman Old Style" w:hAnsi="Bookman Old Style"/>
        </w:rPr>
        <w:t xml:space="preserve">e.g. </w:t>
      </w:r>
      <w:r w:rsidRPr="00630251">
        <w:rPr>
          <w:rFonts w:ascii="Bookman Old Style" w:hAnsi="Bookman Old Style"/>
        </w:rPr>
        <w:t xml:space="preserve">CED 7963 Advanced Group Counseling, CED 7989 Advanced Clinical Supervision, CED 7980 Advanced Practicum in Counseling, CED 7985 Internship, CED 7986 Internship). A grade of B or below </w:t>
      </w:r>
      <w:r w:rsidR="008644F3" w:rsidRPr="00630251">
        <w:rPr>
          <w:rFonts w:ascii="Bookman Old Style" w:hAnsi="Bookman Old Style"/>
        </w:rPr>
        <w:t xml:space="preserve">in any of the aforementioned courses </w:t>
      </w:r>
      <w:r w:rsidRPr="00630251">
        <w:rPr>
          <w:rFonts w:ascii="Bookman Old Style" w:hAnsi="Bookman Old Style"/>
        </w:rPr>
        <w:t xml:space="preserve">will result in </w:t>
      </w:r>
      <w:r w:rsidR="008644F3" w:rsidRPr="00630251">
        <w:rPr>
          <w:rFonts w:ascii="Bookman Old Style" w:hAnsi="Bookman Old Style"/>
        </w:rPr>
        <w:t xml:space="preserve">automatic </w:t>
      </w:r>
      <w:r w:rsidRPr="00630251">
        <w:rPr>
          <w:rFonts w:ascii="Bookman Old Style" w:hAnsi="Bookman Old Style"/>
        </w:rPr>
        <w:t>dismissal from the program.</w:t>
      </w:r>
      <w:r w:rsidR="007C6211" w:rsidRPr="00630251">
        <w:rPr>
          <w:rFonts w:ascii="Bookman Old Style" w:hAnsi="Bookman Old Style"/>
        </w:rPr>
        <w:t xml:space="preserve"> </w:t>
      </w:r>
    </w:p>
    <w:p w14:paraId="4872D223" w14:textId="77777777" w:rsidR="001F1E04" w:rsidRPr="00630251" w:rsidRDefault="001F1E04" w:rsidP="007C6211">
      <w:pPr>
        <w:spacing w:line="360" w:lineRule="auto"/>
        <w:rPr>
          <w:rFonts w:ascii="Bookman Old Style" w:hAnsi="Bookman Old Style"/>
        </w:rPr>
      </w:pPr>
    </w:p>
    <w:p w14:paraId="58BF5000" w14:textId="66F597B4" w:rsidR="00285A4B" w:rsidRPr="00630251" w:rsidRDefault="00285A4B" w:rsidP="007C6211">
      <w:pPr>
        <w:spacing w:line="360" w:lineRule="auto"/>
        <w:rPr>
          <w:rFonts w:ascii="Bookman Old Style" w:hAnsi="Bookman Old Style"/>
        </w:rPr>
      </w:pPr>
      <w:r w:rsidRPr="00630251">
        <w:rPr>
          <w:rFonts w:ascii="Bookman Old Style" w:hAnsi="Bookman Old Style"/>
          <w:b/>
        </w:rPr>
        <w:t>A s</w:t>
      </w:r>
      <w:r w:rsidR="00707A6E" w:rsidRPr="00630251">
        <w:rPr>
          <w:rFonts w:ascii="Bookman Old Style" w:hAnsi="Bookman Old Style"/>
          <w:b/>
        </w:rPr>
        <w:t>tudent who earn</w:t>
      </w:r>
      <w:r w:rsidRPr="00630251">
        <w:rPr>
          <w:rFonts w:ascii="Bookman Old Style" w:hAnsi="Bookman Old Style"/>
          <w:b/>
        </w:rPr>
        <w:t>s</w:t>
      </w:r>
      <w:r w:rsidR="00707A6E" w:rsidRPr="00630251">
        <w:rPr>
          <w:rFonts w:ascii="Bookman Old Style" w:hAnsi="Bookman Old Style"/>
          <w:b/>
        </w:rPr>
        <w:t xml:space="preserve"> a B </w:t>
      </w:r>
      <w:r w:rsidRPr="00630251">
        <w:rPr>
          <w:rFonts w:ascii="Bookman Old Style" w:hAnsi="Bookman Old Style"/>
          <w:b/>
        </w:rPr>
        <w:t xml:space="preserve">or B+ </w:t>
      </w:r>
      <w:r w:rsidR="00707A6E" w:rsidRPr="00630251">
        <w:rPr>
          <w:rFonts w:ascii="Bookman Old Style" w:hAnsi="Bookman Old Style"/>
          <w:b/>
        </w:rPr>
        <w:t xml:space="preserve">in any course </w:t>
      </w:r>
      <w:r w:rsidRPr="00630251">
        <w:rPr>
          <w:rFonts w:ascii="Bookman Old Style" w:hAnsi="Bookman Old Style"/>
          <w:b/>
        </w:rPr>
        <w:t>is</w:t>
      </w:r>
      <w:r w:rsidR="00707A6E" w:rsidRPr="00630251">
        <w:rPr>
          <w:rFonts w:ascii="Bookman Old Style" w:hAnsi="Bookman Old Style"/>
          <w:b/>
        </w:rPr>
        <w:t xml:space="preserve"> required to improve</w:t>
      </w:r>
      <w:r w:rsidRPr="00630251">
        <w:rPr>
          <w:rFonts w:ascii="Bookman Old Style" w:hAnsi="Bookman Old Style"/>
          <w:b/>
        </w:rPr>
        <w:t>/retake</w:t>
      </w:r>
      <w:r w:rsidR="00707A6E" w:rsidRPr="00630251">
        <w:rPr>
          <w:rFonts w:ascii="Bookman Old Style" w:hAnsi="Bookman Old Style"/>
          <w:b/>
        </w:rPr>
        <w:t xml:space="preserve"> their tests, papers, or other assessments in order to demonstrate competency.</w:t>
      </w:r>
      <w:r w:rsidR="00707A6E" w:rsidRPr="00630251">
        <w:rPr>
          <w:rFonts w:ascii="Bookman Old Style" w:hAnsi="Bookman Old Style"/>
        </w:rPr>
        <w:t xml:space="preserve"> </w:t>
      </w:r>
      <w:r w:rsidR="001F1E04" w:rsidRPr="00630251">
        <w:rPr>
          <w:rFonts w:ascii="Bookman Old Style" w:hAnsi="Bookman Old Style"/>
        </w:rPr>
        <w:t>Papers, tests, and other assessments are maintained in the student’s record along with evidence of improvement. Final course grades alone may not evidence competency in all required standards</w:t>
      </w:r>
      <w:r w:rsidRPr="00630251">
        <w:rPr>
          <w:rFonts w:ascii="Bookman Old Style" w:hAnsi="Bookman Old Style"/>
        </w:rPr>
        <w:t xml:space="preserve">, </w:t>
      </w:r>
      <w:r w:rsidR="00014DF2" w:rsidRPr="00630251">
        <w:rPr>
          <w:rFonts w:ascii="Bookman Old Style" w:hAnsi="Bookman Old Style"/>
        </w:rPr>
        <w:t xml:space="preserve">for example, </w:t>
      </w:r>
      <w:r w:rsidRPr="00630251">
        <w:rPr>
          <w:rFonts w:ascii="Bookman Old Style" w:hAnsi="Bookman Old Style"/>
        </w:rPr>
        <w:t xml:space="preserve">Research Day Poster. </w:t>
      </w:r>
    </w:p>
    <w:p w14:paraId="76F704DF" w14:textId="77777777" w:rsidR="00285A4B" w:rsidRPr="00630251" w:rsidRDefault="00285A4B" w:rsidP="007C6211">
      <w:pPr>
        <w:spacing w:line="360" w:lineRule="auto"/>
        <w:rPr>
          <w:rFonts w:ascii="Bookman Old Style" w:hAnsi="Bookman Old Style"/>
        </w:rPr>
      </w:pPr>
    </w:p>
    <w:p w14:paraId="32A56BCB" w14:textId="45FA653B" w:rsidR="007C6211" w:rsidRPr="00630251" w:rsidRDefault="00707A6E" w:rsidP="007C6211">
      <w:pPr>
        <w:spacing w:line="360" w:lineRule="auto"/>
        <w:rPr>
          <w:rFonts w:ascii="Bookman Old Style" w:hAnsi="Bookman Old Style"/>
        </w:rPr>
      </w:pPr>
      <w:r w:rsidRPr="00630251">
        <w:rPr>
          <w:rFonts w:ascii="Bookman Old Style" w:hAnsi="Bookman Old Style"/>
        </w:rPr>
        <w:t xml:space="preserve">Students who do not improve their work will receive a Development Progress Plan for remediation and a hold </w:t>
      </w:r>
      <w:r w:rsidR="00285A4B" w:rsidRPr="00630251">
        <w:rPr>
          <w:rFonts w:ascii="Bookman Old Style" w:hAnsi="Bookman Old Style"/>
        </w:rPr>
        <w:t>may</w:t>
      </w:r>
      <w:r w:rsidRPr="00630251">
        <w:rPr>
          <w:rFonts w:ascii="Bookman Old Style" w:hAnsi="Bookman Old Style"/>
        </w:rPr>
        <w:t xml:space="preserve"> be placed on their ability to register until deficiencies are made up.</w:t>
      </w:r>
      <w:r w:rsidR="001F1E04" w:rsidRPr="00630251">
        <w:rPr>
          <w:rFonts w:ascii="Bookman Old Style" w:hAnsi="Bookman Old Style"/>
        </w:rPr>
        <w:t xml:space="preserve"> Continued evidence of partial competency or lack of competency may result in a reduced course load, leave of absence or possible dismissal after faculty review. Students should be familiar with grade appeals and other due process procedures.</w:t>
      </w:r>
    </w:p>
    <w:p w14:paraId="17A21147" w14:textId="77777777" w:rsidR="00285A4B" w:rsidRPr="00630251" w:rsidRDefault="00285A4B" w:rsidP="00390FFA">
      <w:pPr>
        <w:spacing w:line="360" w:lineRule="auto"/>
        <w:rPr>
          <w:rFonts w:ascii="Bookman Old Style" w:hAnsi="Bookman Old Style"/>
        </w:rPr>
      </w:pPr>
    </w:p>
    <w:p w14:paraId="57D256EB" w14:textId="267AF880" w:rsidR="00F74795" w:rsidRPr="00630251" w:rsidRDefault="00C12DCB" w:rsidP="00390FFA">
      <w:pPr>
        <w:spacing w:line="360" w:lineRule="auto"/>
        <w:rPr>
          <w:rFonts w:ascii="Bookman Old Style" w:hAnsi="Bookman Old Style"/>
        </w:rPr>
      </w:pPr>
      <w:r w:rsidRPr="00630251">
        <w:rPr>
          <w:rFonts w:ascii="Bookman Old Style" w:hAnsi="Bookman Old Style"/>
        </w:rPr>
        <w:lastRenderedPageBreak/>
        <w:t xml:space="preserve">A student may not earn more than one course grade of </w:t>
      </w:r>
      <w:r w:rsidR="0004725C" w:rsidRPr="00630251">
        <w:rPr>
          <w:rFonts w:ascii="Bookman Old Style" w:hAnsi="Bookman Old Style"/>
        </w:rPr>
        <w:t>B-</w:t>
      </w:r>
      <w:r w:rsidR="00285A4B" w:rsidRPr="00630251">
        <w:rPr>
          <w:rFonts w:ascii="Bookman Old Style" w:hAnsi="Bookman Old Style"/>
        </w:rPr>
        <w:t>,</w:t>
      </w:r>
      <w:r w:rsidR="0004725C" w:rsidRPr="00630251">
        <w:rPr>
          <w:rFonts w:ascii="Bookman Old Style" w:hAnsi="Bookman Old Style"/>
        </w:rPr>
        <w:t>C+</w:t>
      </w:r>
      <w:r w:rsidR="00285A4B" w:rsidRPr="00630251">
        <w:rPr>
          <w:rFonts w:ascii="Bookman Old Style" w:hAnsi="Bookman Old Style"/>
        </w:rPr>
        <w:t>, or C</w:t>
      </w:r>
      <w:r w:rsidR="009973DC" w:rsidRPr="00630251">
        <w:rPr>
          <w:rFonts w:ascii="Bookman Old Style" w:hAnsi="Bookman Old Style"/>
        </w:rPr>
        <w:t>, and c</w:t>
      </w:r>
      <w:r w:rsidR="007C6211" w:rsidRPr="00630251">
        <w:rPr>
          <w:rFonts w:ascii="Bookman Old Style" w:hAnsi="Bookman Old Style"/>
        </w:rPr>
        <w:t xml:space="preserve">ourses with such </w:t>
      </w:r>
      <w:r w:rsidR="00285A4B" w:rsidRPr="00630251">
        <w:rPr>
          <w:rFonts w:ascii="Bookman Old Style" w:hAnsi="Bookman Old Style"/>
        </w:rPr>
        <w:t xml:space="preserve">a </w:t>
      </w:r>
      <w:r w:rsidR="007C6211" w:rsidRPr="00630251">
        <w:rPr>
          <w:rFonts w:ascii="Bookman Old Style" w:hAnsi="Bookman Old Style"/>
        </w:rPr>
        <w:t>grade must be repeated before any other course is taken except for clinical courses as stated previously.</w:t>
      </w:r>
      <w:r w:rsidR="001801E7" w:rsidRPr="00630251">
        <w:rPr>
          <w:rFonts w:ascii="Bookman Old Style" w:hAnsi="Bookman Old Style"/>
        </w:rPr>
        <w:t xml:space="preserve"> Two course grades of </w:t>
      </w:r>
      <w:r w:rsidRPr="00630251">
        <w:rPr>
          <w:rFonts w:ascii="Bookman Old Style" w:hAnsi="Bookman Old Style"/>
        </w:rPr>
        <w:t>B-</w:t>
      </w:r>
      <w:r w:rsidR="009973DC" w:rsidRPr="00630251">
        <w:rPr>
          <w:rFonts w:ascii="Bookman Old Style" w:hAnsi="Bookman Old Style"/>
        </w:rPr>
        <w:t>, C+,</w:t>
      </w:r>
      <w:r w:rsidRPr="00630251">
        <w:rPr>
          <w:rFonts w:ascii="Bookman Old Style" w:hAnsi="Bookman Old Style"/>
        </w:rPr>
        <w:t xml:space="preserve"> or C including a course that was retaken </w:t>
      </w:r>
      <w:r w:rsidR="0046082E" w:rsidRPr="00630251">
        <w:rPr>
          <w:rFonts w:ascii="Bookman Old Style" w:hAnsi="Bookman Old Style"/>
        </w:rPr>
        <w:t xml:space="preserve">will </w:t>
      </w:r>
      <w:r w:rsidRPr="00630251">
        <w:rPr>
          <w:rFonts w:ascii="Bookman Old Style" w:hAnsi="Bookman Old Style"/>
        </w:rPr>
        <w:t xml:space="preserve">result </w:t>
      </w:r>
      <w:r w:rsidR="00285A4B" w:rsidRPr="00630251">
        <w:rPr>
          <w:rFonts w:ascii="Bookman Old Style" w:hAnsi="Bookman Old Style"/>
        </w:rPr>
        <w:t>in a required l</w:t>
      </w:r>
      <w:r w:rsidR="00014DF2" w:rsidRPr="00630251">
        <w:rPr>
          <w:rFonts w:ascii="Bookman Old Style" w:hAnsi="Bookman Old Style"/>
        </w:rPr>
        <w:t xml:space="preserve">eave of absence or </w:t>
      </w:r>
      <w:r w:rsidRPr="00630251">
        <w:rPr>
          <w:rFonts w:ascii="Bookman Old Style" w:hAnsi="Bookman Old Style"/>
        </w:rPr>
        <w:t>dismissal from the program.</w:t>
      </w:r>
    </w:p>
    <w:p w14:paraId="1E6A319C" w14:textId="77777777" w:rsidR="001801E7" w:rsidRPr="00630251" w:rsidRDefault="001801E7" w:rsidP="00390FFA">
      <w:pPr>
        <w:spacing w:line="360" w:lineRule="auto"/>
        <w:rPr>
          <w:rFonts w:ascii="Bookman Old Style" w:hAnsi="Bookman Old Style"/>
        </w:rPr>
      </w:pPr>
    </w:p>
    <w:p w14:paraId="7C4F5C89" w14:textId="4E40B9CC" w:rsidR="00C12DCB" w:rsidRPr="00630251" w:rsidRDefault="00C12DCB" w:rsidP="00390FFA">
      <w:pPr>
        <w:spacing w:line="360" w:lineRule="auto"/>
        <w:rPr>
          <w:rFonts w:ascii="Bookman Old Style" w:hAnsi="Bookman Old Style"/>
        </w:rPr>
      </w:pPr>
      <w:r w:rsidRPr="00630251">
        <w:rPr>
          <w:rFonts w:ascii="Bookman Old Style" w:hAnsi="Bookman Old Style"/>
        </w:rPr>
        <w:t xml:space="preserve">A course with a grade of </w:t>
      </w:r>
      <w:r w:rsidR="0004725C" w:rsidRPr="00630251">
        <w:rPr>
          <w:rFonts w:ascii="Bookman Old Style" w:hAnsi="Bookman Old Style"/>
        </w:rPr>
        <w:t xml:space="preserve">B-, </w:t>
      </w:r>
      <w:r w:rsidRPr="00630251">
        <w:rPr>
          <w:rFonts w:ascii="Bookman Old Style" w:hAnsi="Bookman Old Style"/>
        </w:rPr>
        <w:t>C, or C+ is not awarded credit</w:t>
      </w:r>
      <w:r w:rsidR="009973DC" w:rsidRPr="00630251">
        <w:rPr>
          <w:rFonts w:ascii="Bookman Old Style" w:hAnsi="Bookman Old Style"/>
        </w:rPr>
        <w:t xml:space="preserve"> toward the degree,</w:t>
      </w:r>
      <w:r w:rsidRPr="00630251">
        <w:rPr>
          <w:rFonts w:ascii="Bookman Old Style" w:hAnsi="Bookman Old Style"/>
        </w:rPr>
        <w:t xml:space="preserve"> and the student must write a letter requesting permission to retake the course in the next semester that it is offered and earn a grade of B or higher. The student may not enroll in any other courses until the course is completed with a B or higher or </w:t>
      </w:r>
      <w:r w:rsidR="00285A4B" w:rsidRPr="00630251">
        <w:rPr>
          <w:rFonts w:ascii="Bookman Old Style" w:hAnsi="Bookman Old Style"/>
        </w:rPr>
        <w:t xml:space="preserve">receive </w:t>
      </w:r>
      <w:r w:rsidRPr="00630251">
        <w:rPr>
          <w:rFonts w:ascii="Bookman Old Style" w:hAnsi="Bookman Old Style"/>
        </w:rPr>
        <w:t xml:space="preserve">special permission of the Faculty Advisor and </w:t>
      </w:r>
      <w:r w:rsidR="007C6211" w:rsidRPr="00630251">
        <w:rPr>
          <w:rFonts w:ascii="Bookman Old Style" w:hAnsi="Bookman Old Style"/>
        </w:rPr>
        <w:t xml:space="preserve">Doctoral </w:t>
      </w:r>
      <w:r w:rsidRPr="00630251">
        <w:rPr>
          <w:rFonts w:ascii="Bookman Old Style" w:hAnsi="Bookman Old Style"/>
        </w:rPr>
        <w:t>Program Coordinator who may modify or reduce the student’s course load.</w:t>
      </w:r>
    </w:p>
    <w:p w14:paraId="4CEB7994" w14:textId="77777777" w:rsidR="006D4776" w:rsidRPr="00630251" w:rsidRDefault="006D4776" w:rsidP="00390FFA">
      <w:pPr>
        <w:spacing w:line="360" w:lineRule="auto"/>
        <w:rPr>
          <w:rFonts w:ascii="Bookman Old Style" w:hAnsi="Bookman Old Style"/>
        </w:rPr>
      </w:pPr>
    </w:p>
    <w:p w14:paraId="0B9DDCBF" w14:textId="3E37E171" w:rsidR="00C12DCB" w:rsidRPr="00630251" w:rsidRDefault="00C12DCB" w:rsidP="00390FFA">
      <w:pPr>
        <w:spacing w:line="360" w:lineRule="auto"/>
        <w:rPr>
          <w:rFonts w:ascii="Bookman Old Style" w:hAnsi="Bookman Old Style"/>
        </w:rPr>
      </w:pPr>
      <w:r w:rsidRPr="00630251">
        <w:rPr>
          <w:rFonts w:ascii="Bookman Old Style" w:hAnsi="Bookman Old Style"/>
        </w:rPr>
        <w:t>Students with extraordinary illness, personal</w:t>
      </w:r>
      <w:r w:rsidR="009973DC" w:rsidRPr="00630251">
        <w:rPr>
          <w:rFonts w:ascii="Bookman Old Style" w:hAnsi="Bookman Old Style"/>
        </w:rPr>
        <w:t xml:space="preserve">, </w:t>
      </w:r>
      <w:r w:rsidRPr="00630251">
        <w:rPr>
          <w:rFonts w:ascii="Bookman Old Style" w:hAnsi="Bookman Old Style"/>
        </w:rPr>
        <w:t>family</w:t>
      </w:r>
      <w:r w:rsidR="009973DC" w:rsidRPr="00630251">
        <w:rPr>
          <w:rFonts w:ascii="Bookman Old Style" w:hAnsi="Bookman Old Style"/>
        </w:rPr>
        <w:t>, or professional s</w:t>
      </w:r>
      <w:r w:rsidRPr="00630251">
        <w:rPr>
          <w:rFonts w:ascii="Bookman Old Style" w:hAnsi="Bookman Old Style"/>
        </w:rPr>
        <w:t xml:space="preserve"> problems that may affect their attendance or performance should immediately </w:t>
      </w:r>
      <w:r w:rsidR="00285A4B" w:rsidRPr="00630251">
        <w:rPr>
          <w:rFonts w:ascii="Bookman Old Style" w:hAnsi="Bookman Old Style"/>
        </w:rPr>
        <w:t>speak</w:t>
      </w:r>
      <w:r w:rsidRPr="00630251">
        <w:rPr>
          <w:rFonts w:ascii="Bookman Old Style" w:hAnsi="Bookman Old Style"/>
        </w:rPr>
        <w:t xml:space="preserve"> with their Faculty Advisor and the Program Coordinator to determine an appropriate course of action.</w:t>
      </w:r>
    </w:p>
    <w:p w14:paraId="332778DB" w14:textId="77777777" w:rsidR="009973DC" w:rsidRPr="00630251" w:rsidRDefault="009973DC" w:rsidP="00390FFA">
      <w:pPr>
        <w:spacing w:line="360" w:lineRule="auto"/>
        <w:rPr>
          <w:rFonts w:ascii="Bookman Old Style" w:hAnsi="Bookman Old Style"/>
        </w:rPr>
      </w:pPr>
    </w:p>
    <w:p w14:paraId="7FE7535C" w14:textId="2945A07E" w:rsidR="001801E7" w:rsidRPr="00630251" w:rsidRDefault="00C12DCB" w:rsidP="00390FFA">
      <w:pPr>
        <w:spacing w:line="360" w:lineRule="auto"/>
        <w:rPr>
          <w:rFonts w:ascii="Bookman Old Style" w:hAnsi="Bookman Old Style"/>
        </w:rPr>
      </w:pPr>
      <w:r w:rsidRPr="00630251">
        <w:rPr>
          <w:rFonts w:ascii="Bookman Old Style" w:hAnsi="Bookman Old Style"/>
        </w:rPr>
        <w:t>IMPORTANT NOTE:  The Counselor Education Department employs a more rigorous GPA standard than overall Graduate College requirements; therefore, students may be subject to dismissal from the Counselor Education Departmen</w:t>
      </w:r>
      <w:r w:rsidR="007E0A43" w:rsidRPr="00630251">
        <w:rPr>
          <w:rFonts w:ascii="Bookman Old Style" w:hAnsi="Bookman Old Style"/>
        </w:rPr>
        <w:t xml:space="preserve">t while in good standing according to policy in the </w:t>
      </w:r>
      <w:r w:rsidRPr="00630251">
        <w:rPr>
          <w:rFonts w:ascii="Bookman Old Style" w:hAnsi="Bookman Old Style"/>
        </w:rPr>
        <w:t xml:space="preserve">Kean University Graduate College. (See University Academic Dismissal Policy below.) </w:t>
      </w:r>
    </w:p>
    <w:p w14:paraId="00A3F138" w14:textId="77777777" w:rsidR="006D4776" w:rsidRPr="00630251" w:rsidRDefault="006D4776" w:rsidP="000D65F1">
      <w:pPr>
        <w:rPr>
          <w:rFonts w:ascii="Bookman Old Style" w:hAnsi="Bookman Old Style"/>
        </w:rPr>
      </w:pPr>
    </w:p>
    <w:p w14:paraId="79992FDE" w14:textId="1FC0E166" w:rsidR="00C12DCB" w:rsidRPr="00630251" w:rsidRDefault="00C12DCB" w:rsidP="00B164B0">
      <w:pPr>
        <w:pStyle w:val="Heading2"/>
      </w:pPr>
      <w:bookmarkStart w:id="172" w:name="_Toc87109306"/>
      <w:r w:rsidRPr="00630251">
        <w:t>Comprehensive Examination</w:t>
      </w:r>
      <w:bookmarkEnd w:id="172"/>
      <w:r w:rsidRPr="00630251">
        <w:t xml:space="preserve"> </w:t>
      </w:r>
    </w:p>
    <w:p w14:paraId="7C6328A0" w14:textId="2DAE0D84" w:rsidR="00C12DCB" w:rsidRPr="00630251" w:rsidRDefault="00C12DCB" w:rsidP="00390FFA">
      <w:pPr>
        <w:spacing w:line="360" w:lineRule="auto"/>
        <w:rPr>
          <w:rFonts w:ascii="Bookman Old Style" w:hAnsi="Bookman Old Style"/>
        </w:rPr>
      </w:pPr>
      <w:r w:rsidRPr="00630251">
        <w:rPr>
          <w:rFonts w:ascii="Bookman Old Style" w:hAnsi="Bookman Old Style"/>
        </w:rPr>
        <w:t xml:space="preserve">The PhD in Counseling and Supervision follows </w:t>
      </w:r>
      <w:r w:rsidR="00EB3446" w:rsidRPr="00630251">
        <w:rPr>
          <w:rFonts w:ascii="Bookman Old Style" w:hAnsi="Bookman Old Style"/>
        </w:rPr>
        <w:t xml:space="preserve">the </w:t>
      </w:r>
      <w:r w:rsidR="007E0A43" w:rsidRPr="00630251">
        <w:rPr>
          <w:rFonts w:ascii="Bookman Old Style" w:hAnsi="Bookman Old Style"/>
        </w:rPr>
        <w:t>CACREP Doctoral Competencies.</w:t>
      </w:r>
      <w:r w:rsidRPr="00630251">
        <w:rPr>
          <w:rFonts w:ascii="Bookman Old Style" w:hAnsi="Bookman Old Style"/>
        </w:rPr>
        <w:t xml:space="preserve"> Before the completion of the Doctoral Program, the student will demonstrate learning outcomes based upon CACREP Professional Competencies by passing the exam with a rubric and score established b</w:t>
      </w:r>
      <w:r w:rsidR="00BF13A7" w:rsidRPr="00630251">
        <w:rPr>
          <w:rFonts w:ascii="Bookman Old Style" w:hAnsi="Bookman Old Style"/>
        </w:rPr>
        <w:t xml:space="preserve">y </w:t>
      </w:r>
      <w:r w:rsidR="00BF13A7" w:rsidRPr="00630251">
        <w:rPr>
          <w:rFonts w:ascii="Bookman Old Style" w:hAnsi="Bookman Old Style"/>
        </w:rPr>
        <w:lastRenderedPageBreak/>
        <w:t xml:space="preserve">the Doctoral Program Faculty. Students are required to achieve a passing score on the Comprehensive Examination prior to starting the dissertation process. </w:t>
      </w:r>
      <w:r w:rsidR="007E0A43" w:rsidRPr="00630251">
        <w:rPr>
          <w:rFonts w:ascii="Bookman Old Style" w:hAnsi="Bookman Old Style"/>
        </w:rPr>
        <w:t>Information about the Comprehensive Exami</w:t>
      </w:r>
      <w:r w:rsidR="000F3C15" w:rsidRPr="00630251">
        <w:rPr>
          <w:rFonts w:ascii="Bookman Old Style" w:hAnsi="Bookman Old Style"/>
        </w:rPr>
        <w:t>nation will be distributed to students after</w:t>
      </w:r>
      <w:r w:rsidR="007E0A43" w:rsidRPr="00630251">
        <w:rPr>
          <w:rFonts w:ascii="Bookman Old Style" w:hAnsi="Bookman Old Style"/>
        </w:rPr>
        <w:t xml:space="preserve"> the first semester.</w:t>
      </w:r>
    </w:p>
    <w:p w14:paraId="09493C86" w14:textId="278F7309" w:rsidR="00377A9A" w:rsidRPr="00630251" w:rsidRDefault="00377A9A" w:rsidP="00390FFA">
      <w:pPr>
        <w:spacing w:line="360" w:lineRule="auto"/>
        <w:rPr>
          <w:rFonts w:ascii="Bookman Old Style" w:hAnsi="Bookman Old Style"/>
        </w:rPr>
      </w:pPr>
      <w:r w:rsidRPr="005A35E1">
        <w:rPr>
          <w:rFonts w:ascii="Bookman Old Style" w:hAnsi="Bookman Old Style"/>
        </w:rPr>
        <w:t>See also Comprehensive Examination section</w:t>
      </w:r>
      <w:r w:rsidR="00576952">
        <w:rPr>
          <w:rFonts w:ascii="Bookman Old Style" w:hAnsi="Bookman Old Style"/>
        </w:rPr>
        <w:t xml:space="preserve"> in this Handbook.</w:t>
      </w:r>
    </w:p>
    <w:p w14:paraId="07B89BA6" w14:textId="77777777" w:rsidR="0004725C" w:rsidRPr="00630251" w:rsidRDefault="0004725C" w:rsidP="00390FFA">
      <w:pPr>
        <w:spacing w:line="360" w:lineRule="auto"/>
        <w:rPr>
          <w:rFonts w:ascii="Bookman Old Style" w:hAnsi="Bookman Old Style"/>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310"/>
      </w:tblGrid>
      <w:tr w:rsidR="00C12DCB" w:rsidRPr="00630251" w14:paraId="05C53ABD" w14:textId="77777777" w:rsidTr="00D71B7C">
        <w:tc>
          <w:tcPr>
            <w:tcW w:w="3505" w:type="dxa"/>
          </w:tcPr>
          <w:p w14:paraId="031A71C6" w14:textId="77777777" w:rsidR="00C12DCB" w:rsidRPr="00630251" w:rsidRDefault="00C12DCB" w:rsidP="00390FFA">
            <w:pPr>
              <w:spacing w:line="360" w:lineRule="auto"/>
              <w:ind w:left="270"/>
              <w:rPr>
                <w:rFonts w:ascii="Bookman Old Style" w:hAnsi="Bookman Old Style"/>
                <w:b/>
                <w:sz w:val="18"/>
                <w:szCs w:val="18"/>
              </w:rPr>
            </w:pPr>
            <w:r w:rsidRPr="00630251">
              <w:rPr>
                <w:rFonts w:ascii="Bookman Old Style" w:hAnsi="Bookman Old Style"/>
                <w:b/>
                <w:sz w:val="18"/>
                <w:szCs w:val="18"/>
              </w:rPr>
              <w:t>Month</w:t>
            </w:r>
          </w:p>
        </w:tc>
        <w:tc>
          <w:tcPr>
            <w:tcW w:w="5310" w:type="dxa"/>
          </w:tcPr>
          <w:p w14:paraId="288B5EEC" w14:textId="77777777" w:rsidR="00C12DCB" w:rsidRPr="00630251" w:rsidRDefault="00C12DCB" w:rsidP="00390FFA">
            <w:pPr>
              <w:tabs>
                <w:tab w:val="left" w:pos="342"/>
              </w:tabs>
              <w:spacing w:line="360" w:lineRule="auto"/>
              <w:ind w:left="342"/>
              <w:rPr>
                <w:rFonts w:ascii="Bookman Old Style" w:hAnsi="Bookman Old Style"/>
                <w:b/>
                <w:sz w:val="18"/>
                <w:szCs w:val="18"/>
              </w:rPr>
            </w:pPr>
            <w:r w:rsidRPr="00630251">
              <w:rPr>
                <w:rFonts w:ascii="Bookman Old Style" w:hAnsi="Bookman Old Style"/>
                <w:b/>
                <w:sz w:val="18"/>
                <w:szCs w:val="18"/>
              </w:rPr>
              <w:t>Application Deadline</w:t>
            </w:r>
          </w:p>
        </w:tc>
      </w:tr>
      <w:tr w:rsidR="00C12DCB" w:rsidRPr="00630251" w14:paraId="691F35B1" w14:textId="77777777" w:rsidTr="00D71B7C">
        <w:tc>
          <w:tcPr>
            <w:tcW w:w="3505" w:type="dxa"/>
          </w:tcPr>
          <w:p w14:paraId="7A6B1536" w14:textId="52722BA2" w:rsidR="00C12DCB" w:rsidRPr="00630251" w:rsidRDefault="00105BC8" w:rsidP="00390FFA">
            <w:pPr>
              <w:tabs>
                <w:tab w:val="left" w:pos="270"/>
              </w:tabs>
              <w:spacing w:line="360" w:lineRule="auto"/>
              <w:ind w:left="270"/>
              <w:rPr>
                <w:rFonts w:ascii="Bookman Old Style" w:hAnsi="Bookman Old Style"/>
                <w:sz w:val="18"/>
                <w:szCs w:val="18"/>
              </w:rPr>
            </w:pPr>
            <w:r w:rsidRPr="00630251">
              <w:rPr>
                <w:rFonts w:ascii="Bookman Old Style" w:hAnsi="Bookman Old Style"/>
                <w:sz w:val="18"/>
                <w:szCs w:val="18"/>
              </w:rPr>
              <w:t>November</w:t>
            </w:r>
          </w:p>
        </w:tc>
        <w:tc>
          <w:tcPr>
            <w:tcW w:w="5310" w:type="dxa"/>
          </w:tcPr>
          <w:p w14:paraId="7919AD6D" w14:textId="559F99F5" w:rsidR="00C12DCB" w:rsidRPr="00630251" w:rsidRDefault="00105BC8" w:rsidP="00390FFA">
            <w:pPr>
              <w:tabs>
                <w:tab w:val="left" w:pos="342"/>
              </w:tabs>
              <w:spacing w:line="360" w:lineRule="auto"/>
              <w:ind w:left="342"/>
              <w:rPr>
                <w:rFonts w:ascii="Bookman Old Style" w:hAnsi="Bookman Old Style"/>
                <w:sz w:val="18"/>
                <w:szCs w:val="18"/>
              </w:rPr>
            </w:pPr>
            <w:r w:rsidRPr="00630251">
              <w:rPr>
                <w:rFonts w:ascii="Bookman Old Style" w:hAnsi="Bookman Old Style"/>
                <w:sz w:val="18"/>
                <w:szCs w:val="18"/>
              </w:rPr>
              <w:t xml:space="preserve">September </w:t>
            </w:r>
            <w:r w:rsidR="007E0A43" w:rsidRPr="00630251">
              <w:rPr>
                <w:rFonts w:ascii="Bookman Old Style" w:hAnsi="Bookman Old Style"/>
                <w:sz w:val="18"/>
                <w:szCs w:val="18"/>
              </w:rPr>
              <w:t>15</w:t>
            </w:r>
          </w:p>
        </w:tc>
      </w:tr>
      <w:tr w:rsidR="00C12DCB" w:rsidRPr="00630251" w14:paraId="0D038A4D" w14:textId="77777777" w:rsidTr="00D71B7C">
        <w:tc>
          <w:tcPr>
            <w:tcW w:w="3505" w:type="dxa"/>
          </w:tcPr>
          <w:p w14:paraId="6D5BB452" w14:textId="24DA9D92" w:rsidR="00C12DCB" w:rsidRPr="00630251" w:rsidRDefault="00105BC8" w:rsidP="00390FFA">
            <w:pPr>
              <w:tabs>
                <w:tab w:val="left" w:pos="270"/>
              </w:tabs>
              <w:spacing w:line="360" w:lineRule="auto"/>
              <w:ind w:left="270"/>
              <w:rPr>
                <w:rFonts w:ascii="Bookman Old Style" w:hAnsi="Bookman Old Style"/>
                <w:sz w:val="18"/>
                <w:szCs w:val="18"/>
              </w:rPr>
            </w:pPr>
            <w:r w:rsidRPr="00630251">
              <w:rPr>
                <w:rFonts w:ascii="Bookman Old Style" w:hAnsi="Bookman Old Style"/>
                <w:sz w:val="18"/>
                <w:szCs w:val="18"/>
              </w:rPr>
              <w:t>April</w:t>
            </w:r>
          </w:p>
        </w:tc>
        <w:tc>
          <w:tcPr>
            <w:tcW w:w="5310" w:type="dxa"/>
          </w:tcPr>
          <w:p w14:paraId="722192A4" w14:textId="66E23128" w:rsidR="00C12DCB" w:rsidRPr="00630251" w:rsidRDefault="007E0A43" w:rsidP="00390FFA">
            <w:pPr>
              <w:tabs>
                <w:tab w:val="left" w:pos="342"/>
              </w:tabs>
              <w:spacing w:line="360" w:lineRule="auto"/>
              <w:ind w:left="342"/>
              <w:rPr>
                <w:rFonts w:ascii="Bookman Old Style" w:hAnsi="Bookman Old Style"/>
                <w:sz w:val="18"/>
                <w:szCs w:val="18"/>
              </w:rPr>
            </w:pPr>
            <w:r w:rsidRPr="00630251">
              <w:rPr>
                <w:rFonts w:ascii="Bookman Old Style" w:hAnsi="Bookman Old Style"/>
                <w:sz w:val="18"/>
                <w:szCs w:val="18"/>
              </w:rPr>
              <w:t>February 15</w:t>
            </w:r>
          </w:p>
        </w:tc>
      </w:tr>
      <w:tr w:rsidR="00C12DCB" w:rsidRPr="00630251" w14:paraId="6B2085AD" w14:textId="77777777" w:rsidTr="00D71B7C">
        <w:tc>
          <w:tcPr>
            <w:tcW w:w="3505" w:type="dxa"/>
          </w:tcPr>
          <w:p w14:paraId="5BDD7507" w14:textId="77777777" w:rsidR="00C12DCB" w:rsidRPr="00630251" w:rsidRDefault="00C12DCB" w:rsidP="00390FFA">
            <w:pPr>
              <w:tabs>
                <w:tab w:val="left" w:pos="270"/>
              </w:tabs>
              <w:spacing w:line="360" w:lineRule="auto"/>
              <w:ind w:left="270"/>
              <w:rPr>
                <w:rFonts w:ascii="Bookman Old Style" w:hAnsi="Bookman Old Style"/>
                <w:sz w:val="18"/>
                <w:szCs w:val="18"/>
              </w:rPr>
            </w:pPr>
            <w:r w:rsidRPr="00630251">
              <w:rPr>
                <w:rFonts w:ascii="Bookman Old Style" w:hAnsi="Bookman Old Style"/>
                <w:sz w:val="18"/>
                <w:szCs w:val="18"/>
              </w:rPr>
              <w:t>July</w:t>
            </w:r>
          </w:p>
        </w:tc>
        <w:tc>
          <w:tcPr>
            <w:tcW w:w="5310" w:type="dxa"/>
          </w:tcPr>
          <w:p w14:paraId="59DF6B34" w14:textId="0E84AD9E" w:rsidR="00C12DCB" w:rsidRPr="00630251" w:rsidRDefault="007E0A43" w:rsidP="00390FFA">
            <w:pPr>
              <w:tabs>
                <w:tab w:val="left" w:pos="342"/>
              </w:tabs>
              <w:spacing w:line="360" w:lineRule="auto"/>
              <w:ind w:left="342"/>
              <w:rPr>
                <w:rFonts w:ascii="Bookman Old Style" w:hAnsi="Bookman Old Style"/>
                <w:sz w:val="18"/>
                <w:szCs w:val="18"/>
              </w:rPr>
            </w:pPr>
            <w:r w:rsidRPr="00630251">
              <w:rPr>
                <w:rFonts w:ascii="Bookman Old Style" w:hAnsi="Bookman Old Style"/>
                <w:sz w:val="18"/>
                <w:szCs w:val="18"/>
              </w:rPr>
              <w:t>May 15</w:t>
            </w:r>
          </w:p>
        </w:tc>
      </w:tr>
    </w:tbl>
    <w:p w14:paraId="064F4B0C" w14:textId="77777777" w:rsidR="00984205" w:rsidRPr="00630251" w:rsidRDefault="00984205" w:rsidP="004E3A35">
      <w:pPr>
        <w:rPr>
          <w:rFonts w:ascii="Bookman Old Style" w:hAnsi="Bookman Old Style"/>
          <w:i/>
        </w:rPr>
      </w:pPr>
    </w:p>
    <w:p w14:paraId="094530EB" w14:textId="77777777" w:rsidR="00984205" w:rsidRPr="00630251" w:rsidRDefault="00984205" w:rsidP="004E3A35">
      <w:pPr>
        <w:rPr>
          <w:rFonts w:ascii="Bookman Old Style" w:hAnsi="Bookman Old Style"/>
          <w:i/>
        </w:rPr>
      </w:pPr>
    </w:p>
    <w:p w14:paraId="1FB39078" w14:textId="3B3A2E15" w:rsidR="004E3A35" w:rsidRPr="00630251" w:rsidRDefault="00276B92" w:rsidP="00B164B0">
      <w:pPr>
        <w:pStyle w:val="Heading2"/>
      </w:pPr>
      <w:bookmarkStart w:id="173" w:name="_Toc87109307"/>
      <w:r w:rsidRPr="00630251">
        <w:t>Program Progress Benchmarks</w:t>
      </w:r>
      <w:bookmarkEnd w:id="173"/>
    </w:p>
    <w:p w14:paraId="5A0A1A23" w14:textId="6B8939F1" w:rsidR="00276B92" w:rsidRPr="00630251" w:rsidRDefault="00276B92" w:rsidP="00390FFA">
      <w:pPr>
        <w:spacing w:line="360" w:lineRule="auto"/>
        <w:rPr>
          <w:rFonts w:ascii="Bookman Old Style" w:hAnsi="Bookman Old Style"/>
          <w:i/>
        </w:rPr>
      </w:pPr>
      <w:r w:rsidRPr="00630251">
        <w:rPr>
          <w:rFonts w:ascii="Bookman Old Style" w:hAnsi="Bookman Old Style"/>
        </w:rPr>
        <w:t>Sequential, developmental benchmarks have been identified and designed to provide frequent feedback to the students and a system of continuous monitoring of student progress in the doctoral program. Specific benchmarks also indicate program effectiveness</w:t>
      </w:r>
    </w:p>
    <w:p w14:paraId="43D8209E" w14:textId="77777777" w:rsidR="00D447E1" w:rsidRPr="00630251" w:rsidRDefault="00D447E1" w:rsidP="00390FFA">
      <w:pPr>
        <w:spacing w:line="360" w:lineRule="auto"/>
        <w:rPr>
          <w:rFonts w:ascii="Bookman Old Style" w:hAnsi="Bookman Old Style"/>
          <w:b/>
        </w:rPr>
      </w:pPr>
    </w:p>
    <w:p w14:paraId="55681375" w14:textId="77777777" w:rsidR="00D447E1" w:rsidRPr="00630251" w:rsidRDefault="00D447E1" w:rsidP="00390FFA">
      <w:pPr>
        <w:spacing w:line="360" w:lineRule="auto"/>
        <w:rPr>
          <w:rFonts w:ascii="Bookman Old Style" w:hAnsi="Bookman Old Style"/>
        </w:rPr>
      </w:pPr>
      <w:r w:rsidRPr="00630251">
        <w:rPr>
          <w:rFonts w:ascii="Bookman Old Style" w:hAnsi="Bookman Old Style"/>
        </w:rPr>
        <w:t>*If not passed as a requirement for the LAC</w:t>
      </w:r>
    </w:p>
    <w:p w14:paraId="01CD29E1" w14:textId="3E72633D" w:rsidR="00D447E1" w:rsidRPr="00630251" w:rsidRDefault="00D447E1" w:rsidP="00390FFA">
      <w:pPr>
        <w:spacing w:line="360" w:lineRule="auto"/>
        <w:rPr>
          <w:rFonts w:ascii="Bookman Old Style" w:hAnsi="Bookman Old Style"/>
        </w:rPr>
      </w:pPr>
      <w:r w:rsidRPr="00630251">
        <w:rPr>
          <w:rFonts w:ascii="Bookman Old Style" w:hAnsi="Bookman Old Style"/>
        </w:rPr>
        <w:t>** For students in the Clinical Mental Health Counseling or Trauma Counseling specializations</w:t>
      </w:r>
    </w:p>
    <w:p w14:paraId="4555FA05" w14:textId="0E656A03" w:rsidR="00984205" w:rsidRPr="00630251" w:rsidRDefault="00984205" w:rsidP="00390FFA">
      <w:pPr>
        <w:spacing w:line="360" w:lineRule="auto"/>
        <w:rPr>
          <w:rFonts w:ascii="Bookman Old Style" w:hAnsi="Bookman Old Style"/>
        </w:rPr>
      </w:pPr>
    </w:p>
    <w:p w14:paraId="35B28841" w14:textId="4206A1C3" w:rsidR="00984205" w:rsidRPr="005A35E1" w:rsidRDefault="00984205" w:rsidP="00B164B0">
      <w:pPr>
        <w:pStyle w:val="Heading2"/>
      </w:pPr>
      <w:bookmarkStart w:id="174" w:name="_Toc87109308"/>
      <w:r w:rsidRPr="005A35E1">
        <w:t>University Graduation Deadline</w:t>
      </w:r>
      <w:bookmarkEnd w:id="174"/>
    </w:p>
    <w:p w14:paraId="1D21FDE2" w14:textId="4139E926" w:rsidR="00984205" w:rsidRPr="00E7197D" w:rsidRDefault="00984205" w:rsidP="00984205">
      <w:pPr>
        <w:pStyle w:val="NormalWeb"/>
        <w:spacing w:before="0" w:beforeAutospacing="0" w:after="0" w:afterAutospacing="0" w:line="360" w:lineRule="auto"/>
        <w:rPr>
          <w:rFonts w:ascii="Bookman Old Style" w:hAnsi="Bookman Old Style" w:cstheme="minorHAnsi"/>
        </w:rPr>
      </w:pPr>
      <w:r w:rsidRPr="005A35E1">
        <w:rPr>
          <w:rFonts w:ascii="Bookman Old Style" w:hAnsi="Bookman Old Style" w:cstheme="minorHAnsi"/>
        </w:rPr>
        <w:t>The deadline for graduation is the end of the sixth year in the program. Failure to completion all program requirements by this date results in dismissal from the program. The Doctoral Program Coordinator and Dissertation Chair may submit an application to extend the deadline one semester or year with extraordinary circumstances.</w:t>
      </w:r>
      <w:r w:rsidRPr="00E7197D">
        <w:rPr>
          <w:rFonts w:ascii="Bookman Old Style" w:hAnsi="Bookman Old Style" w:cstheme="minorHAnsi"/>
        </w:rPr>
        <w:t xml:space="preserve">  </w:t>
      </w:r>
    </w:p>
    <w:p w14:paraId="65B23E5B" w14:textId="77777777" w:rsidR="00E7197D" w:rsidRPr="00E7197D" w:rsidRDefault="00E7197D" w:rsidP="00984205">
      <w:pPr>
        <w:pStyle w:val="NormalWeb"/>
        <w:spacing w:before="0" w:beforeAutospacing="0" w:after="0" w:afterAutospacing="0" w:line="360" w:lineRule="auto"/>
        <w:rPr>
          <w:rFonts w:ascii="Bookman Old Style" w:hAnsi="Bookman Old Style" w:cstheme="minorHAnsi"/>
        </w:rPr>
      </w:pPr>
    </w:p>
    <w:p w14:paraId="32437755" w14:textId="3816A976" w:rsidR="00984205" w:rsidRPr="00630251" w:rsidRDefault="00984205" w:rsidP="00984205">
      <w:pPr>
        <w:spacing w:line="360" w:lineRule="auto"/>
        <w:rPr>
          <w:rFonts w:ascii="Bookman Old Style" w:hAnsi="Bookman Old Style" w:cstheme="minorHAnsi"/>
          <w:b/>
        </w:rPr>
      </w:pPr>
      <w:r w:rsidRPr="005A35E1">
        <w:rPr>
          <w:rFonts w:ascii="Bookman Old Style" w:hAnsi="Bookman Old Style" w:cstheme="minorHAnsi"/>
        </w:rPr>
        <w:t>Part-time students must complete the doctoral degree in 6 years. Full</w:t>
      </w:r>
      <w:r w:rsidR="00E7197D" w:rsidRPr="005A35E1">
        <w:rPr>
          <w:rFonts w:ascii="Bookman Old Style" w:hAnsi="Bookman Old Style" w:cstheme="minorHAnsi"/>
        </w:rPr>
        <w:t>-</w:t>
      </w:r>
      <w:r w:rsidRPr="005A35E1">
        <w:rPr>
          <w:rFonts w:ascii="Bookman Old Style" w:hAnsi="Bookman Old Style" w:cstheme="minorHAnsi"/>
        </w:rPr>
        <w:t xml:space="preserve">time students must complete the doctoral degree in 5 years. Any request for extension must be received by the Faculty Advisor or Dissertation Advisor </w:t>
      </w:r>
      <w:r w:rsidRPr="005A35E1">
        <w:rPr>
          <w:rFonts w:ascii="Bookman Old Style" w:hAnsi="Bookman Old Style" w:cstheme="minorHAnsi"/>
        </w:rPr>
        <w:lastRenderedPageBreak/>
        <w:t xml:space="preserve">prior to the beginning of Year 6 for part time students and Year 4 for full time students unless the student has been on track for completion and there are </w:t>
      </w:r>
      <w:r w:rsidR="00F74D0B" w:rsidRPr="005A35E1">
        <w:rPr>
          <w:rFonts w:ascii="Bookman Old Style" w:hAnsi="Bookman Old Style" w:cstheme="minorHAnsi"/>
        </w:rPr>
        <w:t>extraordinary new</w:t>
      </w:r>
      <w:r w:rsidRPr="005A35E1">
        <w:rPr>
          <w:rFonts w:ascii="Bookman Old Style" w:hAnsi="Bookman Old Style" w:cstheme="minorHAnsi"/>
        </w:rPr>
        <w:t xml:space="preserve"> circumstances.</w:t>
      </w:r>
    </w:p>
    <w:p w14:paraId="63A0A08C" w14:textId="47B63F98" w:rsidR="00984205" w:rsidRPr="00630251" w:rsidRDefault="00984205" w:rsidP="00390FFA">
      <w:pPr>
        <w:spacing w:line="360" w:lineRule="auto"/>
        <w:rPr>
          <w:rFonts w:ascii="Bookman Old Style" w:hAnsi="Bookman Old Style"/>
        </w:rPr>
      </w:pPr>
    </w:p>
    <w:p w14:paraId="070ACAEB" w14:textId="6F45AD4B" w:rsidR="0004725C" w:rsidRPr="00630251" w:rsidRDefault="0004725C" w:rsidP="00390FFA">
      <w:pPr>
        <w:spacing w:line="360" w:lineRule="auto"/>
        <w:rPr>
          <w:rFonts w:ascii="Bookman Old Style" w:hAnsi="Bookman Old Style"/>
          <w:b/>
        </w:rPr>
      </w:pPr>
    </w:p>
    <w:p w14:paraId="5F15FEB2" w14:textId="69D8D498" w:rsidR="00037279" w:rsidRPr="00630251" w:rsidRDefault="00037279" w:rsidP="00390FFA">
      <w:pPr>
        <w:spacing w:line="360" w:lineRule="auto"/>
        <w:rPr>
          <w:rFonts w:ascii="Bookman Old Style" w:hAnsi="Bookman Old Style"/>
          <w:b/>
        </w:rPr>
      </w:pPr>
    </w:p>
    <w:p w14:paraId="45B2D805" w14:textId="77777777" w:rsidR="00037279" w:rsidRPr="00630251" w:rsidRDefault="00037279" w:rsidP="00390FFA">
      <w:pPr>
        <w:spacing w:line="360" w:lineRule="auto"/>
        <w:rPr>
          <w:rFonts w:ascii="Bookman Old Style" w:hAnsi="Bookman Old Style"/>
          <w:b/>
        </w:rPr>
      </w:pPr>
    </w:p>
    <w:p w14:paraId="00AE2379" w14:textId="72F93902" w:rsidR="00C12DCB" w:rsidRPr="00630251" w:rsidRDefault="006D4776" w:rsidP="00B164B0">
      <w:pPr>
        <w:pStyle w:val="Heading1"/>
      </w:pPr>
      <w:bookmarkStart w:id="175" w:name="_Toc87109309"/>
      <w:r w:rsidRPr="00630251">
        <w:t>Professional and Ethical Responsibilities</w:t>
      </w:r>
      <w:bookmarkEnd w:id="175"/>
    </w:p>
    <w:p w14:paraId="6FF85880" w14:textId="77777777" w:rsidR="00D447E1" w:rsidRPr="00630251" w:rsidRDefault="00D447E1" w:rsidP="00390FFA">
      <w:pPr>
        <w:spacing w:line="360" w:lineRule="auto"/>
        <w:rPr>
          <w:rFonts w:ascii="Bookman Old Style" w:hAnsi="Bookman Old Style"/>
          <w:i/>
        </w:rPr>
      </w:pPr>
    </w:p>
    <w:p w14:paraId="63AAA37E" w14:textId="57461833" w:rsidR="00BC644C" w:rsidRPr="00630251" w:rsidRDefault="00BC644C" w:rsidP="00390FFA">
      <w:pPr>
        <w:spacing w:line="360" w:lineRule="auto"/>
        <w:rPr>
          <w:rFonts w:ascii="Bookman Old Style" w:hAnsi="Bookman Old Style"/>
        </w:rPr>
      </w:pPr>
      <w:r w:rsidRPr="00630251">
        <w:rPr>
          <w:rFonts w:ascii="Bookman Old Style" w:hAnsi="Bookman Old Style"/>
        </w:rPr>
        <w:t xml:space="preserve">The Counselor Education Department (CED) faculty recognizes that completing the PhD in Counseling and Supervision requires more than </w:t>
      </w:r>
      <w:r w:rsidR="0004725C" w:rsidRPr="00630251">
        <w:rPr>
          <w:rFonts w:ascii="Bookman Old Style" w:hAnsi="Bookman Old Style"/>
        </w:rPr>
        <w:t>a minimum</w:t>
      </w:r>
      <w:r w:rsidRPr="00630251">
        <w:rPr>
          <w:rFonts w:ascii="Bookman Old Style" w:hAnsi="Bookman Old Style"/>
        </w:rPr>
        <w:t xml:space="preserve"> grade point average and </w:t>
      </w:r>
      <w:r w:rsidR="0059057B" w:rsidRPr="00630251">
        <w:rPr>
          <w:rFonts w:ascii="Bookman Old Style" w:hAnsi="Bookman Old Style"/>
        </w:rPr>
        <w:t xml:space="preserve">minimally </w:t>
      </w:r>
      <w:r w:rsidRPr="00630251">
        <w:rPr>
          <w:rFonts w:ascii="Bookman Old Style" w:hAnsi="Bookman Old Style"/>
        </w:rPr>
        <w:t xml:space="preserve">acceptable classroom performance. </w:t>
      </w:r>
      <w:r w:rsidR="005A711A" w:rsidRPr="00630251">
        <w:rPr>
          <w:rFonts w:ascii="Bookman Old Style" w:hAnsi="Bookman Old Style"/>
        </w:rPr>
        <w:t>Professional g</w:t>
      </w:r>
      <w:r w:rsidR="0059057B" w:rsidRPr="00630251">
        <w:rPr>
          <w:rFonts w:ascii="Bookman Old Style" w:hAnsi="Bookman Old Style"/>
        </w:rPr>
        <w:t xml:space="preserve">atekeeping responsibilities </w:t>
      </w:r>
      <w:r w:rsidRPr="00630251">
        <w:rPr>
          <w:rFonts w:ascii="Bookman Old Style" w:hAnsi="Bookman Old Style"/>
        </w:rPr>
        <w:t xml:space="preserve">involve maintenance of high personal </w:t>
      </w:r>
      <w:r w:rsidR="0059057B" w:rsidRPr="00630251">
        <w:rPr>
          <w:rFonts w:ascii="Bookman Old Style" w:hAnsi="Bookman Old Style"/>
        </w:rPr>
        <w:t xml:space="preserve">and professional </w:t>
      </w:r>
      <w:r w:rsidRPr="00630251">
        <w:rPr>
          <w:rFonts w:ascii="Bookman Old Style" w:hAnsi="Bookman Old Style"/>
        </w:rPr>
        <w:t>standards and a strong commitment to th</w:t>
      </w:r>
      <w:r w:rsidR="005A711A" w:rsidRPr="00630251">
        <w:rPr>
          <w:rFonts w:ascii="Bookman Old Style" w:hAnsi="Bookman Old Style"/>
        </w:rPr>
        <w:t xml:space="preserve">e </w:t>
      </w:r>
      <w:r w:rsidRPr="00630251">
        <w:rPr>
          <w:rFonts w:ascii="Bookman Old Style" w:hAnsi="Bookman Old Style"/>
        </w:rPr>
        <w:t>counseling profession</w:t>
      </w:r>
      <w:r w:rsidR="005A711A" w:rsidRPr="00630251">
        <w:rPr>
          <w:rFonts w:ascii="Bookman Old Style" w:hAnsi="Bookman Old Style"/>
        </w:rPr>
        <w:t xml:space="preserve"> and the public we serve.</w:t>
      </w:r>
      <w:r w:rsidRPr="00630251">
        <w:rPr>
          <w:rFonts w:ascii="Bookman Old Style" w:hAnsi="Bookman Old Style"/>
        </w:rPr>
        <w:t xml:space="preserve"> Doctoral students are </w:t>
      </w:r>
      <w:r w:rsidR="00023CBB" w:rsidRPr="00630251">
        <w:rPr>
          <w:rFonts w:ascii="Bookman Old Style" w:hAnsi="Bookman Old Style"/>
        </w:rPr>
        <w:t xml:space="preserve">also </w:t>
      </w:r>
      <w:r w:rsidRPr="00630251">
        <w:rPr>
          <w:rFonts w:ascii="Bookman Old Style" w:hAnsi="Bookman Old Style"/>
        </w:rPr>
        <w:t xml:space="preserve">integrally involved in teaching, advising, and supervising Master’s level students. </w:t>
      </w:r>
      <w:r w:rsidR="009B5F23" w:rsidRPr="00630251">
        <w:rPr>
          <w:rFonts w:ascii="Bookman Old Style" w:hAnsi="Bookman Old Style"/>
        </w:rPr>
        <w:t>P</w:t>
      </w:r>
      <w:r w:rsidRPr="00630251">
        <w:rPr>
          <w:rFonts w:ascii="Bookman Old Style" w:hAnsi="Bookman Old Style"/>
        </w:rPr>
        <w:t>rofessiona</w:t>
      </w:r>
      <w:r w:rsidR="007C33C7" w:rsidRPr="00630251">
        <w:rPr>
          <w:rFonts w:ascii="Bookman Old Style" w:hAnsi="Bookman Old Style"/>
        </w:rPr>
        <w:t>l, legal,</w:t>
      </w:r>
      <w:r w:rsidRPr="00630251">
        <w:rPr>
          <w:rFonts w:ascii="Bookman Old Style" w:hAnsi="Bookman Old Style"/>
        </w:rPr>
        <w:t xml:space="preserve"> and ethical responsibilities requir</w:t>
      </w:r>
      <w:r w:rsidR="007C33C7" w:rsidRPr="00630251">
        <w:rPr>
          <w:rFonts w:ascii="Bookman Old Style" w:hAnsi="Bookman Old Style"/>
        </w:rPr>
        <w:t>e</w:t>
      </w:r>
      <w:r w:rsidRPr="00630251">
        <w:rPr>
          <w:rFonts w:ascii="Bookman Old Style" w:hAnsi="Bookman Old Style"/>
        </w:rPr>
        <w:t xml:space="preserve"> the highest level of integrity, fidelity, </w:t>
      </w:r>
      <w:r w:rsidR="007C33C7" w:rsidRPr="00630251">
        <w:rPr>
          <w:rFonts w:ascii="Bookman Old Style" w:hAnsi="Bookman Old Style"/>
        </w:rPr>
        <w:t xml:space="preserve">competence, </w:t>
      </w:r>
      <w:r w:rsidRPr="00630251">
        <w:rPr>
          <w:rFonts w:ascii="Bookman Old Style" w:hAnsi="Bookman Old Style"/>
        </w:rPr>
        <w:t>and beneficence.</w:t>
      </w:r>
    </w:p>
    <w:p w14:paraId="244EF4F0" w14:textId="77777777" w:rsidR="00BC644C" w:rsidRPr="00630251" w:rsidRDefault="00BC644C" w:rsidP="00390FFA">
      <w:pPr>
        <w:spacing w:line="360" w:lineRule="auto"/>
        <w:rPr>
          <w:rFonts w:ascii="Bookman Old Style" w:hAnsi="Bookman Old Style"/>
        </w:rPr>
      </w:pPr>
    </w:p>
    <w:p w14:paraId="04175EB4" w14:textId="161B2D22" w:rsidR="00BC644C" w:rsidRPr="00630251" w:rsidRDefault="00BC644C" w:rsidP="00390FFA">
      <w:pPr>
        <w:spacing w:line="360" w:lineRule="auto"/>
        <w:rPr>
          <w:rFonts w:ascii="Bookman Old Style" w:hAnsi="Bookman Old Style"/>
        </w:rPr>
      </w:pPr>
      <w:r w:rsidRPr="00630251">
        <w:rPr>
          <w:rFonts w:ascii="Bookman Old Style" w:hAnsi="Bookman Old Style"/>
        </w:rPr>
        <w:t>All doctoral students admitted to the Counselor Education Department are expected to conduct themselves according to the academic and student conduct standards of Kean University</w:t>
      </w:r>
      <w:r w:rsidR="00880F70" w:rsidRPr="00630251">
        <w:rPr>
          <w:rFonts w:ascii="Bookman Old Style" w:hAnsi="Bookman Old Style"/>
        </w:rPr>
        <w:t xml:space="preserve">, standards of the Counseling Department, </w:t>
      </w:r>
      <w:r w:rsidRPr="00630251">
        <w:rPr>
          <w:rFonts w:ascii="Bookman Old Style" w:hAnsi="Bookman Old Style"/>
        </w:rPr>
        <w:t>ethical and professional standards set forth by the American Counseling Association</w:t>
      </w:r>
      <w:r w:rsidR="007658A3" w:rsidRPr="00630251">
        <w:rPr>
          <w:rFonts w:ascii="Bookman Old Style" w:hAnsi="Bookman Old Style"/>
        </w:rPr>
        <w:t xml:space="preserve">, </w:t>
      </w:r>
      <w:r w:rsidR="00880F70" w:rsidRPr="00630251">
        <w:rPr>
          <w:rFonts w:ascii="Bookman Old Style" w:hAnsi="Bookman Old Style"/>
        </w:rPr>
        <w:t xml:space="preserve">and federal and state statutes and regulations. </w:t>
      </w:r>
      <w:r w:rsidRPr="00630251">
        <w:rPr>
          <w:rFonts w:ascii="Bookman Old Style" w:hAnsi="Bookman Old Style"/>
        </w:rPr>
        <w:t>Failure to do so may result in dismissal from the doctoral program, CED and/or Kean University.</w:t>
      </w:r>
    </w:p>
    <w:p w14:paraId="07A78F90" w14:textId="77777777" w:rsidR="0059057B" w:rsidRPr="00630251" w:rsidRDefault="0059057B" w:rsidP="00390FFA">
      <w:pPr>
        <w:spacing w:line="360" w:lineRule="auto"/>
        <w:rPr>
          <w:rFonts w:ascii="Bookman Old Style" w:hAnsi="Bookman Old Style"/>
        </w:rPr>
      </w:pPr>
    </w:p>
    <w:p w14:paraId="0FBCF552" w14:textId="2711FEC1" w:rsidR="0004725C" w:rsidRPr="00630251" w:rsidRDefault="0059057B" w:rsidP="0036701E">
      <w:pPr>
        <w:spacing w:line="360" w:lineRule="auto"/>
        <w:rPr>
          <w:rFonts w:ascii="Bookman Old Style" w:hAnsi="Bookman Old Style"/>
        </w:rPr>
      </w:pPr>
      <w:r w:rsidRPr="00630251">
        <w:rPr>
          <w:rFonts w:ascii="Bookman Old Style" w:hAnsi="Bookman Old Style"/>
        </w:rPr>
        <w:t xml:space="preserve">Because of the very high level of knowledge, skills, and dispositions required of counselors, university faculty, and student services professionals, and the legal and ethical responsibilities to clients, there are higher gatekeeping </w:t>
      </w:r>
      <w:r w:rsidRPr="00630251">
        <w:rPr>
          <w:rFonts w:ascii="Bookman Old Style" w:hAnsi="Bookman Old Style"/>
        </w:rPr>
        <w:lastRenderedPageBreak/>
        <w:t>standards, sanctions, and penalties for academic, behavioral, and dispositional problems</w:t>
      </w:r>
      <w:r w:rsidR="00880F70" w:rsidRPr="00630251">
        <w:rPr>
          <w:rFonts w:ascii="Bookman Old Style" w:hAnsi="Bookman Old Style"/>
        </w:rPr>
        <w:t xml:space="preserve"> than those of the University. </w:t>
      </w:r>
      <w:r w:rsidR="009973DC" w:rsidRPr="00630251">
        <w:rPr>
          <w:rFonts w:ascii="Bookman Old Style" w:hAnsi="Bookman Old Style"/>
        </w:rPr>
        <w:t xml:space="preserve">The Developmental Progress Assessment and the Doctoral Review </w:t>
      </w:r>
      <w:r w:rsidR="00880F70" w:rsidRPr="00630251">
        <w:rPr>
          <w:rFonts w:ascii="Bookman Old Style" w:hAnsi="Bookman Old Style"/>
        </w:rPr>
        <w:t xml:space="preserve">describe the Counseling Department policies and procedures, and </w:t>
      </w:r>
      <w:r w:rsidR="0004725C" w:rsidRPr="00630251">
        <w:rPr>
          <w:rFonts w:ascii="Bookman Old Style" w:hAnsi="Bookman Old Style"/>
        </w:rPr>
        <w:t>higher-level</w:t>
      </w:r>
      <w:r w:rsidR="00880F70" w:rsidRPr="00630251">
        <w:rPr>
          <w:rFonts w:ascii="Bookman Old Style" w:hAnsi="Bookman Old Style"/>
        </w:rPr>
        <w:t xml:space="preserve"> policies and procedures of the PhD in Counseling</w:t>
      </w:r>
      <w:r w:rsidR="006F4001" w:rsidRPr="00630251">
        <w:rPr>
          <w:rFonts w:ascii="Bookman Old Style" w:hAnsi="Bookman Old Style"/>
        </w:rPr>
        <w:t xml:space="preserve"> and Supervision Program.</w:t>
      </w:r>
    </w:p>
    <w:p w14:paraId="30D78343" w14:textId="77777777" w:rsidR="00BC644C" w:rsidRPr="00630251" w:rsidRDefault="00BC644C" w:rsidP="00390FFA">
      <w:pPr>
        <w:spacing w:line="360" w:lineRule="auto"/>
        <w:rPr>
          <w:rFonts w:ascii="Bookman Old Style" w:hAnsi="Bookman Old Style"/>
          <w:i/>
        </w:rPr>
      </w:pPr>
    </w:p>
    <w:p w14:paraId="36B75F6E" w14:textId="767456FF" w:rsidR="00155183" w:rsidRPr="00630251" w:rsidRDefault="00E21735" w:rsidP="00B164B0">
      <w:pPr>
        <w:pStyle w:val="Heading2"/>
      </w:pPr>
      <w:bookmarkStart w:id="176" w:name="_Toc87109310"/>
      <w:r w:rsidRPr="00630251">
        <w:t xml:space="preserve">Developmental Progress </w:t>
      </w:r>
      <w:r w:rsidR="006A6955" w:rsidRPr="00630251">
        <w:t>Assessment</w:t>
      </w:r>
      <w:bookmarkEnd w:id="176"/>
    </w:p>
    <w:p w14:paraId="1E127CEF" w14:textId="586ADE5B" w:rsidR="00C12DCB" w:rsidRPr="00630251" w:rsidRDefault="00C12DCB" w:rsidP="00390FFA">
      <w:pPr>
        <w:spacing w:line="360" w:lineRule="auto"/>
        <w:rPr>
          <w:rFonts w:ascii="Bookman Old Style" w:hAnsi="Bookman Old Style"/>
        </w:rPr>
      </w:pPr>
      <w:r w:rsidRPr="00630251">
        <w:rPr>
          <w:rFonts w:ascii="Bookman Old Style" w:hAnsi="Bookman Old Style"/>
        </w:rPr>
        <w:t>The PhD in Counseling and Supervision prepares advanced students for positions as faculty in Master’s and Doctoral Counseling Programs</w:t>
      </w:r>
      <w:r w:rsidR="00EB3446" w:rsidRPr="00630251">
        <w:rPr>
          <w:rFonts w:ascii="Bookman Old Style" w:hAnsi="Bookman Old Style"/>
        </w:rPr>
        <w:t>;</w:t>
      </w:r>
      <w:r w:rsidRPr="00630251">
        <w:rPr>
          <w:rFonts w:ascii="Bookman Old Style" w:hAnsi="Bookman Old Style"/>
        </w:rPr>
        <w:t xml:space="preserve"> clinical supervisors and administrators in agencies, hospitals, clinics, educational institutions</w:t>
      </w:r>
      <w:r w:rsidR="00EB3446" w:rsidRPr="00630251">
        <w:rPr>
          <w:rFonts w:ascii="Bookman Old Style" w:hAnsi="Bookman Old Style"/>
        </w:rPr>
        <w:t xml:space="preserve">; master counselors in </w:t>
      </w:r>
      <w:r w:rsidRPr="00630251">
        <w:rPr>
          <w:rFonts w:ascii="Bookman Old Style" w:hAnsi="Bookman Old Style"/>
        </w:rPr>
        <w:t>private practice</w:t>
      </w:r>
      <w:r w:rsidR="006F4001" w:rsidRPr="00630251">
        <w:rPr>
          <w:rFonts w:ascii="Bookman Old Style" w:hAnsi="Bookman Old Style"/>
        </w:rPr>
        <w:t xml:space="preserve">, and counselors and student services professionals in higher education. </w:t>
      </w:r>
      <w:r w:rsidRPr="00630251">
        <w:rPr>
          <w:rFonts w:ascii="Bookman Old Style" w:hAnsi="Bookman Old Style"/>
        </w:rPr>
        <w:t xml:space="preserve">Doctoral students </w:t>
      </w:r>
      <w:r w:rsidR="00055441" w:rsidRPr="00630251">
        <w:rPr>
          <w:rFonts w:ascii="Bookman Old Style" w:hAnsi="Bookman Old Style"/>
        </w:rPr>
        <w:t xml:space="preserve">also have roles </w:t>
      </w:r>
      <w:r w:rsidRPr="00630251">
        <w:rPr>
          <w:rFonts w:ascii="Bookman Old Style" w:hAnsi="Bookman Old Style"/>
        </w:rPr>
        <w:t>in the education and supervision of Maste</w:t>
      </w:r>
      <w:r w:rsidR="0004725C" w:rsidRPr="00630251">
        <w:rPr>
          <w:rFonts w:ascii="Bookman Old Style" w:hAnsi="Bookman Old Style"/>
        </w:rPr>
        <w:t xml:space="preserve">r’s level students, as well as </w:t>
      </w:r>
      <w:r w:rsidR="007B3CA8" w:rsidRPr="00630251">
        <w:rPr>
          <w:rFonts w:ascii="Bookman Old Style" w:hAnsi="Bookman Old Style"/>
        </w:rPr>
        <w:t xml:space="preserve">counseling and </w:t>
      </w:r>
      <w:r w:rsidRPr="00630251">
        <w:rPr>
          <w:rFonts w:ascii="Bookman Old Style" w:hAnsi="Bookman Old Style"/>
        </w:rPr>
        <w:t>advocacy work with clients and the community. Therefore, the Doctoral Program provides a continuous process of monitoring and evaluation</w:t>
      </w:r>
      <w:r w:rsidR="00055441" w:rsidRPr="00630251">
        <w:rPr>
          <w:rFonts w:ascii="Bookman Old Style" w:hAnsi="Bookman Old Style"/>
        </w:rPr>
        <w:t xml:space="preserve"> of student academic, personal, and behavioral performance.</w:t>
      </w:r>
    </w:p>
    <w:p w14:paraId="464FA9ED" w14:textId="77777777" w:rsidR="00C12DCB" w:rsidRPr="00630251" w:rsidRDefault="00C12DCB" w:rsidP="00390FFA">
      <w:pPr>
        <w:spacing w:line="360" w:lineRule="auto"/>
        <w:rPr>
          <w:rFonts w:ascii="Bookman Old Style" w:hAnsi="Bookman Old Style"/>
        </w:rPr>
      </w:pPr>
    </w:p>
    <w:p w14:paraId="7936CAEA" w14:textId="2B9F3C82" w:rsidR="00C12DCB" w:rsidRPr="00630251" w:rsidRDefault="00C12DCB" w:rsidP="00390FFA">
      <w:pPr>
        <w:spacing w:line="360" w:lineRule="auto"/>
        <w:rPr>
          <w:rFonts w:ascii="Bookman Old Style" w:hAnsi="Bookman Old Style"/>
        </w:rPr>
      </w:pPr>
      <w:r w:rsidRPr="00630251">
        <w:rPr>
          <w:rFonts w:ascii="Bookman Old Style" w:hAnsi="Bookman Old Style"/>
        </w:rPr>
        <w:t xml:space="preserve">All doctoral students admitted to the </w:t>
      </w:r>
      <w:r w:rsidR="00E7197D">
        <w:rPr>
          <w:rFonts w:ascii="Bookman Old Style" w:hAnsi="Bookman Old Style"/>
        </w:rPr>
        <w:t>CED</w:t>
      </w:r>
      <w:r w:rsidRPr="00630251">
        <w:rPr>
          <w:rFonts w:ascii="Bookman Old Style" w:hAnsi="Bookman Old Style"/>
        </w:rPr>
        <w:t xml:space="preserve"> are expected to conduct themselves according to the academic and student conduct standards of Kean University, the ethical and professional standards set forth by the American Counseling Association</w:t>
      </w:r>
      <w:r w:rsidR="002401CA" w:rsidRPr="00630251">
        <w:rPr>
          <w:rFonts w:ascii="Bookman Old Style" w:hAnsi="Bookman Old Style"/>
        </w:rPr>
        <w:t>, and federal and state statutes and regulations.</w:t>
      </w:r>
      <w:r w:rsidRPr="00630251">
        <w:rPr>
          <w:rFonts w:ascii="Bookman Old Style" w:hAnsi="Bookman Old Style"/>
        </w:rPr>
        <w:t xml:space="preserve"> Failure to do so may result in dismissal from the doctoral program, CED and/or Kean University.</w:t>
      </w:r>
    </w:p>
    <w:p w14:paraId="711868E1" w14:textId="77777777" w:rsidR="00C12DCB" w:rsidRPr="00630251" w:rsidRDefault="00C12DCB" w:rsidP="00390FFA">
      <w:pPr>
        <w:spacing w:line="360" w:lineRule="auto"/>
        <w:rPr>
          <w:rFonts w:ascii="Bookman Old Style" w:hAnsi="Bookman Old Style"/>
        </w:rPr>
      </w:pPr>
    </w:p>
    <w:p w14:paraId="507C72AD" w14:textId="38659705" w:rsidR="00C12DCB" w:rsidRPr="00630251" w:rsidRDefault="00C12DCB" w:rsidP="00FC3559">
      <w:pPr>
        <w:numPr>
          <w:ilvl w:val="0"/>
          <w:numId w:val="7"/>
        </w:numPr>
        <w:spacing w:line="360" w:lineRule="auto"/>
        <w:rPr>
          <w:rFonts w:ascii="Bookman Old Style" w:hAnsi="Bookman Old Style"/>
        </w:rPr>
      </w:pPr>
      <w:r w:rsidRPr="00630251">
        <w:rPr>
          <w:rFonts w:ascii="Bookman Old Style" w:hAnsi="Bookman Old Style"/>
        </w:rPr>
        <w:t xml:space="preserve">The Doctoral Faculty may, based on information contained in the </w:t>
      </w:r>
      <w:r w:rsidR="00094A0A" w:rsidRPr="00630251">
        <w:rPr>
          <w:rFonts w:ascii="Bookman Old Style" w:hAnsi="Bookman Old Style"/>
          <w:i/>
        </w:rPr>
        <w:t xml:space="preserve">Developmental Progress </w:t>
      </w:r>
      <w:r w:rsidR="0015581B" w:rsidRPr="00630251">
        <w:rPr>
          <w:rFonts w:ascii="Bookman Old Style" w:hAnsi="Bookman Old Style"/>
          <w:i/>
        </w:rPr>
        <w:t>Assessment</w:t>
      </w:r>
      <w:r w:rsidR="00094A0A" w:rsidRPr="00630251">
        <w:rPr>
          <w:rFonts w:ascii="Bookman Old Style" w:hAnsi="Bookman Old Style"/>
          <w:i/>
        </w:rPr>
        <w:t xml:space="preserve"> </w:t>
      </w:r>
      <w:r w:rsidRPr="00630251">
        <w:rPr>
          <w:rFonts w:ascii="Bookman Old Style" w:hAnsi="Bookman Old Style"/>
        </w:rPr>
        <w:t xml:space="preserve">form: </w:t>
      </w:r>
    </w:p>
    <w:p w14:paraId="51484943" w14:textId="77777777" w:rsidR="00C12DCB" w:rsidRPr="00630251" w:rsidRDefault="00C12DCB" w:rsidP="00FC3559">
      <w:pPr>
        <w:numPr>
          <w:ilvl w:val="1"/>
          <w:numId w:val="6"/>
        </w:numPr>
        <w:spacing w:line="360" w:lineRule="auto"/>
        <w:rPr>
          <w:rFonts w:ascii="Bookman Old Style" w:hAnsi="Bookman Old Style"/>
        </w:rPr>
      </w:pPr>
      <w:r w:rsidRPr="00630251">
        <w:rPr>
          <w:rFonts w:ascii="Bookman Old Style" w:hAnsi="Bookman Old Style"/>
        </w:rPr>
        <w:t>Interview a student individually in order to make a final determination</w:t>
      </w:r>
    </w:p>
    <w:p w14:paraId="5D2F7730" w14:textId="77777777" w:rsidR="00C12DCB" w:rsidRPr="00630251" w:rsidRDefault="00C12DCB" w:rsidP="00FC3559">
      <w:pPr>
        <w:numPr>
          <w:ilvl w:val="1"/>
          <w:numId w:val="6"/>
        </w:numPr>
        <w:spacing w:line="360" w:lineRule="auto"/>
        <w:rPr>
          <w:rFonts w:ascii="Bookman Old Style" w:hAnsi="Bookman Old Style"/>
        </w:rPr>
      </w:pPr>
      <w:r w:rsidRPr="00630251">
        <w:rPr>
          <w:rFonts w:ascii="Bookman Old Style" w:hAnsi="Bookman Old Style"/>
        </w:rPr>
        <w:lastRenderedPageBreak/>
        <w:t xml:space="preserve">Interview a student to discuss the recommendation for denial of acceptance </w:t>
      </w:r>
    </w:p>
    <w:p w14:paraId="00FC6334" w14:textId="40986C13" w:rsidR="00C12DCB" w:rsidRPr="00630251" w:rsidRDefault="00C12DCB" w:rsidP="00FC3559">
      <w:pPr>
        <w:numPr>
          <w:ilvl w:val="1"/>
          <w:numId w:val="6"/>
        </w:numPr>
        <w:spacing w:line="360" w:lineRule="auto"/>
        <w:rPr>
          <w:rFonts w:ascii="Bookman Old Style" w:hAnsi="Bookman Old Style"/>
        </w:rPr>
      </w:pPr>
      <w:r w:rsidRPr="00630251">
        <w:rPr>
          <w:rFonts w:ascii="Bookman Old Style" w:hAnsi="Bookman Old Style"/>
        </w:rPr>
        <w:t>Have the Doctoral Advisor</w:t>
      </w:r>
      <w:r w:rsidR="00DD691C" w:rsidRPr="00630251">
        <w:rPr>
          <w:rFonts w:ascii="Bookman Old Style" w:hAnsi="Bookman Old Style"/>
        </w:rPr>
        <w:t xml:space="preserve"> and Program Coordin</w:t>
      </w:r>
      <w:r w:rsidR="002401CA" w:rsidRPr="00630251">
        <w:rPr>
          <w:rFonts w:ascii="Bookman Old Style" w:hAnsi="Bookman Old Style"/>
        </w:rPr>
        <w:t>ator</w:t>
      </w:r>
      <w:r w:rsidRPr="00630251">
        <w:rPr>
          <w:rFonts w:ascii="Bookman Old Style" w:hAnsi="Bookman Old Style"/>
        </w:rPr>
        <w:t xml:space="preserve"> provide feedback to the student about concerns that should be considered before moving forward</w:t>
      </w:r>
    </w:p>
    <w:p w14:paraId="6D76718B" w14:textId="77777777" w:rsidR="00C12DCB" w:rsidRPr="00630251" w:rsidRDefault="00C12DCB" w:rsidP="00FC3559">
      <w:pPr>
        <w:numPr>
          <w:ilvl w:val="1"/>
          <w:numId w:val="6"/>
        </w:numPr>
        <w:spacing w:line="360" w:lineRule="auto"/>
        <w:rPr>
          <w:rFonts w:ascii="Bookman Old Style" w:hAnsi="Bookman Old Style"/>
        </w:rPr>
      </w:pPr>
      <w:r w:rsidRPr="00630251">
        <w:rPr>
          <w:rFonts w:ascii="Bookman Old Style" w:hAnsi="Bookman Old Style"/>
        </w:rPr>
        <w:t>Recommend a remediation plan be developed with the student that can include, but is not limited to:</w:t>
      </w:r>
    </w:p>
    <w:p w14:paraId="73EECF6A" w14:textId="77777777" w:rsidR="00C12DCB" w:rsidRPr="00630251" w:rsidRDefault="00C12DCB" w:rsidP="005A35E1">
      <w:pPr>
        <w:numPr>
          <w:ilvl w:val="3"/>
          <w:numId w:val="6"/>
        </w:numPr>
        <w:tabs>
          <w:tab w:val="clear" w:pos="2880"/>
        </w:tabs>
        <w:spacing w:line="360" w:lineRule="auto"/>
        <w:ind w:left="1843"/>
        <w:rPr>
          <w:rFonts w:ascii="Bookman Old Style" w:hAnsi="Bookman Old Style"/>
        </w:rPr>
      </w:pPr>
      <w:r w:rsidRPr="00630251">
        <w:rPr>
          <w:rFonts w:ascii="Bookman Old Style" w:hAnsi="Bookman Old Style"/>
        </w:rPr>
        <w:t xml:space="preserve">an agreed upon term of individual counseling with the counselor completing an official report about the student’s counseling to be included in the student’s CED admission file, </w:t>
      </w:r>
    </w:p>
    <w:p w14:paraId="2B980CDF" w14:textId="7B296071" w:rsidR="00C12DCB" w:rsidRPr="00630251" w:rsidRDefault="00C12DCB" w:rsidP="005A35E1">
      <w:pPr>
        <w:numPr>
          <w:ilvl w:val="3"/>
          <w:numId w:val="6"/>
        </w:numPr>
        <w:tabs>
          <w:tab w:val="clear" w:pos="2880"/>
        </w:tabs>
        <w:spacing w:line="360" w:lineRule="auto"/>
        <w:ind w:left="1843"/>
        <w:rPr>
          <w:rFonts w:ascii="Bookman Old Style" w:hAnsi="Bookman Old Style"/>
        </w:rPr>
      </w:pPr>
      <w:r w:rsidRPr="00630251">
        <w:rPr>
          <w:rFonts w:ascii="Bookman Old Style" w:hAnsi="Bookman Old Style"/>
        </w:rPr>
        <w:t>completing an additional course with a grade of ‘</w:t>
      </w:r>
      <w:r w:rsidR="00587F9A" w:rsidRPr="00630251">
        <w:rPr>
          <w:rFonts w:ascii="Bookman Old Style" w:hAnsi="Bookman Old Style"/>
        </w:rPr>
        <w:t>A-</w:t>
      </w:r>
      <w:r w:rsidRPr="00630251">
        <w:rPr>
          <w:rFonts w:ascii="Bookman Old Style" w:hAnsi="Bookman Old Style"/>
        </w:rPr>
        <w:t xml:space="preserve"> or higher, </w:t>
      </w:r>
    </w:p>
    <w:p w14:paraId="03328821" w14:textId="77777777" w:rsidR="00C12DCB" w:rsidRPr="00630251" w:rsidRDefault="00C12DCB" w:rsidP="005A35E1">
      <w:pPr>
        <w:numPr>
          <w:ilvl w:val="3"/>
          <w:numId w:val="6"/>
        </w:numPr>
        <w:tabs>
          <w:tab w:val="clear" w:pos="2880"/>
        </w:tabs>
        <w:spacing w:line="360" w:lineRule="auto"/>
        <w:ind w:left="1843"/>
        <w:rPr>
          <w:rFonts w:ascii="Bookman Old Style" w:hAnsi="Bookman Old Style"/>
        </w:rPr>
      </w:pPr>
      <w:r w:rsidRPr="00630251">
        <w:rPr>
          <w:rFonts w:ascii="Bookman Old Style" w:hAnsi="Bookman Old Style"/>
        </w:rPr>
        <w:t>retaking a core course to receive a grade of ‘A’</w:t>
      </w:r>
    </w:p>
    <w:p w14:paraId="0BBE2F35" w14:textId="329FF54D" w:rsidR="00C12DCB" w:rsidRPr="00630251" w:rsidRDefault="00C12DCB" w:rsidP="00FC3559">
      <w:pPr>
        <w:pStyle w:val="ListParagraph"/>
        <w:numPr>
          <w:ilvl w:val="0"/>
          <w:numId w:val="6"/>
        </w:numPr>
        <w:spacing w:after="0" w:line="360" w:lineRule="auto"/>
        <w:rPr>
          <w:rFonts w:ascii="Bookman Old Style" w:hAnsi="Bookman Old Style"/>
          <w:sz w:val="24"/>
          <w:szCs w:val="24"/>
        </w:rPr>
      </w:pPr>
      <w:r w:rsidRPr="00630251">
        <w:rPr>
          <w:rFonts w:ascii="Bookman Old Style" w:hAnsi="Bookman Old Style"/>
          <w:sz w:val="24"/>
          <w:szCs w:val="24"/>
        </w:rPr>
        <w:t xml:space="preserve">Students disagreeing with the Faculty’s decision may make an appeal in writing to the Department Chair within 10 days of the Doctoral Faculty’s decision. Following this level of appeal, the process will follow the University’s appeal process. </w:t>
      </w:r>
    </w:p>
    <w:p w14:paraId="1A25B423" w14:textId="14B0F549" w:rsidR="00C12DCB" w:rsidRPr="00630251" w:rsidRDefault="00C12DCB" w:rsidP="00E7197D">
      <w:pPr>
        <w:pStyle w:val="ListParagraph"/>
        <w:numPr>
          <w:ilvl w:val="0"/>
          <w:numId w:val="6"/>
        </w:numPr>
        <w:spacing w:after="120" w:line="360" w:lineRule="auto"/>
        <w:ind w:left="714" w:hanging="357"/>
        <w:rPr>
          <w:rFonts w:ascii="Bookman Old Style" w:hAnsi="Bookman Old Style"/>
        </w:rPr>
      </w:pPr>
      <w:r w:rsidRPr="00630251">
        <w:rPr>
          <w:rFonts w:ascii="Bookman Old Style" w:hAnsi="Bookman Old Style"/>
          <w:sz w:val="24"/>
          <w:szCs w:val="24"/>
        </w:rPr>
        <w:t xml:space="preserve">The CED Chairperson will notify the student in writing of the Doctoral Faculty Advisory Committee’s decision. Students who successfully receive the approval of the Doctoral Faculty Advisory Committee are eligible to take advanced level courses (such as </w:t>
      </w:r>
      <w:r w:rsidR="00787396" w:rsidRPr="00630251">
        <w:rPr>
          <w:rFonts w:ascii="Bookman Old Style" w:hAnsi="Bookman Old Style"/>
          <w:sz w:val="24"/>
          <w:szCs w:val="24"/>
        </w:rPr>
        <w:t>P</w:t>
      </w:r>
      <w:r w:rsidRPr="00630251">
        <w:rPr>
          <w:rFonts w:ascii="Bookman Old Style" w:hAnsi="Bookman Old Style"/>
          <w:sz w:val="24"/>
          <w:szCs w:val="24"/>
        </w:rPr>
        <w:t xml:space="preserve">racticum, </w:t>
      </w:r>
      <w:r w:rsidR="00787396" w:rsidRPr="00630251">
        <w:rPr>
          <w:rFonts w:ascii="Bookman Old Style" w:hAnsi="Bookman Old Style"/>
          <w:sz w:val="24"/>
          <w:szCs w:val="24"/>
        </w:rPr>
        <w:t>I</w:t>
      </w:r>
      <w:r w:rsidRPr="00630251">
        <w:rPr>
          <w:rFonts w:ascii="Bookman Old Style" w:hAnsi="Bookman Old Style"/>
          <w:sz w:val="24"/>
          <w:szCs w:val="24"/>
        </w:rPr>
        <w:t>nternship). Students who do not meet criteria will be offered one of two options</w:t>
      </w:r>
      <w:r w:rsidRPr="00630251">
        <w:rPr>
          <w:rFonts w:ascii="Bookman Old Style" w:hAnsi="Bookman Old Style"/>
        </w:rPr>
        <w:t>:</w:t>
      </w:r>
    </w:p>
    <w:p w14:paraId="337C58D0" w14:textId="2BC0EA33" w:rsidR="00C12DCB" w:rsidRPr="00630251" w:rsidRDefault="00C12DCB" w:rsidP="00FC3559">
      <w:pPr>
        <w:numPr>
          <w:ilvl w:val="0"/>
          <w:numId w:val="8"/>
        </w:numPr>
        <w:spacing w:line="360" w:lineRule="auto"/>
        <w:rPr>
          <w:rFonts w:ascii="Bookman Old Style" w:hAnsi="Bookman Old Style"/>
        </w:rPr>
      </w:pPr>
      <w:r w:rsidRPr="00630251">
        <w:rPr>
          <w:rFonts w:ascii="Bookman Old Style" w:hAnsi="Bookman Old Style"/>
        </w:rPr>
        <w:t>Withdraw from the Counsel</w:t>
      </w:r>
      <w:r w:rsidR="00787396" w:rsidRPr="00630251">
        <w:rPr>
          <w:rFonts w:ascii="Bookman Old Style" w:hAnsi="Bookman Old Style"/>
        </w:rPr>
        <w:t xml:space="preserve">ing </w:t>
      </w:r>
      <w:r w:rsidRPr="00630251">
        <w:rPr>
          <w:rFonts w:ascii="Bookman Old Style" w:hAnsi="Bookman Old Style"/>
        </w:rPr>
        <w:t xml:space="preserve">Department; or </w:t>
      </w:r>
    </w:p>
    <w:p w14:paraId="6545E085" w14:textId="22E57C53" w:rsidR="00C12DCB" w:rsidRPr="00630251" w:rsidRDefault="00C12DCB" w:rsidP="00FC3559">
      <w:pPr>
        <w:numPr>
          <w:ilvl w:val="0"/>
          <w:numId w:val="8"/>
        </w:numPr>
        <w:spacing w:line="360" w:lineRule="auto"/>
        <w:rPr>
          <w:rFonts w:ascii="Bookman Old Style" w:hAnsi="Bookman Old Style"/>
        </w:rPr>
      </w:pPr>
      <w:r w:rsidRPr="00630251">
        <w:rPr>
          <w:rFonts w:ascii="Bookman Old Style" w:hAnsi="Bookman Old Style"/>
        </w:rPr>
        <w:t>Continue on a conditional basis with a contract to follow specified recommendations for remediating deficit areas within a specified time frame.</w:t>
      </w:r>
    </w:p>
    <w:p w14:paraId="44C329A7" w14:textId="69F9A5B0" w:rsidR="00C12DCB" w:rsidRPr="00630251" w:rsidRDefault="00C12DCB" w:rsidP="00390FFA">
      <w:pPr>
        <w:spacing w:line="360" w:lineRule="auto"/>
        <w:ind w:left="720"/>
        <w:rPr>
          <w:rFonts w:ascii="Bookman Old Style" w:hAnsi="Bookman Old Style"/>
        </w:rPr>
      </w:pPr>
      <w:r w:rsidRPr="00630251">
        <w:rPr>
          <w:rFonts w:ascii="Bookman Old Style" w:hAnsi="Bookman Old Style"/>
        </w:rPr>
        <w:t>Students who are offered the option of continued conditional status must establish a schedule and meet with their Doctoral Faculty Advisor to monitor progress toward remediation of deficit areas. Remediation may include, but is not limited to</w:t>
      </w:r>
      <w:r w:rsidR="00E7197D">
        <w:rPr>
          <w:rFonts w:ascii="Bookman Old Style" w:hAnsi="Bookman Old Style"/>
        </w:rPr>
        <w:t>,</w:t>
      </w:r>
      <w:r w:rsidRPr="00630251">
        <w:rPr>
          <w:rFonts w:ascii="Bookman Old Style" w:hAnsi="Bookman Old Style"/>
        </w:rPr>
        <w:t xml:space="preserve"> retaking specified </w:t>
      </w:r>
      <w:r w:rsidRPr="00630251">
        <w:rPr>
          <w:rFonts w:ascii="Bookman Old Style" w:hAnsi="Bookman Old Style"/>
        </w:rPr>
        <w:lastRenderedPageBreak/>
        <w:t>courses and/or seeking professional counseling services. Students failing to follow these recommendations will be dismissed from the PhD in Counseling and Supervision Program and the Counselor Education Department</w:t>
      </w:r>
      <w:r w:rsidR="00EE5FFE" w:rsidRPr="00630251">
        <w:rPr>
          <w:rFonts w:ascii="Bookman Old Style" w:hAnsi="Bookman Old Style"/>
        </w:rPr>
        <w:t>.</w:t>
      </w:r>
      <w:r w:rsidRPr="00630251">
        <w:rPr>
          <w:rFonts w:ascii="Bookman Old Style" w:hAnsi="Bookman Old Style"/>
        </w:rPr>
        <w:t xml:space="preserve"> </w:t>
      </w:r>
    </w:p>
    <w:p w14:paraId="792BAF4E" w14:textId="77777777" w:rsidR="006D4776" w:rsidRPr="00630251" w:rsidRDefault="006D4776" w:rsidP="00390FFA">
      <w:pPr>
        <w:spacing w:line="360" w:lineRule="auto"/>
        <w:ind w:left="720"/>
        <w:rPr>
          <w:rFonts w:ascii="Bookman Old Style" w:hAnsi="Bookman Old Style"/>
        </w:rPr>
      </w:pPr>
    </w:p>
    <w:p w14:paraId="14993F13" w14:textId="19C5A7B6" w:rsidR="00787396" w:rsidRPr="00630251" w:rsidRDefault="00C12DCB" w:rsidP="009F0A9A">
      <w:pPr>
        <w:spacing w:line="360" w:lineRule="auto"/>
        <w:rPr>
          <w:rFonts w:ascii="Bookman Old Style" w:hAnsi="Bookman Old Style"/>
        </w:rPr>
      </w:pPr>
      <w:r w:rsidRPr="00630251">
        <w:rPr>
          <w:rFonts w:ascii="Bookman Old Style" w:hAnsi="Bookman Old Style"/>
        </w:rPr>
        <w:t>At the end of the contractual period for remediation of deficits</w:t>
      </w:r>
      <w:r w:rsidR="00E7197D">
        <w:rPr>
          <w:rFonts w:ascii="Bookman Old Style" w:hAnsi="Bookman Old Style"/>
        </w:rPr>
        <w:t>,</w:t>
      </w:r>
      <w:r w:rsidRPr="00630251">
        <w:rPr>
          <w:rFonts w:ascii="Bookman Old Style" w:hAnsi="Bookman Old Style"/>
        </w:rPr>
        <w:t xml:space="preserve"> the Doctoral Faculty Advisory Committee will review the student’s progress, and the CED Chairperson will notify that student in writing of the recommendations for continuation or dismissal. Students wishing to appeal admission decisions should follow standard grievance procedures (see Kean University Graduate Catalog).</w:t>
      </w:r>
      <w:r w:rsidR="0059057B" w:rsidRPr="00630251">
        <w:rPr>
          <w:rFonts w:ascii="Bookman Old Style" w:hAnsi="Bookman Old Style"/>
        </w:rPr>
        <w:t xml:space="preserve"> </w:t>
      </w:r>
    </w:p>
    <w:p w14:paraId="229DD8D6" w14:textId="1C9445E9" w:rsidR="009973DC" w:rsidRPr="00630251" w:rsidRDefault="009973DC" w:rsidP="0059057B">
      <w:pPr>
        <w:spacing w:line="360" w:lineRule="auto"/>
        <w:ind w:left="720"/>
        <w:rPr>
          <w:rFonts w:ascii="Bookman Old Style" w:hAnsi="Bookman Old Style"/>
        </w:rPr>
      </w:pPr>
    </w:p>
    <w:p w14:paraId="7F4AD003" w14:textId="792BA130" w:rsidR="009973DC" w:rsidRPr="00630251" w:rsidRDefault="009973DC" w:rsidP="00B164B0">
      <w:pPr>
        <w:pStyle w:val="Heading2"/>
      </w:pPr>
      <w:bookmarkStart w:id="177" w:name="_Toc87109311"/>
      <w:r w:rsidRPr="00630251">
        <w:t>Doctoral Review</w:t>
      </w:r>
      <w:bookmarkEnd w:id="177"/>
    </w:p>
    <w:p w14:paraId="19D3941E" w14:textId="36104350" w:rsidR="009973DC" w:rsidRPr="00630251" w:rsidRDefault="009973DC" w:rsidP="009F0A9A">
      <w:pPr>
        <w:spacing w:line="360" w:lineRule="auto"/>
        <w:rPr>
          <w:rFonts w:ascii="Bookman Old Style" w:hAnsi="Bookman Old Style"/>
        </w:rPr>
      </w:pPr>
      <w:r w:rsidRPr="00630251">
        <w:rPr>
          <w:rFonts w:ascii="Bookman Old Style" w:hAnsi="Bookman Old Style"/>
        </w:rPr>
        <w:t xml:space="preserve">At the end of the semester </w:t>
      </w:r>
      <w:r w:rsidR="00722C5D" w:rsidRPr="00630251">
        <w:rPr>
          <w:rFonts w:ascii="Bookman Old Style" w:hAnsi="Bookman Old Style"/>
        </w:rPr>
        <w:t>or</w:t>
      </w:r>
      <w:r w:rsidRPr="00630251">
        <w:rPr>
          <w:rFonts w:ascii="Bookman Old Style" w:hAnsi="Bookman Old Style"/>
        </w:rPr>
        <w:t xml:space="preserve"> year, faculty and students complete the Doctoral Reviews in Dispositions</w:t>
      </w:r>
      <w:r w:rsidR="002410E6" w:rsidRPr="00630251">
        <w:rPr>
          <w:rFonts w:ascii="Bookman Old Style" w:hAnsi="Bookman Old Style"/>
        </w:rPr>
        <w:t>,</w:t>
      </w:r>
      <w:r w:rsidRPr="00630251">
        <w:rPr>
          <w:rFonts w:ascii="Bookman Old Style" w:hAnsi="Bookman Old Style"/>
        </w:rPr>
        <w:t xml:space="preserve"> Academic </w:t>
      </w:r>
      <w:r w:rsidR="002410E6" w:rsidRPr="00630251">
        <w:rPr>
          <w:rFonts w:ascii="Bookman Old Style" w:hAnsi="Bookman Old Style"/>
        </w:rPr>
        <w:t>and Professional areas.</w:t>
      </w:r>
    </w:p>
    <w:p w14:paraId="52D57597" w14:textId="784F3FA0" w:rsidR="002410E6" w:rsidRPr="00630251" w:rsidRDefault="002410E6" w:rsidP="00B164B0">
      <w:pPr>
        <w:spacing w:line="360" w:lineRule="auto"/>
        <w:rPr>
          <w:rFonts w:ascii="Bookman Old Style" w:hAnsi="Bookman Old Style"/>
        </w:rPr>
      </w:pPr>
      <w:r w:rsidRPr="00630251">
        <w:rPr>
          <w:rFonts w:ascii="Bookman Old Style" w:hAnsi="Bookman Old Style"/>
        </w:rPr>
        <w:t>When the student and professors disagree on any aspect of the reviews or progress plans, the Doctoral Faculty Committee and the Program Coordinator will review the issues and develop a plan of action.</w:t>
      </w:r>
    </w:p>
    <w:p w14:paraId="465C5AB3" w14:textId="685AE337" w:rsidR="009F5C22" w:rsidRPr="00630251" w:rsidRDefault="009F5C22" w:rsidP="0059057B">
      <w:pPr>
        <w:spacing w:line="360" w:lineRule="auto"/>
        <w:ind w:left="720"/>
        <w:rPr>
          <w:rFonts w:ascii="Bookman Old Style" w:hAnsi="Bookman Old Style"/>
        </w:rPr>
      </w:pPr>
    </w:p>
    <w:p w14:paraId="01CBABBF" w14:textId="7D886E0A" w:rsidR="009F5C22" w:rsidRPr="00630251" w:rsidRDefault="009F5C22" w:rsidP="0059057B">
      <w:pPr>
        <w:spacing w:line="360" w:lineRule="auto"/>
        <w:ind w:left="720"/>
        <w:rPr>
          <w:rFonts w:ascii="Bookman Old Style" w:hAnsi="Bookman Old Style"/>
        </w:rPr>
      </w:pPr>
    </w:p>
    <w:p w14:paraId="75F2638D" w14:textId="6EE21AF8" w:rsidR="009F5C22" w:rsidRPr="00630251" w:rsidRDefault="009F5C22" w:rsidP="0059057B">
      <w:pPr>
        <w:spacing w:line="360" w:lineRule="auto"/>
        <w:ind w:left="720"/>
        <w:rPr>
          <w:rFonts w:ascii="Bookman Old Style" w:hAnsi="Bookman Old Style"/>
        </w:rPr>
      </w:pPr>
    </w:p>
    <w:p w14:paraId="11D5DDD9" w14:textId="54AC83A1" w:rsidR="009F5C22" w:rsidRPr="00630251" w:rsidRDefault="009F5C22" w:rsidP="00FF523B">
      <w:pPr>
        <w:spacing w:line="360" w:lineRule="auto"/>
        <w:rPr>
          <w:rFonts w:ascii="Bookman Old Style" w:hAnsi="Bookman Old Style"/>
        </w:rPr>
      </w:pPr>
    </w:p>
    <w:p w14:paraId="7942A15C" w14:textId="0C353984" w:rsidR="009F5C22" w:rsidRPr="00630251" w:rsidRDefault="009F5C22" w:rsidP="0059057B">
      <w:pPr>
        <w:spacing w:line="360" w:lineRule="auto"/>
        <w:ind w:left="720"/>
        <w:rPr>
          <w:rFonts w:ascii="Bookman Old Style" w:hAnsi="Bookman Old Style"/>
        </w:rPr>
      </w:pPr>
    </w:p>
    <w:p w14:paraId="78DB007C" w14:textId="77777777" w:rsidR="00E7197D" w:rsidRDefault="00E7197D">
      <w:pPr>
        <w:rPr>
          <w:rFonts w:asciiTheme="majorHAnsi" w:eastAsiaTheme="majorEastAsia" w:hAnsiTheme="majorHAnsi" w:cstheme="majorBidi"/>
          <w:color w:val="2E74B5" w:themeColor="accent1" w:themeShade="BF"/>
          <w:sz w:val="32"/>
          <w:szCs w:val="32"/>
        </w:rPr>
      </w:pPr>
      <w:r>
        <w:br w:type="page"/>
      </w:r>
    </w:p>
    <w:p w14:paraId="300ABDA2" w14:textId="6E100D4C" w:rsidR="009F5C22" w:rsidRPr="00630251" w:rsidRDefault="009F5C22" w:rsidP="00B164B0">
      <w:pPr>
        <w:pStyle w:val="Heading1"/>
      </w:pPr>
      <w:bookmarkStart w:id="178" w:name="_Toc87109312"/>
      <w:r w:rsidRPr="00630251">
        <w:lastRenderedPageBreak/>
        <w:t>Selected New Jersey State Regulations</w:t>
      </w:r>
      <w:bookmarkEnd w:id="178"/>
    </w:p>
    <w:p w14:paraId="70EC306D" w14:textId="77777777" w:rsidR="009F5C22" w:rsidRPr="00630251" w:rsidRDefault="009F5C22" w:rsidP="00B164B0">
      <w:pPr>
        <w:spacing w:line="360" w:lineRule="auto"/>
        <w:rPr>
          <w:rFonts w:ascii="Bookman Old Style" w:hAnsi="Bookman Old Style"/>
        </w:rPr>
      </w:pPr>
    </w:p>
    <w:p w14:paraId="63C5C408" w14:textId="4C9182F7" w:rsidR="00C40F6B" w:rsidRPr="00630251" w:rsidRDefault="00C40F6B" w:rsidP="00B164B0">
      <w:pPr>
        <w:pStyle w:val="Heading2"/>
      </w:pPr>
      <w:bookmarkStart w:id="179" w:name="_Toc87109313"/>
      <w:r w:rsidRPr="00630251">
        <w:t>S</w:t>
      </w:r>
      <w:r w:rsidR="00630251" w:rsidRPr="00630251">
        <w:t>ubchapter</w:t>
      </w:r>
      <w:r w:rsidRPr="00630251">
        <w:t xml:space="preserve"> 14</w:t>
      </w:r>
      <w:r w:rsidR="009F0A9A" w:rsidRPr="00630251">
        <w:t xml:space="preserve">: </w:t>
      </w:r>
      <w:r w:rsidRPr="00630251">
        <w:t>P</w:t>
      </w:r>
      <w:r w:rsidR="00630251" w:rsidRPr="00630251">
        <w:t>rofessional</w:t>
      </w:r>
      <w:r w:rsidRPr="00630251">
        <w:t xml:space="preserve"> C</w:t>
      </w:r>
      <w:r w:rsidR="00630251" w:rsidRPr="00630251">
        <w:t>ounselor</w:t>
      </w:r>
      <w:r w:rsidRPr="00630251">
        <w:t xml:space="preserve"> S</w:t>
      </w:r>
      <w:r w:rsidR="00630251" w:rsidRPr="00630251">
        <w:t>pecialty</w:t>
      </w:r>
      <w:r w:rsidRPr="00630251">
        <w:t xml:space="preserve"> D</w:t>
      </w:r>
      <w:r w:rsidR="00630251" w:rsidRPr="00630251">
        <w:t>esignations</w:t>
      </w:r>
      <w:bookmarkEnd w:id="179"/>
    </w:p>
    <w:p w14:paraId="1BC9D13F" w14:textId="77777777" w:rsidR="00C40F6B" w:rsidRPr="00630251" w:rsidRDefault="00C40F6B" w:rsidP="00C40F6B">
      <w:pPr>
        <w:pStyle w:val="BodyText"/>
        <w:spacing w:before="9"/>
        <w:rPr>
          <w:rFonts w:ascii="Arial"/>
          <w:b/>
          <w:sz w:val="9"/>
        </w:rPr>
      </w:pPr>
    </w:p>
    <w:p w14:paraId="286D26F2" w14:textId="354B99C7" w:rsidR="00C40F6B" w:rsidRPr="00630251" w:rsidRDefault="00C40F6B" w:rsidP="00B164B0">
      <w:pPr>
        <w:pStyle w:val="Heading3"/>
      </w:pPr>
      <w:bookmarkStart w:id="180" w:name="_TOC_250080"/>
      <w:bookmarkStart w:id="181" w:name="_Toc87109314"/>
      <w:r w:rsidRPr="00630251">
        <w:t>13:34-14.1   S</w:t>
      </w:r>
      <w:r w:rsidR="00630251" w:rsidRPr="00630251">
        <w:t>pecialty</w:t>
      </w:r>
      <w:r w:rsidRPr="00630251">
        <w:t xml:space="preserve"> </w:t>
      </w:r>
      <w:bookmarkEnd w:id="180"/>
      <w:r w:rsidRPr="00630251">
        <w:t>D</w:t>
      </w:r>
      <w:r w:rsidR="00630251" w:rsidRPr="00630251">
        <w:t>esignations</w:t>
      </w:r>
      <w:bookmarkEnd w:id="181"/>
    </w:p>
    <w:p w14:paraId="6DE2F867" w14:textId="5CD4A4B3" w:rsidR="00C40F6B" w:rsidRPr="00EA47F9" w:rsidRDefault="00C40F6B" w:rsidP="00630251">
      <w:pPr>
        <w:pStyle w:val="ListParagraph"/>
        <w:widowControl w:val="0"/>
        <w:numPr>
          <w:ilvl w:val="0"/>
          <w:numId w:val="46"/>
        </w:numPr>
        <w:tabs>
          <w:tab w:val="left" w:pos="480"/>
        </w:tabs>
        <w:autoSpaceDE w:val="0"/>
        <w:autoSpaceDN w:val="0"/>
        <w:spacing w:before="179" w:after="0" w:line="288" w:lineRule="auto"/>
        <w:ind w:right="324"/>
        <w:contextualSpacing w:val="0"/>
        <w:rPr>
          <w:rFonts w:ascii="Bookman Old Style" w:hAnsi="Bookman Old Style"/>
          <w:sz w:val="21"/>
        </w:rPr>
      </w:pPr>
      <w:r w:rsidRPr="00EA47F9">
        <w:rPr>
          <w:rFonts w:ascii="Bookman Old Style" w:hAnsi="Bookman Old Style"/>
          <w:sz w:val="21"/>
        </w:rPr>
        <w:t>A licensed professional counselor may utilize a professional specialty designation provided that the licensee holds a current NBCC specialty certification.</w:t>
      </w:r>
    </w:p>
    <w:p w14:paraId="0A7110D8" w14:textId="1C5B8A08" w:rsidR="00C40F6B" w:rsidRPr="00EA47F9" w:rsidRDefault="00C40F6B" w:rsidP="00630251">
      <w:pPr>
        <w:pStyle w:val="ListParagraph"/>
        <w:widowControl w:val="0"/>
        <w:numPr>
          <w:ilvl w:val="0"/>
          <w:numId w:val="46"/>
        </w:numPr>
        <w:tabs>
          <w:tab w:val="left" w:pos="480"/>
        </w:tabs>
        <w:autoSpaceDE w:val="0"/>
        <w:autoSpaceDN w:val="0"/>
        <w:spacing w:after="0" w:line="288" w:lineRule="auto"/>
        <w:ind w:right="851" w:hanging="361"/>
        <w:contextualSpacing w:val="0"/>
        <w:rPr>
          <w:rFonts w:ascii="Bookman Old Style" w:hAnsi="Bookman Old Style"/>
          <w:sz w:val="21"/>
        </w:rPr>
      </w:pPr>
      <w:r w:rsidRPr="00EA47F9">
        <w:rPr>
          <w:rFonts w:ascii="Bookman Old Style" w:hAnsi="Bookman Old Style"/>
          <w:sz w:val="21"/>
        </w:rPr>
        <w:t>A qualified professional counselor who holds and maintains a current NBCC specialty certification may claim or advertise that specialty by using only the specific specialty designation assigned to the specialty by the NBCC.</w:t>
      </w:r>
    </w:p>
    <w:p w14:paraId="2E9FE2EC" w14:textId="77777777" w:rsidR="00C40F6B" w:rsidRPr="00EA47F9" w:rsidRDefault="00C40F6B" w:rsidP="00FC3559">
      <w:pPr>
        <w:pStyle w:val="ListParagraph"/>
        <w:widowControl w:val="0"/>
        <w:numPr>
          <w:ilvl w:val="0"/>
          <w:numId w:val="46"/>
        </w:numPr>
        <w:tabs>
          <w:tab w:val="left" w:pos="481"/>
        </w:tabs>
        <w:autoSpaceDE w:val="0"/>
        <w:autoSpaceDN w:val="0"/>
        <w:spacing w:after="0" w:line="288" w:lineRule="auto"/>
        <w:ind w:left="480" w:right="238" w:hanging="361"/>
        <w:contextualSpacing w:val="0"/>
        <w:rPr>
          <w:rFonts w:ascii="Bookman Old Style" w:hAnsi="Bookman Old Style"/>
          <w:sz w:val="21"/>
        </w:rPr>
      </w:pPr>
      <w:r w:rsidRPr="00EA47F9">
        <w:rPr>
          <w:rFonts w:ascii="Bookman Old Style" w:hAnsi="Bookman Old Style"/>
          <w:sz w:val="21"/>
        </w:rPr>
        <w:t>A professional counselor shall post the NBCC certificate in a conspicuous place in a waiting room or other area where it will be visible to the professional counselor's clients.</w:t>
      </w:r>
    </w:p>
    <w:p w14:paraId="46D130E8" w14:textId="77777777" w:rsidR="00C40F6B" w:rsidRPr="00630251" w:rsidRDefault="00C40F6B" w:rsidP="00C40F6B">
      <w:pPr>
        <w:pStyle w:val="BodyText"/>
        <w:spacing w:before="9"/>
        <w:rPr>
          <w:sz w:val="34"/>
        </w:rPr>
      </w:pPr>
    </w:p>
    <w:p w14:paraId="624DFE75" w14:textId="6C208912" w:rsidR="00C40F6B" w:rsidRPr="00630251" w:rsidRDefault="00C40F6B" w:rsidP="00536E80">
      <w:pPr>
        <w:pStyle w:val="Heading3"/>
      </w:pPr>
      <w:bookmarkStart w:id="182" w:name="_TOC_250079"/>
      <w:bookmarkStart w:id="183" w:name="_Toc87109315"/>
      <w:r w:rsidRPr="00630251">
        <w:t xml:space="preserve">13:34-14.2  </w:t>
      </w:r>
      <w:bookmarkEnd w:id="182"/>
      <w:r w:rsidRPr="00630251">
        <w:t>(R</w:t>
      </w:r>
      <w:r w:rsidR="00630251" w:rsidRPr="00630251">
        <w:t>eserved</w:t>
      </w:r>
      <w:r w:rsidRPr="00630251">
        <w:t>)</w:t>
      </w:r>
      <w:bookmarkEnd w:id="183"/>
    </w:p>
    <w:p w14:paraId="449281AB" w14:textId="77777777" w:rsidR="00536E80" w:rsidRPr="00630251" w:rsidRDefault="00536E80" w:rsidP="00B164B0"/>
    <w:p w14:paraId="6527C7F6" w14:textId="2E7D1F3D" w:rsidR="00C40F6B" w:rsidRPr="00630251" w:rsidRDefault="00C40F6B" w:rsidP="00C40F6B">
      <w:pPr>
        <w:pStyle w:val="BodyText"/>
        <w:spacing w:before="9"/>
        <w:rPr>
          <w:rFonts w:ascii="Arial"/>
          <w:b/>
          <w:sz w:val="12"/>
        </w:rPr>
      </w:pPr>
    </w:p>
    <w:p w14:paraId="22FB3FD4" w14:textId="0458E3BB" w:rsidR="00C40F6B" w:rsidRPr="00630251" w:rsidRDefault="00C40F6B" w:rsidP="00B164B0">
      <w:pPr>
        <w:pStyle w:val="Heading2"/>
      </w:pPr>
      <w:bookmarkStart w:id="184" w:name="SUBCHAPTER_15._PROFESSIONAL_COUNSELORS_A"/>
      <w:bookmarkStart w:id="185" w:name="_Toc87109316"/>
      <w:bookmarkEnd w:id="184"/>
      <w:r w:rsidRPr="00630251">
        <w:t>S</w:t>
      </w:r>
      <w:r w:rsidR="00630251" w:rsidRPr="00630251">
        <w:t>ubchapter</w:t>
      </w:r>
      <w:r w:rsidRPr="00630251">
        <w:t xml:space="preserve"> 15</w:t>
      </w:r>
      <w:r w:rsidR="00536E80" w:rsidRPr="00630251">
        <w:t xml:space="preserve">: </w:t>
      </w:r>
      <w:r w:rsidRPr="00630251">
        <w:t>P</w:t>
      </w:r>
      <w:r w:rsidR="00630251" w:rsidRPr="00630251">
        <w:t>rofessional</w:t>
      </w:r>
      <w:r w:rsidRPr="00630251">
        <w:t xml:space="preserve"> C</w:t>
      </w:r>
      <w:r w:rsidR="00630251" w:rsidRPr="00630251">
        <w:t>ounselors</w:t>
      </w:r>
      <w:r w:rsidRPr="00630251">
        <w:t xml:space="preserve"> </w:t>
      </w:r>
      <w:r w:rsidR="00630251" w:rsidRPr="00630251">
        <w:t>and</w:t>
      </w:r>
      <w:r w:rsidRPr="00630251">
        <w:t xml:space="preserve"> A</w:t>
      </w:r>
      <w:r w:rsidR="00630251" w:rsidRPr="00630251">
        <w:t>ssociate</w:t>
      </w:r>
      <w:r w:rsidRPr="00630251">
        <w:t xml:space="preserve"> C</w:t>
      </w:r>
      <w:r w:rsidR="00630251" w:rsidRPr="00630251">
        <w:t>ounselors</w:t>
      </w:r>
      <w:r w:rsidRPr="00630251">
        <w:t xml:space="preserve">: </w:t>
      </w:r>
      <w:r w:rsidR="00630251" w:rsidRPr="00630251">
        <w:t xml:space="preserve"> Continuing</w:t>
      </w:r>
      <w:r w:rsidRPr="00630251">
        <w:t xml:space="preserve"> E</w:t>
      </w:r>
      <w:r w:rsidR="00630251" w:rsidRPr="00630251">
        <w:t>ducation</w:t>
      </w:r>
      <w:bookmarkEnd w:id="185"/>
    </w:p>
    <w:p w14:paraId="1BCC7AE4" w14:textId="77777777" w:rsidR="00C40F6B" w:rsidRPr="00630251" w:rsidRDefault="00C40F6B" w:rsidP="00C40F6B">
      <w:pPr>
        <w:pStyle w:val="BodyText"/>
        <w:spacing w:before="9"/>
        <w:rPr>
          <w:rFonts w:ascii="Arial"/>
          <w:b/>
          <w:sz w:val="9"/>
        </w:rPr>
      </w:pPr>
    </w:p>
    <w:p w14:paraId="0E932C43" w14:textId="3122166A" w:rsidR="00C40F6B" w:rsidRPr="00630251" w:rsidRDefault="00C40F6B" w:rsidP="00B164B0">
      <w:pPr>
        <w:pStyle w:val="Heading3"/>
      </w:pPr>
      <w:bookmarkStart w:id="186" w:name="_TOC_250078"/>
      <w:bookmarkStart w:id="187" w:name="_Toc87109317"/>
      <w:r w:rsidRPr="00630251">
        <w:t>13:34-15.1</w:t>
      </w:r>
      <w:r w:rsidR="00630251" w:rsidRPr="00630251">
        <w:t xml:space="preserve"> </w:t>
      </w:r>
      <w:r w:rsidRPr="00630251">
        <w:t>L</w:t>
      </w:r>
      <w:r w:rsidR="00630251" w:rsidRPr="00630251">
        <w:t>icense</w:t>
      </w:r>
      <w:r w:rsidR="00536E80" w:rsidRPr="00630251">
        <w:t xml:space="preserve"> </w:t>
      </w:r>
      <w:r w:rsidRPr="00630251">
        <w:t>R</w:t>
      </w:r>
      <w:r w:rsidR="00630251" w:rsidRPr="00630251">
        <w:t>enewal</w:t>
      </w:r>
      <w:r w:rsidRPr="00630251">
        <w:t xml:space="preserve"> </w:t>
      </w:r>
      <w:r w:rsidR="00630251" w:rsidRPr="00630251">
        <w:t>and</w:t>
      </w:r>
      <w:r w:rsidRPr="00630251">
        <w:t xml:space="preserve"> C</w:t>
      </w:r>
      <w:r w:rsidR="00630251" w:rsidRPr="00630251">
        <w:t>ontinuing</w:t>
      </w:r>
      <w:r w:rsidRPr="00630251">
        <w:t xml:space="preserve"> E</w:t>
      </w:r>
      <w:r w:rsidR="00630251" w:rsidRPr="00630251">
        <w:t>ducation</w:t>
      </w:r>
      <w:r w:rsidRPr="00630251">
        <w:t xml:space="preserve"> </w:t>
      </w:r>
      <w:bookmarkEnd w:id="186"/>
      <w:r w:rsidRPr="00630251">
        <w:t>R</w:t>
      </w:r>
      <w:r w:rsidR="00630251" w:rsidRPr="00630251">
        <w:t>equirement</w:t>
      </w:r>
      <w:bookmarkEnd w:id="187"/>
    </w:p>
    <w:p w14:paraId="3F15B8FE" w14:textId="77777777" w:rsidR="00C40F6B" w:rsidRPr="00EA47F9" w:rsidRDefault="00C40F6B" w:rsidP="00FC3559">
      <w:pPr>
        <w:pStyle w:val="ListParagraph"/>
        <w:widowControl w:val="0"/>
        <w:numPr>
          <w:ilvl w:val="0"/>
          <w:numId w:val="45"/>
        </w:numPr>
        <w:tabs>
          <w:tab w:val="left" w:pos="480"/>
        </w:tabs>
        <w:autoSpaceDE w:val="0"/>
        <w:autoSpaceDN w:val="0"/>
        <w:spacing w:before="182" w:after="0" w:line="288" w:lineRule="auto"/>
        <w:ind w:right="178"/>
        <w:contextualSpacing w:val="0"/>
        <w:rPr>
          <w:rFonts w:ascii="Bookman Old Style" w:hAnsi="Bookman Old Style"/>
          <w:sz w:val="21"/>
        </w:rPr>
      </w:pPr>
      <w:r w:rsidRPr="00EA47F9">
        <w:rPr>
          <w:rFonts w:ascii="Bookman Old Style" w:hAnsi="Bookman Old Style"/>
          <w:sz w:val="21"/>
        </w:rPr>
        <w:t>All licensed professional counselors shall complete 40 contact hours of continuing education for license renewal (effective the biennial renewal period commencing on December 1, 2020). The licensed professional counselor shall confirm on the renewal application that the licensee has completed all continuing education requirements pursuant to N.J.A.C. 13:34-</w:t>
      </w:r>
    </w:p>
    <w:p w14:paraId="62FB322C" w14:textId="7CCA16FC" w:rsidR="00C40F6B" w:rsidRPr="00EA47F9" w:rsidRDefault="00C40F6B" w:rsidP="00630251">
      <w:pPr>
        <w:pStyle w:val="BodyText"/>
        <w:ind w:left="479"/>
        <w:rPr>
          <w:rFonts w:ascii="Bookman Old Style" w:hAnsi="Bookman Old Style"/>
        </w:rPr>
      </w:pPr>
      <w:r w:rsidRPr="00EA47F9">
        <w:rPr>
          <w:rFonts w:ascii="Bookman Old Style" w:hAnsi="Bookman Old Style"/>
        </w:rPr>
        <w:t>15.2 and this section during the biennial period preceding application for renewal.</w:t>
      </w:r>
    </w:p>
    <w:p w14:paraId="59C0B273" w14:textId="77777777" w:rsidR="00C40F6B" w:rsidRPr="00EA47F9" w:rsidRDefault="00C40F6B" w:rsidP="00FC3559">
      <w:pPr>
        <w:pStyle w:val="ListParagraph"/>
        <w:widowControl w:val="0"/>
        <w:numPr>
          <w:ilvl w:val="0"/>
          <w:numId w:val="45"/>
        </w:numPr>
        <w:tabs>
          <w:tab w:val="left" w:pos="480"/>
        </w:tabs>
        <w:autoSpaceDE w:val="0"/>
        <w:autoSpaceDN w:val="0"/>
        <w:spacing w:before="171" w:after="0" w:line="288" w:lineRule="auto"/>
        <w:ind w:right="201"/>
        <w:contextualSpacing w:val="0"/>
        <w:rPr>
          <w:rFonts w:ascii="Bookman Old Style" w:hAnsi="Bookman Old Style"/>
          <w:sz w:val="21"/>
        </w:rPr>
      </w:pPr>
      <w:r w:rsidRPr="00EA47F9">
        <w:rPr>
          <w:rFonts w:ascii="Bookman Old Style" w:hAnsi="Bookman Old Style"/>
          <w:sz w:val="21"/>
        </w:rPr>
        <w:t>An associate counselor licensed for two or more biennial renewal periods, shall complete 40 contact hours of continuing education for all subsequent renewals of his or her license, consistent with the requirements of this subchapter.</w:t>
      </w:r>
    </w:p>
    <w:p w14:paraId="508AD844" w14:textId="77777777" w:rsidR="00C40F6B" w:rsidRPr="00630251" w:rsidRDefault="00C40F6B" w:rsidP="00C40F6B">
      <w:pPr>
        <w:pStyle w:val="BodyText"/>
        <w:spacing w:before="9"/>
        <w:rPr>
          <w:sz w:val="34"/>
        </w:rPr>
      </w:pPr>
    </w:p>
    <w:p w14:paraId="79979785" w14:textId="62F01F2C" w:rsidR="00C40F6B" w:rsidRPr="00630251" w:rsidRDefault="00C40F6B" w:rsidP="00B164B0">
      <w:pPr>
        <w:pStyle w:val="Heading3"/>
      </w:pPr>
      <w:bookmarkStart w:id="188" w:name="_TOC_250077"/>
      <w:bookmarkStart w:id="189" w:name="_Toc87109318"/>
      <w:r w:rsidRPr="00630251">
        <w:t>13:34-15.2 C</w:t>
      </w:r>
      <w:r w:rsidR="00630251" w:rsidRPr="00630251">
        <w:t>ontact</w:t>
      </w:r>
      <w:r w:rsidRPr="00630251">
        <w:t>-H</w:t>
      </w:r>
      <w:r w:rsidR="00630251" w:rsidRPr="00630251">
        <w:t>our</w:t>
      </w:r>
      <w:r w:rsidRPr="00630251">
        <w:t xml:space="preserve"> R</w:t>
      </w:r>
      <w:r w:rsidR="00630251" w:rsidRPr="00630251">
        <w:t>equirement</w:t>
      </w:r>
      <w:r w:rsidRPr="00630251">
        <w:t xml:space="preserve"> </w:t>
      </w:r>
      <w:r w:rsidR="00630251" w:rsidRPr="00630251">
        <w:t>for</w:t>
      </w:r>
      <w:r w:rsidRPr="00630251">
        <w:t xml:space="preserve"> L</w:t>
      </w:r>
      <w:r w:rsidR="00630251" w:rsidRPr="00630251">
        <w:t>icensed</w:t>
      </w:r>
      <w:r w:rsidRPr="00630251">
        <w:t xml:space="preserve"> </w:t>
      </w:r>
      <w:bookmarkEnd w:id="188"/>
      <w:r w:rsidR="00630251" w:rsidRPr="00630251">
        <w:t>Professional Counselors</w:t>
      </w:r>
      <w:bookmarkEnd w:id="189"/>
    </w:p>
    <w:p w14:paraId="62E37C8B" w14:textId="52F51FE0" w:rsidR="00630251" w:rsidRPr="00EA47F9" w:rsidRDefault="00C40F6B" w:rsidP="00630251">
      <w:pPr>
        <w:pStyle w:val="ListParagraph"/>
        <w:widowControl w:val="0"/>
        <w:numPr>
          <w:ilvl w:val="0"/>
          <w:numId w:val="44"/>
        </w:numPr>
        <w:tabs>
          <w:tab w:val="left" w:pos="480"/>
        </w:tabs>
        <w:autoSpaceDE w:val="0"/>
        <w:autoSpaceDN w:val="0"/>
        <w:spacing w:before="180" w:after="0" w:line="288" w:lineRule="auto"/>
        <w:ind w:right="352"/>
        <w:contextualSpacing w:val="0"/>
        <w:rPr>
          <w:rFonts w:ascii="Bookman Old Style" w:hAnsi="Bookman Old Style"/>
          <w:sz w:val="21"/>
        </w:rPr>
      </w:pPr>
      <w:r w:rsidRPr="00EA47F9">
        <w:rPr>
          <w:rFonts w:ascii="Bookman Old Style" w:hAnsi="Bookman Old Style"/>
          <w:sz w:val="21"/>
        </w:rPr>
        <w:t xml:space="preserve">A licensed professional counselor shall complete at least five of the 40 contact hours required by N.J.A.C. 13:34-15.1 in ethical and legal standards in the counseling profession regardless of the number of </w:t>
      </w:r>
      <w:r w:rsidR="00FF523B" w:rsidRPr="00EA47F9">
        <w:rPr>
          <w:rFonts w:ascii="Bookman Old Style" w:hAnsi="Bookman Old Style"/>
          <w:sz w:val="21"/>
        </w:rPr>
        <w:t>co</w:t>
      </w:r>
      <w:r w:rsidRPr="00EA47F9">
        <w:rPr>
          <w:rFonts w:ascii="Bookman Old Style" w:hAnsi="Bookman Old Style"/>
          <w:sz w:val="21"/>
        </w:rPr>
        <w:t>ntact hours accrued during the biennial period</w:t>
      </w:r>
      <w:r w:rsidR="00630251" w:rsidRPr="00EA47F9">
        <w:rPr>
          <w:rFonts w:ascii="Bookman Old Style" w:hAnsi="Bookman Old Style"/>
          <w:sz w:val="21"/>
        </w:rPr>
        <w:t>.</w:t>
      </w:r>
    </w:p>
    <w:p w14:paraId="15E43248" w14:textId="384736A5" w:rsidR="00C40F6B" w:rsidRPr="00EA47F9" w:rsidRDefault="00630251" w:rsidP="00630251">
      <w:pPr>
        <w:pStyle w:val="ListParagraph"/>
        <w:widowControl w:val="0"/>
        <w:numPr>
          <w:ilvl w:val="0"/>
          <w:numId w:val="44"/>
        </w:numPr>
        <w:tabs>
          <w:tab w:val="left" w:pos="480"/>
        </w:tabs>
        <w:autoSpaceDE w:val="0"/>
        <w:autoSpaceDN w:val="0"/>
        <w:spacing w:before="84" w:after="0" w:line="288" w:lineRule="auto"/>
        <w:ind w:right="378"/>
        <w:contextualSpacing w:val="0"/>
        <w:rPr>
          <w:rFonts w:ascii="Bookman Old Style" w:hAnsi="Bookman Old Style"/>
          <w:sz w:val="21"/>
        </w:rPr>
      </w:pPr>
      <w:r w:rsidRPr="00EA47F9">
        <w:rPr>
          <w:rFonts w:ascii="Bookman Old Style" w:hAnsi="Bookman Old Style"/>
          <w:sz w:val="21"/>
        </w:rPr>
        <w:t>A</w:t>
      </w:r>
      <w:r w:rsidR="00C40F6B" w:rsidRPr="00EA47F9">
        <w:rPr>
          <w:rFonts w:ascii="Bookman Old Style" w:hAnsi="Bookman Old Style"/>
          <w:sz w:val="21"/>
        </w:rPr>
        <w:t xml:space="preserve"> licensee shall complete at least three of the 40 contact hours of continuing education as required by N.J.A.C. 13:34-15.1 in the subject area of social and </w:t>
      </w:r>
      <w:r w:rsidR="00C40F6B" w:rsidRPr="00EA47F9">
        <w:rPr>
          <w:rFonts w:ascii="Bookman Old Style" w:hAnsi="Bookman Old Style"/>
          <w:sz w:val="21"/>
        </w:rPr>
        <w:lastRenderedPageBreak/>
        <w:t>cultural competence. For the purposes of this subsection, social and cultural competence includes, but is not limited to, an understanding of the cultural context of relationships; issues and trends in a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any of the following:</w:t>
      </w:r>
    </w:p>
    <w:p w14:paraId="67DA91CE" w14:textId="63D8A2A0" w:rsidR="00C40F6B" w:rsidRPr="00EA47F9" w:rsidRDefault="00C40F6B" w:rsidP="00630251">
      <w:pPr>
        <w:pStyle w:val="ListParagraph"/>
        <w:widowControl w:val="0"/>
        <w:numPr>
          <w:ilvl w:val="1"/>
          <w:numId w:val="44"/>
        </w:numPr>
        <w:tabs>
          <w:tab w:val="left" w:pos="840"/>
        </w:tabs>
        <w:autoSpaceDE w:val="0"/>
        <w:autoSpaceDN w:val="0"/>
        <w:spacing w:after="0" w:line="285" w:lineRule="auto"/>
        <w:ind w:right="362"/>
        <w:contextualSpacing w:val="0"/>
        <w:rPr>
          <w:rFonts w:ascii="Bookman Old Style" w:hAnsi="Bookman Old Style"/>
          <w:sz w:val="21"/>
        </w:rPr>
      </w:pPr>
      <w:r w:rsidRPr="00EA47F9">
        <w:rPr>
          <w:rFonts w:ascii="Bookman Old Style" w:hAnsi="Bookman Old Style"/>
          <w:sz w:val="21"/>
        </w:rPr>
        <w:t>Multicultural and pluralistic trends, including characteristics and concerns between and within diverse groups nationally and internationally;</w:t>
      </w:r>
    </w:p>
    <w:p w14:paraId="0F93DD6B" w14:textId="7D40FF76" w:rsidR="00C40F6B" w:rsidRPr="00EA47F9" w:rsidRDefault="00C40F6B" w:rsidP="00630251">
      <w:pPr>
        <w:pStyle w:val="ListParagraph"/>
        <w:widowControl w:val="0"/>
        <w:numPr>
          <w:ilvl w:val="1"/>
          <w:numId w:val="44"/>
        </w:numPr>
        <w:tabs>
          <w:tab w:val="left" w:pos="840"/>
        </w:tabs>
        <w:autoSpaceDE w:val="0"/>
        <w:autoSpaceDN w:val="0"/>
        <w:spacing w:after="0" w:line="285" w:lineRule="auto"/>
        <w:ind w:right="710"/>
        <w:contextualSpacing w:val="0"/>
        <w:rPr>
          <w:rFonts w:ascii="Bookman Old Style" w:hAnsi="Bookman Old Style"/>
          <w:sz w:val="21"/>
        </w:rPr>
      </w:pPr>
      <w:r w:rsidRPr="00EA47F9">
        <w:rPr>
          <w:rFonts w:ascii="Bookman Old Style" w:hAnsi="Bookman Old Style"/>
          <w:sz w:val="21"/>
        </w:rPr>
        <w:t>Attitudes, beliefs, understandings, and acculturative experiences, including specific experiential learning activities;</w:t>
      </w:r>
    </w:p>
    <w:p w14:paraId="00693C5F" w14:textId="7E0A370A" w:rsidR="00C40F6B" w:rsidRPr="00EA47F9" w:rsidRDefault="00C40F6B" w:rsidP="00630251">
      <w:pPr>
        <w:pStyle w:val="ListParagraph"/>
        <w:widowControl w:val="0"/>
        <w:numPr>
          <w:ilvl w:val="1"/>
          <w:numId w:val="44"/>
        </w:numPr>
        <w:tabs>
          <w:tab w:val="left" w:pos="840"/>
        </w:tabs>
        <w:autoSpaceDE w:val="0"/>
        <w:autoSpaceDN w:val="0"/>
        <w:spacing w:after="0" w:line="288" w:lineRule="auto"/>
        <w:ind w:right="705"/>
        <w:contextualSpacing w:val="0"/>
        <w:rPr>
          <w:rFonts w:ascii="Bookman Old Style" w:hAnsi="Bookman Old Style"/>
          <w:sz w:val="21"/>
        </w:rPr>
      </w:pPr>
      <w:r w:rsidRPr="00EA47F9">
        <w:rPr>
          <w:rFonts w:ascii="Bookman Old Style" w:hAnsi="Bookman Old Style"/>
          <w:sz w:val="21"/>
        </w:rPr>
        <w:t>Individual, couple, family, group, and community strategies for working with diverse populations and ethnic groups;</w:t>
      </w:r>
    </w:p>
    <w:p w14:paraId="3A1FB912" w14:textId="263F3688" w:rsidR="00C40F6B" w:rsidRPr="00EA47F9" w:rsidRDefault="00C40F6B" w:rsidP="00630251">
      <w:pPr>
        <w:pStyle w:val="ListParagraph"/>
        <w:widowControl w:val="0"/>
        <w:numPr>
          <w:ilvl w:val="1"/>
          <w:numId w:val="44"/>
        </w:numPr>
        <w:tabs>
          <w:tab w:val="left" w:pos="840"/>
        </w:tabs>
        <w:autoSpaceDE w:val="0"/>
        <w:autoSpaceDN w:val="0"/>
        <w:spacing w:before="1" w:after="0" w:line="288" w:lineRule="auto"/>
        <w:ind w:right="600"/>
        <w:contextualSpacing w:val="0"/>
        <w:rPr>
          <w:rFonts w:ascii="Bookman Old Style" w:hAnsi="Bookman Old Style"/>
          <w:sz w:val="21"/>
        </w:rPr>
      </w:pPr>
      <w:r w:rsidRPr="00EA47F9">
        <w:rPr>
          <w:rFonts w:ascii="Bookman Old Style" w:hAnsi="Bookman Old Style"/>
          <w:sz w:val="21"/>
        </w:rPr>
        <w:t>Counselors' roles in social justice, advocacy and conflict resolution, cultural self- awareness, the nature of biases, prejudices, process of intentional and unintentional oppression and discrimination, and other culturally supported behaviors that are detrimental to the growth of the human spirit, mind, or body;</w:t>
      </w:r>
    </w:p>
    <w:p w14:paraId="508B6000" w14:textId="127B977E" w:rsidR="00C40F6B" w:rsidRPr="00EA47F9" w:rsidRDefault="00C40F6B" w:rsidP="00C40F6B">
      <w:pPr>
        <w:pStyle w:val="ListParagraph"/>
        <w:widowControl w:val="0"/>
        <w:numPr>
          <w:ilvl w:val="1"/>
          <w:numId w:val="44"/>
        </w:numPr>
        <w:tabs>
          <w:tab w:val="left" w:pos="840"/>
        </w:tabs>
        <w:autoSpaceDE w:val="0"/>
        <w:autoSpaceDN w:val="0"/>
        <w:spacing w:before="1" w:after="0" w:line="285" w:lineRule="auto"/>
        <w:ind w:right="431"/>
        <w:contextualSpacing w:val="0"/>
        <w:rPr>
          <w:rFonts w:ascii="Bookman Old Style" w:hAnsi="Bookman Old Style"/>
          <w:sz w:val="21"/>
        </w:rPr>
      </w:pPr>
      <w:r w:rsidRPr="00EA47F9">
        <w:rPr>
          <w:rFonts w:ascii="Bookman Old Style" w:hAnsi="Bookman Old Style"/>
          <w:sz w:val="21"/>
        </w:rPr>
        <w:t>Theories of multicultural counseling, theories of identity development and multicultural competencies; and</w:t>
      </w:r>
    </w:p>
    <w:p w14:paraId="1C05ABA4" w14:textId="27FBD8DE" w:rsidR="00C40F6B" w:rsidRPr="00EA47F9" w:rsidRDefault="00C40F6B" w:rsidP="00C40F6B">
      <w:pPr>
        <w:pStyle w:val="ListParagraph"/>
        <w:widowControl w:val="0"/>
        <w:numPr>
          <w:ilvl w:val="1"/>
          <w:numId w:val="44"/>
        </w:numPr>
        <w:tabs>
          <w:tab w:val="left" w:pos="840"/>
        </w:tabs>
        <w:autoSpaceDE w:val="0"/>
        <w:autoSpaceDN w:val="0"/>
        <w:spacing w:before="1" w:after="0" w:line="240" w:lineRule="auto"/>
        <w:contextualSpacing w:val="0"/>
        <w:rPr>
          <w:rFonts w:ascii="Bookman Old Style" w:hAnsi="Bookman Old Style"/>
          <w:sz w:val="21"/>
        </w:rPr>
      </w:pPr>
      <w:r w:rsidRPr="00EA47F9">
        <w:rPr>
          <w:rFonts w:ascii="Bookman Old Style" w:hAnsi="Bookman Old Style"/>
          <w:sz w:val="21"/>
        </w:rPr>
        <w:t>Ethical and legal considerations relating to issues of diversity.</w:t>
      </w:r>
    </w:p>
    <w:p w14:paraId="455A32CF" w14:textId="0270D771" w:rsidR="00C40F6B" w:rsidRPr="00EA47F9" w:rsidRDefault="00C40F6B" w:rsidP="00630251">
      <w:pPr>
        <w:pStyle w:val="ListParagraph"/>
        <w:widowControl w:val="0"/>
        <w:numPr>
          <w:ilvl w:val="0"/>
          <w:numId w:val="44"/>
        </w:numPr>
        <w:tabs>
          <w:tab w:val="left" w:pos="481"/>
        </w:tabs>
        <w:autoSpaceDE w:val="0"/>
        <w:autoSpaceDN w:val="0"/>
        <w:spacing w:before="171" w:after="0" w:line="288" w:lineRule="auto"/>
        <w:ind w:left="480" w:right="119" w:hanging="361"/>
        <w:contextualSpacing w:val="0"/>
        <w:rPr>
          <w:rFonts w:ascii="Bookman Old Style" w:hAnsi="Bookman Old Style"/>
          <w:sz w:val="21"/>
        </w:rPr>
      </w:pPr>
      <w:r w:rsidRPr="00EA47F9">
        <w:rPr>
          <w:rFonts w:ascii="Bookman Old Style" w:hAnsi="Bookman Old Style"/>
          <w:sz w:val="21"/>
        </w:rPr>
        <w:t>Commencing with the biennial renewal period beginning on December 1, 2018, at least one of the 40 contact hours of continuing education shall, pursuant to P.L. 2017, c. 341, be in educational programs or topics concerning prescription opioid drugs, including the risks and signs of opioid abuse, addiction, and diversion. This one credit shall not be eligible for carry- over as described in (e) below.</w:t>
      </w:r>
    </w:p>
    <w:p w14:paraId="0A0C5FAF" w14:textId="77777777" w:rsidR="00630251" w:rsidRPr="00EA47F9" w:rsidRDefault="00C40F6B" w:rsidP="00630251">
      <w:pPr>
        <w:pStyle w:val="ListParagraph"/>
        <w:widowControl w:val="0"/>
        <w:numPr>
          <w:ilvl w:val="0"/>
          <w:numId w:val="44"/>
        </w:numPr>
        <w:tabs>
          <w:tab w:val="left" w:pos="480"/>
        </w:tabs>
        <w:autoSpaceDE w:val="0"/>
        <w:autoSpaceDN w:val="0"/>
        <w:spacing w:before="1" w:after="0" w:line="288" w:lineRule="auto"/>
        <w:ind w:right="465"/>
        <w:contextualSpacing w:val="0"/>
        <w:rPr>
          <w:rFonts w:ascii="Bookman Old Style" w:hAnsi="Bookman Old Style"/>
          <w:sz w:val="21"/>
        </w:rPr>
      </w:pPr>
      <w:r w:rsidRPr="00EA47F9">
        <w:rPr>
          <w:rFonts w:ascii="Bookman Old Style" w:hAnsi="Bookman Old Style"/>
          <w:sz w:val="21"/>
        </w:rPr>
        <w:t>The continuing education contact hours required by the NBCC to maintain the specialty certification, referred to in N.J.A.C. 13:34-14.1, may be used to satisfy the Committee's continuing education requirements for the licensed professional counselor set forth in</w:t>
      </w:r>
      <w:r w:rsidR="00630251" w:rsidRPr="00EA47F9">
        <w:rPr>
          <w:rFonts w:ascii="Bookman Old Style" w:hAnsi="Bookman Old Style"/>
          <w:sz w:val="21"/>
        </w:rPr>
        <w:t xml:space="preserve"> this subchapter.</w:t>
      </w:r>
    </w:p>
    <w:p w14:paraId="07D3F51B" w14:textId="5415CEB9" w:rsidR="00C40F6B" w:rsidRPr="00EA47F9" w:rsidRDefault="00630251" w:rsidP="00630251">
      <w:pPr>
        <w:pStyle w:val="ListParagraph"/>
        <w:widowControl w:val="0"/>
        <w:numPr>
          <w:ilvl w:val="0"/>
          <w:numId w:val="44"/>
        </w:numPr>
        <w:tabs>
          <w:tab w:val="left" w:pos="480"/>
        </w:tabs>
        <w:autoSpaceDE w:val="0"/>
        <w:autoSpaceDN w:val="0"/>
        <w:spacing w:before="1" w:after="0" w:line="288" w:lineRule="auto"/>
        <w:ind w:right="465"/>
        <w:contextualSpacing w:val="0"/>
        <w:rPr>
          <w:rFonts w:ascii="Bookman Old Style" w:hAnsi="Bookman Old Style"/>
          <w:sz w:val="21"/>
        </w:rPr>
      </w:pPr>
      <w:r w:rsidRPr="00EA47F9">
        <w:rPr>
          <w:rFonts w:ascii="Bookman Old Style" w:hAnsi="Bookman Old Style"/>
          <w:sz w:val="21"/>
        </w:rPr>
        <w:t xml:space="preserve">If </w:t>
      </w:r>
      <w:r w:rsidR="00C40F6B" w:rsidRPr="00EA47F9">
        <w:rPr>
          <w:rFonts w:ascii="Bookman Old Style" w:hAnsi="Bookman Old Style"/>
          <w:sz w:val="21"/>
        </w:rPr>
        <w:t>the licensed professional counselor earns more than 40 contact hours during a biennial period, the professional counselor may carry a maximum of 10 contact hours into the next succeeding biennial period.</w:t>
      </w:r>
    </w:p>
    <w:p w14:paraId="696EBDA9" w14:textId="77777777" w:rsidR="00C40F6B" w:rsidRPr="00630251" w:rsidRDefault="00C40F6B" w:rsidP="00C40F6B">
      <w:pPr>
        <w:pStyle w:val="BodyText"/>
        <w:spacing w:before="9"/>
        <w:rPr>
          <w:sz w:val="34"/>
        </w:rPr>
      </w:pPr>
    </w:p>
    <w:p w14:paraId="586EE6B7" w14:textId="154A2AFC" w:rsidR="00C40F6B" w:rsidRPr="00630251" w:rsidRDefault="00C40F6B" w:rsidP="00536E80">
      <w:pPr>
        <w:pStyle w:val="Heading3"/>
      </w:pPr>
      <w:bookmarkStart w:id="190" w:name="_TOC_250076"/>
      <w:bookmarkStart w:id="191" w:name="_Toc87109319"/>
      <w:r w:rsidRPr="00630251">
        <w:t xml:space="preserve">13:34-15.3    </w:t>
      </w:r>
      <w:bookmarkEnd w:id="190"/>
      <w:r w:rsidRPr="00630251">
        <w:t>(</w:t>
      </w:r>
      <w:r w:rsidR="00630251" w:rsidRPr="00630251">
        <w:t>Reserved</w:t>
      </w:r>
      <w:r w:rsidRPr="00630251">
        <w:t>)</w:t>
      </w:r>
      <w:bookmarkEnd w:id="191"/>
    </w:p>
    <w:p w14:paraId="7CED4916" w14:textId="77777777" w:rsidR="00536E80" w:rsidRPr="00630251" w:rsidRDefault="00536E80" w:rsidP="00B164B0"/>
    <w:p w14:paraId="3195F105" w14:textId="3A61F970" w:rsidR="00C40F6B" w:rsidRPr="00630251" w:rsidRDefault="00C40F6B" w:rsidP="00B164B0">
      <w:pPr>
        <w:pStyle w:val="Heading3"/>
      </w:pPr>
      <w:bookmarkStart w:id="192" w:name="_TOC_250075"/>
      <w:bookmarkStart w:id="193" w:name="_Toc87109320"/>
      <w:r w:rsidRPr="00630251">
        <w:t xml:space="preserve">13:34-15.4 </w:t>
      </w:r>
      <w:r w:rsidR="00630251" w:rsidRPr="00630251">
        <w:t>Approval</w:t>
      </w:r>
      <w:r w:rsidRPr="00630251">
        <w:t xml:space="preserve"> </w:t>
      </w:r>
      <w:r w:rsidR="00630251" w:rsidRPr="00630251">
        <w:t>of</w:t>
      </w:r>
      <w:r w:rsidRPr="00630251">
        <w:t xml:space="preserve"> C</w:t>
      </w:r>
      <w:r w:rsidR="00630251" w:rsidRPr="00630251">
        <w:t>ourses</w:t>
      </w:r>
      <w:r w:rsidRPr="00630251">
        <w:t xml:space="preserve"> </w:t>
      </w:r>
      <w:r w:rsidR="00630251" w:rsidRPr="00630251">
        <w:t>or</w:t>
      </w:r>
      <w:r w:rsidRPr="00630251">
        <w:t xml:space="preserve"> </w:t>
      </w:r>
      <w:bookmarkEnd w:id="192"/>
      <w:r w:rsidRPr="00630251">
        <w:t>P</w:t>
      </w:r>
      <w:r w:rsidR="00630251" w:rsidRPr="00630251">
        <w:t>rograms</w:t>
      </w:r>
      <w:bookmarkEnd w:id="193"/>
    </w:p>
    <w:p w14:paraId="604C0DED" w14:textId="77777777" w:rsidR="00C40F6B" w:rsidRPr="00EA47F9" w:rsidRDefault="00C40F6B" w:rsidP="00FC3559">
      <w:pPr>
        <w:pStyle w:val="ListParagraph"/>
        <w:widowControl w:val="0"/>
        <w:numPr>
          <w:ilvl w:val="0"/>
          <w:numId w:val="43"/>
        </w:numPr>
        <w:tabs>
          <w:tab w:val="left" w:pos="480"/>
        </w:tabs>
        <w:autoSpaceDE w:val="0"/>
        <w:autoSpaceDN w:val="0"/>
        <w:spacing w:before="181" w:after="0" w:line="285" w:lineRule="auto"/>
        <w:ind w:right="215"/>
        <w:contextualSpacing w:val="0"/>
        <w:rPr>
          <w:rFonts w:ascii="Bookman Old Style" w:hAnsi="Bookman Old Style"/>
          <w:sz w:val="21"/>
        </w:rPr>
      </w:pPr>
      <w:r w:rsidRPr="00EA47F9">
        <w:rPr>
          <w:rFonts w:ascii="Bookman Old Style" w:hAnsi="Bookman Old Style"/>
          <w:sz w:val="21"/>
        </w:rPr>
        <w:t>The following are acceptable sources of continuing education courses, programs and articles, as long as the courses, programs or articles fall within the content areas set forth in</w:t>
      </w:r>
    </w:p>
    <w:p w14:paraId="22BC6EDD" w14:textId="465D7FCB" w:rsidR="00C40F6B" w:rsidRPr="00EA47F9" w:rsidRDefault="00C40F6B" w:rsidP="00630251">
      <w:pPr>
        <w:pStyle w:val="BodyText"/>
        <w:spacing w:before="3"/>
        <w:ind w:left="479"/>
        <w:rPr>
          <w:rFonts w:ascii="Bookman Old Style" w:hAnsi="Bookman Old Style"/>
        </w:rPr>
      </w:pPr>
      <w:r w:rsidRPr="00EA47F9">
        <w:rPr>
          <w:rFonts w:ascii="Bookman Old Style" w:hAnsi="Bookman Old Style"/>
        </w:rPr>
        <w:lastRenderedPageBreak/>
        <w:t>(c) or (d) below or are directly related to professional counseling:</w:t>
      </w:r>
    </w:p>
    <w:p w14:paraId="3FB7D616" w14:textId="4FB53E1D" w:rsidR="00C40F6B" w:rsidRPr="00EA47F9" w:rsidRDefault="00C40F6B" w:rsidP="00630251">
      <w:pPr>
        <w:pStyle w:val="ListParagraph"/>
        <w:widowControl w:val="0"/>
        <w:numPr>
          <w:ilvl w:val="0"/>
          <w:numId w:val="42"/>
        </w:numPr>
        <w:tabs>
          <w:tab w:val="left" w:pos="840"/>
        </w:tabs>
        <w:autoSpaceDE w:val="0"/>
        <w:autoSpaceDN w:val="0"/>
        <w:spacing w:before="174" w:after="0" w:line="288" w:lineRule="auto"/>
        <w:ind w:right="270"/>
        <w:contextualSpacing w:val="0"/>
        <w:rPr>
          <w:rFonts w:ascii="Bookman Old Style" w:hAnsi="Bookman Old Style"/>
          <w:sz w:val="21"/>
        </w:rPr>
      </w:pPr>
      <w:r w:rsidRPr="00EA47F9">
        <w:rPr>
          <w:rFonts w:ascii="Bookman Old Style" w:hAnsi="Bookman Old Style"/>
          <w:sz w:val="21"/>
        </w:rPr>
        <w:t>Courses and programs approved by the National Board for Certified Counselors; the American Counseling Association; the American Psychological Association; the American Psychiatric Association; the National Association of Social Workers; the American Association for Marriage and Family Therapy; the Commission on Rehabilitation Counselors Certification; the American Ortho-psychiatric Association; the American Medical Association; the American Nursing Association; the National Association of Alcoholism and Drug Abuse Counselors; the United States Psychiatric Rehabilitation Association; and the member boards of the International Certification and Reciprocity Consortium/Alcohol and Other Drug Abuse, Inc.;</w:t>
      </w:r>
    </w:p>
    <w:p w14:paraId="3F339BAE" w14:textId="7954136D" w:rsidR="00C40F6B" w:rsidRPr="00EA47F9" w:rsidRDefault="00C40F6B" w:rsidP="00630251">
      <w:pPr>
        <w:pStyle w:val="ListParagraph"/>
        <w:widowControl w:val="0"/>
        <w:numPr>
          <w:ilvl w:val="0"/>
          <w:numId w:val="42"/>
        </w:numPr>
        <w:tabs>
          <w:tab w:val="left" w:pos="840"/>
        </w:tabs>
        <w:autoSpaceDE w:val="0"/>
        <w:autoSpaceDN w:val="0"/>
        <w:spacing w:after="0" w:line="288" w:lineRule="auto"/>
        <w:ind w:right="633"/>
        <w:contextualSpacing w:val="0"/>
        <w:rPr>
          <w:rFonts w:ascii="Bookman Old Style" w:hAnsi="Bookman Old Style"/>
          <w:sz w:val="21"/>
        </w:rPr>
      </w:pPr>
      <w:r w:rsidRPr="00EA47F9">
        <w:rPr>
          <w:rFonts w:ascii="Bookman Old Style" w:hAnsi="Bookman Old Style"/>
          <w:sz w:val="21"/>
        </w:rPr>
        <w:t>Teaching or completing graduate coursework at a regionally accredited institution of higher education;</w:t>
      </w:r>
    </w:p>
    <w:p w14:paraId="1F349ACD" w14:textId="5A6743DF" w:rsidR="00C40F6B" w:rsidRPr="00EA47F9" w:rsidRDefault="00C40F6B" w:rsidP="00630251">
      <w:pPr>
        <w:pStyle w:val="ListParagraph"/>
        <w:widowControl w:val="0"/>
        <w:numPr>
          <w:ilvl w:val="0"/>
          <w:numId w:val="42"/>
        </w:numPr>
        <w:tabs>
          <w:tab w:val="left" w:pos="840"/>
        </w:tabs>
        <w:autoSpaceDE w:val="0"/>
        <w:autoSpaceDN w:val="0"/>
        <w:spacing w:after="0" w:line="288" w:lineRule="auto"/>
        <w:ind w:right="709"/>
        <w:contextualSpacing w:val="0"/>
        <w:rPr>
          <w:rFonts w:ascii="Bookman Old Style" w:hAnsi="Bookman Old Style"/>
          <w:sz w:val="21"/>
        </w:rPr>
      </w:pPr>
      <w:r w:rsidRPr="00EA47F9">
        <w:rPr>
          <w:rFonts w:ascii="Bookman Old Style" w:hAnsi="Bookman Old Style"/>
          <w:sz w:val="21"/>
        </w:rPr>
        <w:t>Authoring a refereed article published in a professional journal within the preceding biennial period; and</w:t>
      </w:r>
    </w:p>
    <w:p w14:paraId="40235FD2" w14:textId="77777777" w:rsidR="00C40F6B" w:rsidRPr="00EA47F9" w:rsidRDefault="00C40F6B" w:rsidP="00FC3559">
      <w:pPr>
        <w:pStyle w:val="ListParagraph"/>
        <w:widowControl w:val="0"/>
        <w:numPr>
          <w:ilvl w:val="0"/>
          <w:numId w:val="42"/>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Presentation of a course or program approved by one of the organizations listed at</w:t>
      </w:r>
    </w:p>
    <w:p w14:paraId="6A230EEE" w14:textId="5D10EF75" w:rsidR="00C40F6B" w:rsidRPr="00EA47F9" w:rsidRDefault="00C40F6B" w:rsidP="00630251">
      <w:pPr>
        <w:pStyle w:val="BodyText"/>
        <w:spacing w:before="49"/>
        <w:ind w:left="840"/>
        <w:rPr>
          <w:rFonts w:ascii="Bookman Old Style" w:hAnsi="Bookman Old Style" w:cstheme="minorHAnsi"/>
        </w:rPr>
      </w:pPr>
      <w:r w:rsidRPr="00EA47F9">
        <w:rPr>
          <w:rFonts w:ascii="Bookman Old Style" w:hAnsi="Bookman Old Style" w:cstheme="minorHAnsi"/>
        </w:rPr>
        <w:t>N.J.A.C. 13:34-15.4(a)1.</w:t>
      </w:r>
    </w:p>
    <w:p w14:paraId="5D95CF4F" w14:textId="46D23722" w:rsidR="00C40F6B" w:rsidRPr="00EA47F9" w:rsidRDefault="00C40F6B" w:rsidP="00630251">
      <w:pPr>
        <w:pStyle w:val="ListParagraph"/>
        <w:widowControl w:val="0"/>
        <w:numPr>
          <w:ilvl w:val="0"/>
          <w:numId w:val="43"/>
        </w:numPr>
        <w:tabs>
          <w:tab w:val="left" w:pos="480"/>
        </w:tabs>
        <w:autoSpaceDE w:val="0"/>
        <w:autoSpaceDN w:val="0"/>
        <w:spacing w:before="171" w:after="0" w:line="288" w:lineRule="auto"/>
        <w:ind w:right="255"/>
        <w:contextualSpacing w:val="0"/>
        <w:rPr>
          <w:rFonts w:ascii="Bookman Old Style" w:hAnsi="Bookman Old Style"/>
          <w:sz w:val="21"/>
        </w:rPr>
      </w:pPr>
      <w:r w:rsidRPr="00EA47F9">
        <w:rPr>
          <w:rFonts w:ascii="Bookman Old Style" w:hAnsi="Bookman Old Style"/>
          <w:sz w:val="21"/>
        </w:rPr>
        <w:t>Prior to seeking approval of continuing education credit from the Committee for attending or presenting a course or program that has not been approved by any of the organizations listed in (a)1 above, the professional counselor shall first apply to and obtain approval from one of the listed organizations.</w:t>
      </w:r>
    </w:p>
    <w:p w14:paraId="23E268D7" w14:textId="37C9043E" w:rsidR="00C40F6B" w:rsidRPr="00EA47F9" w:rsidRDefault="00C40F6B" w:rsidP="00C40F6B">
      <w:pPr>
        <w:pStyle w:val="ListParagraph"/>
        <w:widowControl w:val="0"/>
        <w:numPr>
          <w:ilvl w:val="0"/>
          <w:numId w:val="43"/>
        </w:numPr>
        <w:tabs>
          <w:tab w:val="left" w:pos="480"/>
        </w:tabs>
        <w:autoSpaceDE w:val="0"/>
        <w:autoSpaceDN w:val="0"/>
        <w:spacing w:after="0" w:line="240" w:lineRule="auto"/>
        <w:ind w:hanging="361"/>
        <w:contextualSpacing w:val="0"/>
        <w:rPr>
          <w:rFonts w:ascii="Bookman Old Style" w:hAnsi="Bookman Old Style"/>
          <w:sz w:val="21"/>
        </w:rPr>
      </w:pPr>
      <w:r w:rsidRPr="00EA47F9">
        <w:rPr>
          <w:rFonts w:ascii="Bookman Old Style" w:hAnsi="Bookman Old Style"/>
          <w:sz w:val="21"/>
        </w:rPr>
        <w:t>The following are acceptable content areas for continuing education:</w:t>
      </w:r>
    </w:p>
    <w:p w14:paraId="261CA585" w14:textId="36D01F59" w:rsidR="00FD5491" w:rsidRPr="00EA47F9" w:rsidRDefault="00C40F6B" w:rsidP="00FC3559">
      <w:pPr>
        <w:pStyle w:val="ListParagraph"/>
        <w:widowControl w:val="0"/>
        <w:numPr>
          <w:ilvl w:val="1"/>
          <w:numId w:val="43"/>
        </w:numPr>
        <w:tabs>
          <w:tab w:val="left" w:pos="840"/>
        </w:tabs>
        <w:autoSpaceDE w:val="0"/>
        <w:autoSpaceDN w:val="0"/>
        <w:spacing w:before="171" w:after="0" w:line="288" w:lineRule="auto"/>
        <w:ind w:right="328"/>
        <w:contextualSpacing w:val="0"/>
        <w:rPr>
          <w:rFonts w:ascii="Bookman Old Style" w:hAnsi="Bookman Old Style"/>
          <w:sz w:val="21"/>
        </w:rPr>
      </w:pPr>
      <w:r w:rsidRPr="00EA47F9">
        <w:rPr>
          <w:rFonts w:ascii="Bookman Old Style" w:hAnsi="Bookman Old Style"/>
          <w:sz w:val="21"/>
        </w:rPr>
        <w:t>Counseling theory and practice which provide basic theories, principles and techniques of counseling and their application to professional counseling settings</w:t>
      </w:r>
      <w:r w:rsidR="00FD5491">
        <w:rPr>
          <w:rFonts w:ascii="Bookman Old Style" w:hAnsi="Bookman Old Style"/>
          <w:sz w:val="21"/>
        </w:rPr>
        <w:t>;</w:t>
      </w:r>
    </w:p>
    <w:p w14:paraId="0E9E2DA9" w14:textId="214D2B0E" w:rsidR="00C40F6B" w:rsidRPr="00EA47F9" w:rsidRDefault="00FD5491" w:rsidP="00FD5491">
      <w:pPr>
        <w:pStyle w:val="ListParagraph"/>
        <w:widowControl w:val="0"/>
        <w:numPr>
          <w:ilvl w:val="1"/>
          <w:numId w:val="43"/>
        </w:numPr>
        <w:tabs>
          <w:tab w:val="left" w:pos="840"/>
        </w:tabs>
        <w:autoSpaceDE w:val="0"/>
        <w:autoSpaceDN w:val="0"/>
        <w:spacing w:after="0" w:line="288" w:lineRule="auto"/>
        <w:ind w:left="839" w:right="119" w:hanging="357"/>
        <w:contextualSpacing w:val="0"/>
        <w:rPr>
          <w:rFonts w:ascii="Bookman Old Style" w:hAnsi="Bookman Old Style"/>
          <w:sz w:val="21"/>
        </w:rPr>
      </w:pPr>
      <w:r>
        <w:rPr>
          <w:rFonts w:ascii="Bookman Old Style" w:hAnsi="Bookman Old Style"/>
          <w:sz w:val="21"/>
        </w:rPr>
        <w:t xml:space="preserve">The </w:t>
      </w:r>
      <w:r w:rsidR="00C40F6B" w:rsidRPr="00EA47F9">
        <w:rPr>
          <w:rFonts w:ascii="Bookman Old Style" w:hAnsi="Bookman Old Style"/>
          <w:sz w:val="21"/>
        </w:rPr>
        <w:t>helping relationship, which provides broad understanding of philosophic bases of helping processes, basic and advanced helping skills, consultation theories and their applications, client and helper self-understanding and self-development and facilitation or client change;</w:t>
      </w:r>
    </w:p>
    <w:p w14:paraId="73ED616B" w14:textId="62C98966" w:rsidR="00C40F6B" w:rsidRPr="00EA47F9" w:rsidRDefault="00C40F6B" w:rsidP="00630251">
      <w:pPr>
        <w:pStyle w:val="ListParagraph"/>
        <w:widowControl w:val="0"/>
        <w:numPr>
          <w:ilvl w:val="1"/>
          <w:numId w:val="43"/>
        </w:numPr>
        <w:tabs>
          <w:tab w:val="left" w:pos="840"/>
        </w:tabs>
        <w:autoSpaceDE w:val="0"/>
        <w:autoSpaceDN w:val="0"/>
        <w:spacing w:after="0" w:line="288" w:lineRule="auto"/>
        <w:ind w:right="235"/>
        <w:contextualSpacing w:val="0"/>
        <w:rPr>
          <w:rFonts w:ascii="Bookman Old Style" w:hAnsi="Bookman Old Style"/>
          <w:sz w:val="21"/>
        </w:rPr>
      </w:pPr>
      <w:r w:rsidRPr="00EA47F9">
        <w:rPr>
          <w:rFonts w:ascii="Bookman Old Style" w:hAnsi="Bookman Old Style"/>
          <w:sz w:val="21"/>
        </w:rPr>
        <w:t>Human growth and development and maladaptive behavior which provide a broad understanding of the nature and needs of individuals at all developmental levels, normal and abnormal behavior, personality theory, lifespan theory, and learning theory within cultural contexts;</w:t>
      </w:r>
    </w:p>
    <w:p w14:paraId="6815A27A" w14:textId="6F33F63E" w:rsidR="00C40F6B" w:rsidRPr="00EA47F9" w:rsidRDefault="00C40F6B" w:rsidP="00630251">
      <w:pPr>
        <w:pStyle w:val="ListParagraph"/>
        <w:widowControl w:val="0"/>
        <w:numPr>
          <w:ilvl w:val="1"/>
          <w:numId w:val="43"/>
        </w:numPr>
        <w:tabs>
          <w:tab w:val="left" w:pos="840"/>
        </w:tabs>
        <w:autoSpaceDE w:val="0"/>
        <w:autoSpaceDN w:val="0"/>
        <w:spacing w:after="0" w:line="288" w:lineRule="auto"/>
        <w:ind w:right="389"/>
        <w:contextualSpacing w:val="0"/>
        <w:rPr>
          <w:rFonts w:ascii="Bookman Old Style" w:hAnsi="Bookman Old Style"/>
          <w:sz w:val="21"/>
        </w:rPr>
      </w:pPr>
      <w:r w:rsidRPr="00EA47F9">
        <w:rPr>
          <w:rFonts w:ascii="Bookman Old Style" w:hAnsi="Bookman Old Style"/>
          <w:sz w:val="21"/>
        </w:rPr>
        <w:t>Lifestyle and career development which provides a broad understanding of career development theories, occupational and educational information sources and systems, career and leisure counseling, guidance and education, lifestyle and career decision- making, career development program planning, resources, and career option identification;</w:t>
      </w:r>
    </w:p>
    <w:p w14:paraId="25F2EC53" w14:textId="237AE9E2" w:rsidR="00C40F6B" w:rsidRPr="00EA47F9" w:rsidRDefault="00C40F6B" w:rsidP="00630251">
      <w:pPr>
        <w:pStyle w:val="ListParagraph"/>
        <w:widowControl w:val="0"/>
        <w:numPr>
          <w:ilvl w:val="1"/>
          <w:numId w:val="43"/>
        </w:numPr>
        <w:tabs>
          <w:tab w:val="left" w:pos="840"/>
        </w:tabs>
        <w:autoSpaceDE w:val="0"/>
        <w:autoSpaceDN w:val="0"/>
        <w:spacing w:after="0" w:line="288" w:lineRule="auto"/>
        <w:ind w:right="413"/>
        <w:contextualSpacing w:val="0"/>
        <w:rPr>
          <w:rFonts w:ascii="Bookman Old Style" w:hAnsi="Bookman Old Style"/>
          <w:sz w:val="21"/>
        </w:rPr>
      </w:pPr>
      <w:r w:rsidRPr="00EA47F9">
        <w:rPr>
          <w:rFonts w:ascii="Bookman Old Style" w:hAnsi="Bookman Old Style"/>
          <w:sz w:val="21"/>
        </w:rPr>
        <w:t xml:space="preserve">Group dynamics, processes, counseling and consulting which provide a broad understanding of group development dynamics, group counseling </w:t>
      </w:r>
      <w:r w:rsidRPr="00EA47F9">
        <w:rPr>
          <w:rFonts w:ascii="Bookman Old Style" w:hAnsi="Bookman Old Style"/>
          <w:sz w:val="21"/>
        </w:rPr>
        <w:lastRenderedPageBreak/>
        <w:t>theories, group leadership styles, basic and advanced group counseling methods and skills, and other group approaches;</w:t>
      </w:r>
    </w:p>
    <w:p w14:paraId="69611346" w14:textId="265B79FB" w:rsidR="00C40F6B" w:rsidRPr="00EA47F9" w:rsidRDefault="00C40F6B" w:rsidP="00630251">
      <w:pPr>
        <w:pStyle w:val="ListParagraph"/>
        <w:widowControl w:val="0"/>
        <w:numPr>
          <w:ilvl w:val="1"/>
          <w:numId w:val="43"/>
        </w:numPr>
        <w:tabs>
          <w:tab w:val="left" w:pos="840"/>
        </w:tabs>
        <w:autoSpaceDE w:val="0"/>
        <w:autoSpaceDN w:val="0"/>
        <w:spacing w:after="0" w:line="288" w:lineRule="auto"/>
        <w:ind w:right="111"/>
        <w:contextualSpacing w:val="0"/>
        <w:rPr>
          <w:rFonts w:ascii="Bookman Old Style" w:hAnsi="Bookman Old Style"/>
          <w:sz w:val="21"/>
        </w:rPr>
      </w:pPr>
      <w:r w:rsidRPr="00EA47F9">
        <w:rPr>
          <w:rFonts w:ascii="Bookman Old Style" w:hAnsi="Bookman Old Style"/>
          <w:sz w:val="21"/>
        </w:rPr>
        <w:t>Appraisal of individuals which provides a broad understanding of group and individual educational and psychometric theories and approaches to appraisal, data and information gathering methods, validity and reliability, psychometric statistics, factors that influence appraisals, use of appraisal results in helping process and the specific ability to administer and interpret tests and inventories to assess abilities, interests, and identify career options;</w:t>
      </w:r>
    </w:p>
    <w:p w14:paraId="039476E0" w14:textId="4E49151C" w:rsidR="00C40F6B" w:rsidRPr="00EA47F9" w:rsidRDefault="00C40F6B" w:rsidP="00630251">
      <w:pPr>
        <w:pStyle w:val="ListParagraph"/>
        <w:widowControl w:val="0"/>
        <w:numPr>
          <w:ilvl w:val="1"/>
          <w:numId w:val="43"/>
        </w:numPr>
        <w:tabs>
          <w:tab w:val="left" w:pos="840"/>
        </w:tabs>
        <w:autoSpaceDE w:val="0"/>
        <w:autoSpaceDN w:val="0"/>
        <w:spacing w:after="0" w:line="288" w:lineRule="auto"/>
        <w:ind w:left="839" w:right="182"/>
        <w:contextualSpacing w:val="0"/>
        <w:rPr>
          <w:rFonts w:ascii="Bookman Old Style" w:hAnsi="Bookman Old Style"/>
          <w:sz w:val="21"/>
        </w:rPr>
      </w:pPr>
      <w:r w:rsidRPr="00EA47F9">
        <w:rPr>
          <w:rFonts w:ascii="Bookman Old Style" w:hAnsi="Bookman Old Style"/>
          <w:sz w:val="21"/>
        </w:rPr>
        <w:t>Social and cultural foundations which provide a broad understanding of societal changes and trends, human roles, societal subgroups, social mores and interaction patterns, multicultural and pluralistic trends, differing lifestyles, and major societal concerns including stress, person abuse, substance abuse, discrimination and methods of alleviating these concerns;</w:t>
      </w:r>
    </w:p>
    <w:p w14:paraId="4B5BB28B" w14:textId="3A9EA078" w:rsidR="00C40F6B" w:rsidRPr="00EA47F9" w:rsidRDefault="00C40F6B" w:rsidP="00630251">
      <w:pPr>
        <w:pStyle w:val="ListParagraph"/>
        <w:widowControl w:val="0"/>
        <w:numPr>
          <w:ilvl w:val="1"/>
          <w:numId w:val="43"/>
        </w:numPr>
        <w:tabs>
          <w:tab w:val="left" w:pos="840"/>
        </w:tabs>
        <w:autoSpaceDE w:val="0"/>
        <w:autoSpaceDN w:val="0"/>
        <w:spacing w:after="0" w:line="288" w:lineRule="auto"/>
        <w:ind w:right="264"/>
        <w:contextualSpacing w:val="0"/>
        <w:rPr>
          <w:rFonts w:ascii="Bookman Old Style" w:hAnsi="Bookman Old Style"/>
          <w:sz w:val="21"/>
        </w:rPr>
      </w:pPr>
      <w:r w:rsidRPr="00EA47F9">
        <w:rPr>
          <w:rFonts w:ascii="Bookman Old Style" w:hAnsi="Bookman Old Style"/>
          <w:sz w:val="21"/>
        </w:rPr>
        <w:t>Research and evaluation which provide a broad understanding of types of research, basic statistics, research and report development, research implementation, program evaluation, needs assessment, publication of research information and ethical and legal considerations; and</w:t>
      </w:r>
    </w:p>
    <w:p w14:paraId="69D162D8" w14:textId="0177F3EA" w:rsidR="00C40F6B" w:rsidRPr="00EA47F9" w:rsidRDefault="00C40F6B" w:rsidP="00630251">
      <w:pPr>
        <w:pStyle w:val="ListParagraph"/>
        <w:widowControl w:val="0"/>
        <w:numPr>
          <w:ilvl w:val="1"/>
          <w:numId w:val="43"/>
        </w:numPr>
        <w:tabs>
          <w:tab w:val="left" w:pos="840"/>
        </w:tabs>
        <w:autoSpaceDE w:val="0"/>
        <w:autoSpaceDN w:val="0"/>
        <w:spacing w:after="0" w:line="288" w:lineRule="auto"/>
        <w:ind w:right="417"/>
        <w:contextualSpacing w:val="0"/>
        <w:rPr>
          <w:rFonts w:ascii="Bookman Old Style" w:hAnsi="Bookman Old Style"/>
        </w:rPr>
      </w:pPr>
      <w:r w:rsidRPr="00EA47F9">
        <w:rPr>
          <w:rFonts w:ascii="Bookman Old Style" w:hAnsi="Bookman Old Style"/>
          <w:sz w:val="21"/>
        </w:rPr>
        <w:t>The counseling profession which provides a broad understanding of professional roles and functions, professional goals and objectives, professional organizations</w:t>
      </w:r>
      <w:r w:rsidR="00630251" w:rsidRPr="00EA47F9">
        <w:rPr>
          <w:rFonts w:ascii="Bookman Old Style" w:hAnsi="Bookman Old Style"/>
          <w:sz w:val="21"/>
        </w:rPr>
        <w:t>, and associations</w:t>
      </w:r>
      <w:r w:rsidRPr="00EA47F9">
        <w:rPr>
          <w:rFonts w:ascii="Bookman Old Style" w:hAnsi="Bookman Old Style"/>
        </w:rPr>
        <w:t>, professional history and trends, ethical and legal standards, professional preparation standards and professional credentialing.</w:t>
      </w:r>
    </w:p>
    <w:p w14:paraId="20C9EE7C" w14:textId="77777777" w:rsidR="00C40F6B" w:rsidRPr="00EA47F9" w:rsidRDefault="00C40F6B" w:rsidP="00FC3559">
      <w:pPr>
        <w:pStyle w:val="ListParagraph"/>
        <w:widowControl w:val="0"/>
        <w:numPr>
          <w:ilvl w:val="0"/>
          <w:numId w:val="43"/>
        </w:numPr>
        <w:tabs>
          <w:tab w:val="left" w:pos="481"/>
        </w:tabs>
        <w:autoSpaceDE w:val="0"/>
        <w:autoSpaceDN w:val="0"/>
        <w:spacing w:before="1" w:after="0" w:line="288" w:lineRule="auto"/>
        <w:ind w:left="480" w:right="107"/>
        <w:contextualSpacing w:val="0"/>
        <w:rPr>
          <w:rFonts w:ascii="Bookman Old Style" w:hAnsi="Bookman Old Style"/>
          <w:sz w:val="21"/>
        </w:rPr>
      </w:pPr>
      <w:r w:rsidRPr="00EA47F9">
        <w:rPr>
          <w:rFonts w:ascii="Bookman Old Style" w:hAnsi="Bookman Old Style"/>
          <w:sz w:val="21"/>
        </w:rPr>
        <w:t>A course or program in the subject area of social and cultural competence for the purpose of fulfilling the three contact hour continuing education requirement shall be obtained consistent with (a) above or shall be subject to the approval of the Committee. A course or program in the subject area approved by the Board of Marriage and Family Therapy Examiners, the Board of Social Work Examiners, or the Alcohol and Drug Counselor Committee shall be deemed acceptable by this Committee.</w:t>
      </w:r>
    </w:p>
    <w:p w14:paraId="7DCEC1BE" w14:textId="77777777" w:rsidR="00C40F6B" w:rsidRPr="00630251" w:rsidRDefault="00C40F6B" w:rsidP="00C40F6B">
      <w:pPr>
        <w:pStyle w:val="BodyText"/>
        <w:spacing w:before="8"/>
        <w:rPr>
          <w:sz w:val="34"/>
        </w:rPr>
      </w:pPr>
    </w:p>
    <w:p w14:paraId="7FEB86C9" w14:textId="1B9379D7" w:rsidR="00C40F6B" w:rsidRPr="00630251" w:rsidRDefault="00C40F6B" w:rsidP="00B164B0">
      <w:pPr>
        <w:pStyle w:val="Heading3"/>
      </w:pPr>
      <w:bookmarkStart w:id="194" w:name="_TOC_250074"/>
      <w:bookmarkStart w:id="195" w:name="_Toc87109321"/>
      <w:r w:rsidRPr="00630251">
        <w:t>13:34-15.5 C</w:t>
      </w:r>
      <w:r w:rsidR="00630251" w:rsidRPr="00630251">
        <w:t>ontinuing</w:t>
      </w:r>
      <w:r w:rsidRPr="00630251">
        <w:t xml:space="preserve"> E</w:t>
      </w:r>
      <w:r w:rsidR="00630251" w:rsidRPr="00630251">
        <w:t>ducation</w:t>
      </w:r>
      <w:r w:rsidRPr="00630251">
        <w:t xml:space="preserve"> C</w:t>
      </w:r>
      <w:r w:rsidR="00630251" w:rsidRPr="00630251">
        <w:t>redits</w:t>
      </w:r>
      <w:r w:rsidRPr="00630251">
        <w:t xml:space="preserve"> </w:t>
      </w:r>
      <w:r w:rsidR="00630251" w:rsidRPr="00630251">
        <w:t>and</w:t>
      </w:r>
      <w:r w:rsidRPr="00630251">
        <w:t xml:space="preserve"> C</w:t>
      </w:r>
      <w:r w:rsidR="00630251" w:rsidRPr="00630251">
        <w:t>ontact</w:t>
      </w:r>
      <w:r w:rsidRPr="00630251">
        <w:t>-</w:t>
      </w:r>
      <w:bookmarkEnd w:id="194"/>
      <w:r w:rsidR="00630251" w:rsidRPr="00630251">
        <w:t>Hour Calculation</w:t>
      </w:r>
      <w:bookmarkEnd w:id="195"/>
    </w:p>
    <w:p w14:paraId="2E55FCE2" w14:textId="3972DE1B" w:rsidR="00C40F6B" w:rsidRPr="00EA47F9" w:rsidRDefault="00C40F6B" w:rsidP="00630251">
      <w:pPr>
        <w:pStyle w:val="ListParagraph"/>
        <w:widowControl w:val="0"/>
        <w:numPr>
          <w:ilvl w:val="0"/>
          <w:numId w:val="41"/>
        </w:numPr>
        <w:tabs>
          <w:tab w:val="left" w:pos="480"/>
        </w:tabs>
        <w:autoSpaceDE w:val="0"/>
        <w:autoSpaceDN w:val="0"/>
        <w:spacing w:before="180" w:after="0" w:line="288" w:lineRule="auto"/>
        <w:ind w:right="269"/>
        <w:contextualSpacing w:val="0"/>
        <w:rPr>
          <w:rFonts w:ascii="Bookman Old Style" w:hAnsi="Bookman Old Style"/>
          <w:sz w:val="21"/>
        </w:rPr>
      </w:pPr>
      <w:r w:rsidRPr="00EA47F9">
        <w:rPr>
          <w:rFonts w:ascii="Bookman Old Style" w:hAnsi="Bookman Old Style"/>
          <w:sz w:val="21"/>
        </w:rPr>
        <w:t>The Committee shall grant credit only for continuing education courses and programs that are at least one contact hour long and are directly related to professional counseling practice. For purposes of this subchapter, a "contact hour" means a 60-minute clock hour with no less than 50 minutes of content within the hour. Courses and programs may include one 10-minute break for each contact hour</w:t>
      </w:r>
      <w:r w:rsidR="00630251" w:rsidRPr="00EA47F9">
        <w:rPr>
          <w:rFonts w:ascii="Bookman Old Style" w:hAnsi="Bookman Old Style"/>
          <w:sz w:val="21"/>
        </w:rPr>
        <w:t>.</w:t>
      </w:r>
    </w:p>
    <w:p w14:paraId="4980B621" w14:textId="0DB7AA37" w:rsidR="00C40F6B" w:rsidRPr="00EA47F9" w:rsidRDefault="00C40F6B" w:rsidP="00630251">
      <w:pPr>
        <w:pStyle w:val="ListParagraph"/>
        <w:widowControl w:val="0"/>
        <w:numPr>
          <w:ilvl w:val="0"/>
          <w:numId w:val="41"/>
        </w:numPr>
        <w:tabs>
          <w:tab w:val="left" w:pos="480"/>
        </w:tabs>
        <w:autoSpaceDE w:val="0"/>
        <w:autoSpaceDN w:val="0"/>
        <w:spacing w:after="0" w:line="288" w:lineRule="auto"/>
        <w:ind w:right="240"/>
        <w:contextualSpacing w:val="0"/>
        <w:rPr>
          <w:rFonts w:ascii="Bookman Old Style" w:hAnsi="Bookman Old Style"/>
          <w:sz w:val="21"/>
        </w:rPr>
      </w:pPr>
      <w:r w:rsidRPr="00EA47F9">
        <w:rPr>
          <w:rFonts w:ascii="Bookman Old Style" w:hAnsi="Bookman Old Style"/>
          <w:sz w:val="21"/>
        </w:rPr>
        <w:t>A professional counselor shall complete and be able to verify the completion of a continuing education course, program or article as set forth in N.J.A.C. 13:34-15.4 in order to receive continuing education credit. The Committee shall grant a professional counselor continuing education credit for each biennial renewal period as follows:</w:t>
      </w:r>
    </w:p>
    <w:p w14:paraId="1C5A4E5F" w14:textId="528C8E7A" w:rsidR="00C40F6B" w:rsidRPr="00EA47F9" w:rsidRDefault="00C40F6B" w:rsidP="00630251">
      <w:pPr>
        <w:pStyle w:val="ListParagraph"/>
        <w:widowControl w:val="0"/>
        <w:numPr>
          <w:ilvl w:val="1"/>
          <w:numId w:val="41"/>
        </w:numPr>
        <w:tabs>
          <w:tab w:val="left" w:pos="840"/>
        </w:tabs>
        <w:autoSpaceDE w:val="0"/>
        <w:autoSpaceDN w:val="0"/>
        <w:spacing w:after="0" w:line="288" w:lineRule="auto"/>
        <w:ind w:right="473"/>
        <w:contextualSpacing w:val="0"/>
        <w:rPr>
          <w:rFonts w:ascii="Bookman Old Style" w:hAnsi="Bookman Old Style"/>
          <w:sz w:val="21"/>
        </w:rPr>
      </w:pPr>
      <w:r w:rsidRPr="00EA47F9">
        <w:rPr>
          <w:rFonts w:ascii="Bookman Old Style" w:hAnsi="Bookman Old Style"/>
          <w:sz w:val="21"/>
        </w:rPr>
        <w:lastRenderedPageBreak/>
        <w:t>Completing graduate coursework at a regionally accredited institution of higher education: 15 continuing education contact hours for each semester course credit awarded beyond the required educational standards which the professional counselor must complete for licensure as set forth in N.J.A.C. 13:34-11.3;</w:t>
      </w:r>
    </w:p>
    <w:p w14:paraId="1382B1A1" w14:textId="6DA89CDF" w:rsidR="00C40F6B" w:rsidRPr="00EA47F9" w:rsidRDefault="00C40F6B" w:rsidP="00630251">
      <w:pPr>
        <w:pStyle w:val="ListParagraph"/>
        <w:widowControl w:val="0"/>
        <w:numPr>
          <w:ilvl w:val="1"/>
          <w:numId w:val="41"/>
        </w:numPr>
        <w:tabs>
          <w:tab w:val="left" w:pos="840"/>
        </w:tabs>
        <w:autoSpaceDE w:val="0"/>
        <w:autoSpaceDN w:val="0"/>
        <w:spacing w:after="0" w:line="288" w:lineRule="auto"/>
        <w:ind w:right="228"/>
        <w:contextualSpacing w:val="0"/>
        <w:rPr>
          <w:rFonts w:ascii="Bookman Old Style" w:hAnsi="Bookman Old Style"/>
          <w:sz w:val="21"/>
        </w:rPr>
      </w:pPr>
      <w:r w:rsidRPr="00EA47F9">
        <w:rPr>
          <w:rFonts w:ascii="Bookman Old Style" w:hAnsi="Bookman Old Style"/>
          <w:sz w:val="21"/>
        </w:rPr>
        <w:t>Teaching graduate courses offered at a regionally accredited institution of higher education: 15 continuing education contact hours for each semester course credit awarded for each new course which a professional counselor teaches. For the purposes of this subsection, "new" means a course that the professional counselor has not taught previously in any educational setting;</w:t>
      </w:r>
    </w:p>
    <w:p w14:paraId="4D3409A2" w14:textId="60BED055" w:rsidR="00C40F6B" w:rsidRPr="00EA47F9" w:rsidRDefault="00C40F6B" w:rsidP="00630251">
      <w:pPr>
        <w:pStyle w:val="ListParagraph"/>
        <w:widowControl w:val="0"/>
        <w:numPr>
          <w:ilvl w:val="1"/>
          <w:numId w:val="41"/>
        </w:numPr>
        <w:tabs>
          <w:tab w:val="left" w:pos="840"/>
        </w:tabs>
        <w:autoSpaceDE w:val="0"/>
        <w:autoSpaceDN w:val="0"/>
        <w:spacing w:after="0" w:line="288" w:lineRule="auto"/>
        <w:ind w:right="134"/>
        <w:contextualSpacing w:val="0"/>
        <w:rPr>
          <w:rFonts w:ascii="Bookman Old Style" w:hAnsi="Bookman Old Style"/>
          <w:sz w:val="21"/>
        </w:rPr>
      </w:pPr>
      <w:r w:rsidRPr="00EA47F9">
        <w:rPr>
          <w:rFonts w:ascii="Bookman Old Style" w:hAnsi="Bookman Old Style"/>
          <w:sz w:val="21"/>
        </w:rPr>
        <w:t>A refereed article published in a professional journal within the preceding biennial period: four continuing education contact hours per article with a maximum of eight contact hours per biennial period; and</w:t>
      </w:r>
    </w:p>
    <w:p w14:paraId="703427ED" w14:textId="46FA4428" w:rsidR="00C40F6B" w:rsidRPr="00EA47F9" w:rsidRDefault="00C40F6B" w:rsidP="00630251">
      <w:pPr>
        <w:pStyle w:val="ListParagraph"/>
        <w:widowControl w:val="0"/>
        <w:numPr>
          <w:ilvl w:val="1"/>
          <w:numId w:val="41"/>
        </w:numPr>
        <w:tabs>
          <w:tab w:val="left" w:pos="840"/>
        </w:tabs>
        <w:autoSpaceDE w:val="0"/>
        <w:autoSpaceDN w:val="0"/>
        <w:spacing w:after="0" w:line="288" w:lineRule="auto"/>
        <w:ind w:right="125" w:hanging="361"/>
        <w:contextualSpacing w:val="0"/>
        <w:rPr>
          <w:rFonts w:ascii="Bookman Old Style" w:hAnsi="Bookman Old Style"/>
        </w:rPr>
      </w:pPr>
      <w:r w:rsidRPr="00EA47F9">
        <w:rPr>
          <w:rFonts w:ascii="Bookman Old Style" w:hAnsi="Bookman Old Style"/>
          <w:sz w:val="21"/>
        </w:rPr>
        <w:t>Course or program presentation: one and one-half continuing education contact hours for each hour of a new offering up to a maximum of nine continuing education contact hours.</w:t>
      </w:r>
      <w:r w:rsidR="00630251" w:rsidRPr="00EA47F9">
        <w:rPr>
          <w:rFonts w:ascii="Bookman Old Style" w:hAnsi="Bookman Old Style"/>
          <w:sz w:val="21"/>
        </w:rPr>
        <w:t xml:space="preserve"> For</w:t>
      </w:r>
      <w:r w:rsidRPr="00EA47F9">
        <w:rPr>
          <w:rFonts w:ascii="Bookman Old Style" w:hAnsi="Bookman Old Style"/>
        </w:rPr>
        <w:t xml:space="preserve"> the purposes of this subsection, "new" means a course or program that the professional counselor has not previously presented.</w:t>
      </w:r>
    </w:p>
    <w:p w14:paraId="1BECA629" w14:textId="77777777" w:rsidR="00C40F6B" w:rsidRPr="00630251" w:rsidRDefault="00C40F6B" w:rsidP="00C40F6B">
      <w:pPr>
        <w:pStyle w:val="BodyText"/>
        <w:spacing w:before="9"/>
        <w:rPr>
          <w:sz w:val="34"/>
        </w:rPr>
      </w:pPr>
    </w:p>
    <w:p w14:paraId="60AF3E7F" w14:textId="5938FCAC" w:rsidR="00C40F6B" w:rsidRPr="00630251" w:rsidRDefault="00C40F6B" w:rsidP="00B164B0">
      <w:pPr>
        <w:pStyle w:val="Heading3"/>
      </w:pPr>
      <w:bookmarkStart w:id="196" w:name="_TOC_250073"/>
      <w:bookmarkStart w:id="197" w:name="_Toc87109322"/>
      <w:r w:rsidRPr="00630251">
        <w:t>13:34-15.6 D</w:t>
      </w:r>
      <w:r w:rsidR="00630251" w:rsidRPr="00630251">
        <w:t>ocumentation</w:t>
      </w:r>
      <w:r w:rsidRPr="00630251">
        <w:t xml:space="preserve"> </w:t>
      </w:r>
      <w:r w:rsidR="00630251" w:rsidRPr="00630251">
        <w:t>of</w:t>
      </w:r>
      <w:r w:rsidRPr="00630251">
        <w:t xml:space="preserve"> C</w:t>
      </w:r>
      <w:r w:rsidR="00630251" w:rsidRPr="00630251">
        <w:t>ontinuing</w:t>
      </w:r>
      <w:r w:rsidRPr="00630251">
        <w:t xml:space="preserve"> E</w:t>
      </w:r>
      <w:r w:rsidR="00630251" w:rsidRPr="00630251">
        <w:t>ducation</w:t>
      </w:r>
      <w:r w:rsidRPr="00630251">
        <w:t xml:space="preserve"> </w:t>
      </w:r>
      <w:bookmarkEnd w:id="196"/>
      <w:r w:rsidRPr="00630251">
        <w:t>C</w:t>
      </w:r>
      <w:r w:rsidR="00630251" w:rsidRPr="00630251">
        <w:t>redit</w:t>
      </w:r>
      <w:bookmarkEnd w:id="197"/>
    </w:p>
    <w:p w14:paraId="3F200142" w14:textId="4D453110" w:rsidR="00C40F6B" w:rsidRPr="00EA47F9" w:rsidRDefault="00C40F6B" w:rsidP="00630251">
      <w:pPr>
        <w:pStyle w:val="ListParagraph"/>
        <w:widowControl w:val="0"/>
        <w:numPr>
          <w:ilvl w:val="0"/>
          <w:numId w:val="40"/>
        </w:numPr>
        <w:tabs>
          <w:tab w:val="left" w:pos="480"/>
        </w:tabs>
        <w:autoSpaceDE w:val="0"/>
        <w:autoSpaceDN w:val="0"/>
        <w:spacing w:before="181" w:after="0" w:line="288" w:lineRule="auto"/>
        <w:ind w:right="187"/>
        <w:contextualSpacing w:val="0"/>
        <w:rPr>
          <w:rFonts w:ascii="Bookman Old Style" w:hAnsi="Bookman Old Style"/>
          <w:sz w:val="21"/>
        </w:rPr>
      </w:pPr>
      <w:r w:rsidRPr="00EA47F9">
        <w:rPr>
          <w:rFonts w:ascii="Bookman Old Style" w:hAnsi="Bookman Old Style"/>
          <w:sz w:val="21"/>
        </w:rPr>
        <w:t>A professional counselor shall retain documentation of the continuing education hours which the professional counselor completes in order to verify program attendance or activity completion. Each professional counselor shall submit such documentation to the Committee upon its request. The Committee may periodically audit the records of professional counselors, on a random basis, to determine compliance with continuing education requirements of this subchapter.</w:t>
      </w:r>
    </w:p>
    <w:p w14:paraId="4171C013" w14:textId="5FE924F4" w:rsidR="00C40F6B" w:rsidRPr="00EA47F9" w:rsidRDefault="00C40F6B" w:rsidP="00630251">
      <w:pPr>
        <w:pStyle w:val="ListParagraph"/>
        <w:widowControl w:val="0"/>
        <w:numPr>
          <w:ilvl w:val="0"/>
          <w:numId w:val="40"/>
        </w:numPr>
        <w:tabs>
          <w:tab w:val="left" w:pos="480"/>
        </w:tabs>
        <w:autoSpaceDE w:val="0"/>
        <w:autoSpaceDN w:val="0"/>
        <w:spacing w:after="0" w:line="288" w:lineRule="auto"/>
        <w:ind w:right="329"/>
        <w:contextualSpacing w:val="0"/>
        <w:rPr>
          <w:rFonts w:ascii="Bookman Old Style" w:hAnsi="Bookman Old Style"/>
          <w:sz w:val="21"/>
        </w:rPr>
      </w:pPr>
      <w:r w:rsidRPr="00EA47F9">
        <w:rPr>
          <w:rFonts w:ascii="Bookman Old Style" w:hAnsi="Bookman Old Style"/>
          <w:sz w:val="21"/>
        </w:rPr>
        <w:t>A professional counselor shall verify attendance at continuing education courses or programs by a certificate of attendance or by a statement from the course or program instructor. The verification shall include the name of the licensee, the name of the sponsor, the title, location and date of the course or program, the signature of a program official and the number of continuing education hours awarded.</w:t>
      </w:r>
    </w:p>
    <w:p w14:paraId="5F8FA942" w14:textId="33C0765C" w:rsidR="00C40F6B" w:rsidRPr="00EA47F9" w:rsidRDefault="00C40F6B" w:rsidP="00630251">
      <w:pPr>
        <w:pStyle w:val="ListParagraph"/>
        <w:widowControl w:val="0"/>
        <w:numPr>
          <w:ilvl w:val="0"/>
          <w:numId w:val="40"/>
        </w:numPr>
        <w:tabs>
          <w:tab w:val="left" w:pos="480"/>
        </w:tabs>
        <w:autoSpaceDE w:val="0"/>
        <w:autoSpaceDN w:val="0"/>
        <w:spacing w:after="0" w:line="288" w:lineRule="auto"/>
        <w:ind w:right="1065" w:hanging="361"/>
        <w:contextualSpacing w:val="0"/>
        <w:rPr>
          <w:rFonts w:ascii="Bookman Old Style" w:hAnsi="Bookman Old Style"/>
          <w:sz w:val="21"/>
        </w:rPr>
      </w:pPr>
      <w:r w:rsidRPr="00EA47F9">
        <w:rPr>
          <w:rFonts w:ascii="Bookman Old Style" w:hAnsi="Bookman Old Style"/>
          <w:sz w:val="21"/>
        </w:rPr>
        <w:t>A professional counselor shall verify continuing education activities by retaining the following:</w:t>
      </w:r>
    </w:p>
    <w:p w14:paraId="01721913" w14:textId="2EB69AA5" w:rsidR="00C40F6B" w:rsidRPr="00EA47F9" w:rsidRDefault="00C40F6B" w:rsidP="00C40F6B">
      <w:pPr>
        <w:pStyle w:val="ListParagraph"/>
        <w:widowControl w:val="0"/>
        <w:numPr>
          <w:ilvl w:val="1"/>
          <w:numId w:val="40"/>
        </w:numPr>
        <w:tabs>
          <w:tab w:val="left" w:pos="840"/>
        </w:tabs>
        <w:autoSpaceDE w:val="0"/>
        <w:autoSpaceDN w:val="0"/>
        <w:spacing w:before="1" w:after="0" w:line="240" w:lineRule="auto"/>
        <w:contextualSpacing w:val="0"/>
        <w:rPr>
          <w:rFonts w:ascii="Bookman Old Style" w:hAnsi="Bookman Old Style"/>
          <w:sz w:val="21"/>
        </w:rPr>
      </w:pPr>
      <w:r w:rsidRPr="00EA47F9">
        <w:rPr>
          <w:rFonts w:ascii="Bookman Old Style" w:hAnsi="Bookman Old Style"/>
          <w:sz w:val="21"/>
        </w:rPr>
        <w:t>For publications, a copy of the published article;</w:t>
      </w:r>
    </w:p>
    <w:p w14:paraId="45E428C8" w14:textId="14BA5038" w:rsidR="00C40F6B" w:rsidRPr="00EA47F9" w:rsidRDefault="00C40F6B" w:rsidP="00FD5491">
      <w:pPr>
        <w:pStyle w:val="ListParagraph"/>
        <w:widowControl w:val="0"/>
        <w:numPr>
          <w:ilvl w:val="1"/>
          <w:numId w:val="40"/>
        </w:numPr>
        <w:tabs>
          <w:tab w:val="left" w:pos="840"/>
        </w:tabs>
        <w:autoSpaceDE w:val="0"/>
        <w:autoSpaceDN w:val="0"/>
        <w:spacing w:after="0" w:line="286" w:lineRule="auto"/>
        <w:ind w:left="839" w:right="743" w:hanging="357"/>
        <w:contextualSpacing w:val="0"/>
        <w:rPr>
          <w:rFonts w:ascii="Bookman Old Style" w:hAnsi="Bookman Old Style"/>
          <w:sz w:val="21"/>
        </w:rPr>
      </w:pPr>
      <w:r w:rsidRPr="00EA47F9">
        <w:rPr>
          <w:rFonts w:ascii="Bookman Old Style" w:hAnsi="Bookman Old Style"/>
          <w:sz w:val="21"/>
        </w:rPr>
        <w:t>For course or program presentations, copies of the program, syllabus, outlines and bibliographies;</w:t>
      </w:r>
    </w:p>
    <w:p w14:paraId="7CE90E53" w14:textId="3AD73697" w:rsidR="00C40F6B" w:rsidRPr="00EA47F9" w:rsidRDefault="00C40F6B" w:rsidP="00630251">
      <w:pPr>
        <w:pStyle w:val="ListParagraph"/>
        <w:widowControl w:val="0"/>
        <w:numPr>
          <w:ilvl w:val="1"/>
          <w:numId w:val="40"/>
        </w:numPr>
        <w:tabs>
          <w:tab w:val="left" w:pos="840"/>
        </w:tabs>
        <w:autoSpaceDE w:val="0"/>
        <w:autoSpaceDN w:val="0"/>
        <w:spacing w:after="0" w:line="288" w:lineRule="auto"/>
        <w:ind w:right="110"/>
        <w:contextualSpacing w:val="0"/>
        <w:rPr>
          <w:rFonts w:ascii="Bookman Old Style" w:hAnsi="Bookman Old Style"/>
          <w:sz w:val="21"/>
        </w:rPr>
      </w:pPr>
      <w:r w:rsidRPr="00EA47F9">
        <w:rPr>
          <w:rFonts w:ascii="Bookman Old Style" w:hAnsi="Bookman Old Style"/>
          <w:sz w:val="21"/>
        </w:rPr>
        <w:t>For teaching, copies of the syllabus, bibliography, course outline and verification from the academic institution that the course was "new" as defined by N.J.A.C. 13:34-15.5(b)2; and</w:t>
      </w:r>
    </w:p>
    <w:p w14:paraId="50160E1D" w14:textId="3617396A" w:rsidR="00C40F6B" w:rsidRPr="00EA47F9" w:rsidRDefault="00C40F6B" w:rsidP="00C40F6B">
      <w:pPr>
        <w:pStyle w:val="ListParagraph"/>
        <w:widowControl w:val="0"/>
        <w:numPr>
          <w:ilvl w:val="1"/>
          <w:numId w:val="40"/>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For graduate coursework, an official transcript.</w:t>
      </w:r>
    </w:p>
    <w:p w14:paraId="19537DB7" w14:textId="561CEDA2" w:rsidR="00C40F6B" w:rsidRPr="00EA47F9" w:rsidRDefault="00C40F6B" w:rsidP="00630251">
      <w:pPr>
        <w:pStyle w:val="ListParagraph"/>
        <w:widowControl w:val="0"/>
        <w:numPr>
          <w:ilvl w:val="0"/>
          <w:numId w:val="40"/>
        </w:numPr>
        <w:tabs>
          <w:tab w:val="left" w:pos="480"/>
        </w:tabs>
        <w:autoSpaceDE w:val="0"/>
        <w:autoSpaceDN w:val="0"/>
        <w:spacing w:before="171" w:after="0" w:line="288" w:lineRule="auto"/>
        <w:ind w:right="463"/>
        <w:contextualSpacing w:val="0"/>
        <w:rPr>
          <w:rFonts w:ascii="Bookman Old Style" w:hAnsi="Bookman Old Style"/>
          <w:sz w:val="21"/>
        </w:rPr>
      </w:pPr>
      <w:r w:rsidRPr="00EA47F9">
        <w:rPr>
          <w:rFonts w:ascii="Bookman Old Style" w:hAnsi="Bookman Old Style"/>
          <w:sz w:val="21"/>
        </w:rPr>
        <w:lastRenderedPageBreak/>
        <w:t>A professional counselor shall maintain verification documentation for five years following the renewal period for which the Committee has granted the professional counselor continuing</w:t>
      </w:r>
      <w:r w:rsidR="00630251" w:rsidRPr="00EA47F9">
        <w:rPr>
          <w:rFonts w:ascii="Bookman Old Style" w:hAnsi="Bookman Old Style"/>
          <w:sz w:val="21"/>
        </w:rPr>
        <w:t xml:space="preserve"> </w:t>
      </w:r>
      <w:r w:rsidRPr="00EA47F9">
        <w:rPr>
          <w:rFonts w:ascii="Bookman Old Style" w:hAnsi="Bookman Old Style"/>
          <w:sz w:val="21"/>
        </w:rPr>
        <w:t>education credit.</w:t>
      </w:r>
    </w:p>
    <w:p w14:paraId="330A874F" w14:textId="263F12EA" w:rsidR="00630251" w:rsidRPr="00EA47F9" w:rsidRDefault="00C40F6B" w:rsidP="00630251">
      <w:pPr>
        <w:pStyle w:val="ListParagraph"/>
        <w:widowControl w:val="0"/>
        <w:numPr>
          <w:ilvl w:val="0"/>
          <w:numId w:val="40"/>
        </w:numPr>
        <w:tabs>
          <w:tab w:val="left" w:pos="480"/>
        </w:tabs>
        <w:autoSpaceDE w:val="0"/>
        <w:autoSpaceDN w:val="0"/>
        <w:spacing w:after="0" w:line="288" w:lineRule="auto"/>
        <w:ind w:right="298"/>
        <w:contextualSpacing w:val="0"/>
        <w:rPr>
          <w:rFonts w:ascii="Bookman Old Style" w:hAnsi="Bookman Old Style"/>
          <w:sz w:val="21"/>
        </w:rPr>
      </w:pPr>
      <w:r w:rsidRPr="00EA47F9">
        <w:rPr>
          <w:rFonts w:ascii="Bookman Old Style" w:hAnsi="Bookman Old Style"/>
          <w:sz w:val="21"/>
        </w:rPr>
        <w:t>Falsification of any information submitted with the renewal application or failure to meet the continuing education requirements may result in the Committee taking appropriate disciplinary measures, including suspension of license, pursuant to N.J.S.A. 45:1-</w:t>
      </w:r>
      <w:r w:rsidR="00630251" w:rsidRPr="00EA47F9">
        <w:rPr>
          <w:rFonts w:ascii="Bookman Old Style" w:hAnsi="Bookman Old Style"/>
          <w:sz w:val="21"/>
        </w:rPr>
        <w:t>21.</w:t>
      </w:r>
    </w:p>
    <w:p w14:paraId="2DF4DCA5" w14:textId="30A24B07" w:rsidR="00C40F6B" w:rsidRPr="00EA47F9" w:rsidRDefault="00C40F6B" w:rsidP="00FC3559">
      <w:pPr>
        <w:pStyle w:val="ListParagraph"/>
        <w:widowControl w:val="0"/>
        <w:numPr>
          <w:ilvl w:val="0"/>
          <w:numId w:val="40"/>
        </w:numPr>
        <w:tabs>
          <w:tab w:val="left" w:pos="479"/>
          <w:tab w:val="left" w:pos="481"/>
        </w:tabs>
        <w:autoSpaceDE w:val="0"/>
        <w:autoSpaceDN w:val="0"/>
        <w:spacing w:before="84" w:after="0" w:line="288" w:lineRule="auto"/>
        <w:ind w:left="480" w:right="333" w:hanging="361"/>
        <w:contextualSpacing w:val="0"/>
        <w:rPr>
          <w:rFonts w:ascii="Bookman Old Style" w:hAnsi="Bookman Old Style"/>
          <w:sz w:val="21"/>
        </w:rPr>
      </w:pPr>
      <w:r w:rsidRPr="00EA47F9">
        <w:rPr>
          <w:rFonts w:ascii="Bookman Old Style" w:hAnsi="Bookman Old Style"/>
          <w:sz w:val="21"/>
        </w:rPr>
        <w:t xml:space="preserve"> Committee may reject any continuing education contact hours claimed for continuing education credit that are not relevant to the practice of professional counseling in the State of New Jersey.</w:t>
      </w:r>
    </w:p>
    <w:p w14:paraId="25C16BED" w14:textId="77777777" w:rsidR="00C40F6B" w:rsidRPr="00630251" w:rsidRDefault="00C40F6B" w:rsidP="00C40F6B">
      <w:pPr>
        <w:pStyle w:val="BodyText"/>
        <w:spacing w:before="9"/>
        <w:rPr>
          <w:sz w:val="34"/>
        </w:rPr>
      </w:pPr>
    </w:p>
    <w:p w14:paraId="08562F9A" w14:textId="3387C203" w:rsidR="00C40F6B" w:rsidRPr="00630251" w:rsidRDefault="00C40F6B" w:rsidP="00B164B0">
      <w:pPr>
        <w:pStyle w:val="Heading3"/>
      </w:pPr>
      <w:bookmarkStart w:id="198" w:name="_TOC_250072"/>
      <w:bookmarkStart w:id="199" w:name="_Toc87109323"/>
      <w:r w:rsidRPr="00630251">
        <w:t>13:34-15.7 W</w:t>
      </w:r>
      <w:r w:rsidR="00630251" w:rsidRPr="00630251">
        <w:t>aiver</w:t>
      </w:r>
      <w:r w:rsidRPr="00630251">
        <w:t xml:space="preserve"> </w:t>
      </w:r>
      <w:r w:rsidR="00630251" w:rsidRPr="00630251">
        <w:t>of</w:t>
      </w:r>
      <w:r w:rsidRPr="00630251">
        <w:t xml:space="preserve"> C</w:t>
      </w:r>
      <w:r w:rsidR="00630251" w:rsidRPr="00630251">
        <w:t>ontinuing</w:t>
      </w:r>
      <w:r w:rsidRPr="00630251">
        <w:t xml:space="preserve"> E</w:t>
      </w:r>
      <w:r w:rsidR="00630251" w:rsidRPr="00630251">
        <w:t>ducation</w:t>
      </w:r>
      <w:r w:rsidRPr="00630251">
        <w:t xml:space="preserve"> </w:t>
      </w:r>
      <w:bookmarkEnd w:id="198"/>
      <w:r w:rsidRPr="00630251">
        <w:t>R</w:t>
      </w:r>
      <w:r w:rsidR="00630251" w:rsidRPr="00630251">
        <w:t>equirements</w:t>
      </w:r>
      <w:bookmarkEnd w:id="199"/>
    </w:p>
    <w:p w14:paraId="06A1F4C7" w14:textId="6C3C667D" w:rsidR="00C40F6B" w:rsidRPr="00EA47F9" w:rsidRDefault="00C40F6B" w:rsidP="00630251">
      <w:pPr>
        <w:pStyle w:val="ListParagraph"/>
        <w:widowControl w:val="0"/>
        <w:numPr>
          <w:ilvl w:val="0"/>
          <w:numId w:val="39"/>
        </w:numPr>
        <w:tabs>
          <w:tab w:val="left" w:pos="480"/>
        </w:tabs>
        <w:autoSpaceDE w:val="0"/>
        <w:autoSpaceDN w:val="0"/>
        <w:spacing w:before="179" w:after="0" w:line="288" w:lineRule="auto"/>
        <w:ind w:right="546"/>
        <w:contextualSpacing w:val="0"/>
        <w:rPr>
          <w:rFonts w:ascii="Bookman Old Style" w:hAnsi="Bookman Old Style"/>
          <w:sz w:val="21"/>
        </w:rPr>
      </w:pPr>
      <w:r w:rsidRPr="00EA47F9">
        <w:rPr>
          <w:rFonts w:ascii="Bookman Old Style" w:hAnsi="Bookman Old Style"/>
          <w:sz w:val="21"/>
        </w:rPr>
        <w:t>The Committee may waive continuing education requirements on an individual basis for reasons of hardship such as illness, disability, active service in the military or other good cause as established by the professional counselor.</w:t>
      </w:r>
    </w:p>
    <w:p w14:paraId="140CD276" w14:textId="2498E264" w:rsidR="00536E80" w:rsidRPr="00EA47F9" w:rsidRDefault="00C40F6B" w:rsidP="00630251">
      <w:pPr>
        <w:pStyle w:val="ListParagraph"/>
        <w:widowControl w:val="0"/>
        <w:numPr>
          <w:ilvl w:val="0"/>
          <w:numId w:val="39"/>
        </w:numPr>
        <w:tabs>
          <w:tab w:val="left" w:pos="480"/>
        </w:tabs>
        <w:autoSpaceDE w:val="0"/>
        <w:autoSpaceDN w:val="0"/>
        <w:spacing w:after="0" w:line="288" w:lineRule="auto"/>
        <w:ind w:right="201"/>
        <w:contextualSpacing w:val="0"/>
        <w:jc w:val="both"/>
        <w:rPr>
          <w:rFonts w:ascii="Bookman Old Style" w:hAnsi="Bookman Old Style"/>
          <w:sz w:val="21"/>
        </w:rPr>
      </w:pPr>
      <w:r w:rsidRPr="00EA47F9">
        <w:rPr>
          <w:rFonts w:ascii="Bookman Old Style" w:hAnsi="Bookman Old Style"/>
          <w:sz w:val="21"/>
        </w:rPr>
        <w:t>A professional counselor who seeks a waiver of the continuing education requirements shall provide to the Committee, in writing, the specific reasons for requesting the waiver and such additional documentation as the Committee may request in support of the waiver.</w:t>
      </w:r>
    </w:p>
    <w:p w14:paraId="3BC7D369" w14:textId="77777777" w:rsidR="00536E80" w:rsidRPr="00630251" w:rsidRDefault="00536E80" w:rsidP="00B164B0">
      <w:pPr>
        <w:pStyle w:val="ListParagraph"/>
        <w:widowControl w:val="0"/>
        <w:tabs>
          <w:tab w:val="left" w:pos="480"/>
        </w:tabs>
        <w:autoSpaceDE w:val="0"/>
        <w:autoSpaceDN w:val="0"/>
        <w:spacing w:after="0" w:line="288" w:lineRule="auto"/>
        <w:ind w:left="479" w:right="201"/>
        <w:contextualSpacing w:val="0"/>
        <w:jc w:val="both"/>
        <w:rPr>
          <w:sz w:val="21"/>
        </w:rPr>
      </w:pPr>
    </w:p>
    <w:p w14:paraId="28A90BD4" w14:textId="44432745" w:rsidR="002C2B8A" w:rsidRPr="00630251" w:rsidRDefault="002C2B8A" w:rsidP="00B164B0">
      <w:pPr>
        <w:pStyle w:val="Heading2"/>
      </w:pPr>
      <w:bookmarkStart w:id="200" w:name="_Toc87109324"/>
      <w:r w:rsidRPr="00630251">
        <w:t>S</w:t>
      </w:r>
      <w:r w:rsidR="00630251" w:rsidRPr="00630251">
        <w:t>ubchapter</w:t>
      </w:r>
      <w:r w:rsidRPr="00630251">
        <w:t xml:space="preserve"> 18</w:t>
      </w:r>
      <w:r w:rsidR="00536E80" w:rsidRPr="00630251">
        <w:t xml:space="preserve">: </w:t>
      </w:r>
      <w:r w:rsidRPr="00630251">
        <w:t>P</w:t>
      </w:r>
      <w:r w:rsidR="00630251" w:rsidRPr="00630251">
        <w:t>rofessional</w:t>
      </w:r>
      <w:r w:rsidRPr="00630251">
        <w:t xml:space="preserve"> C</w:t>
      </w:r>
      <w:r w:rsidR="00630251" w:rsidRPr="00630251">
        <w:t>ounselors</w:t>
      </w:r>
      <w:r w:rsidRPr="00630251">
        <w:t xml:space="preserve"> </w:t>
      </w:r>
      <w:r w:rsidR="00630251" w:rsidRPr="00630251">
        <w:t>and</w:t>
      </w:r>
      <w:r w:rsidRPr="00630251">
        <w:t xml:space="preserve"> A</w:t>
      </w:r>
      <w:r w:rsidR="00630251" w:rsidRPr="00630251">
        <w:t>ssociate</w:t>
      </w:r>
      <w:r w:rsidRPr="00630251">
        <w:t xml:space="preserve"> C</w:t>
      </w:r>
      <w:r w:rsidR="00630251" w:rsidRPr="00630251">
        <w:t>ounselors</w:t>
      </w:r>
      <w:r w:rsidRPr="00630251">
        <w:t>: C</w:t>
      </w:r>
      <w:r w:rsidR="00630251" w:rsidRPr="00630251">
        <w:t>lient</w:t>
      </w:r>
      <w:r w:rsidRPr="00630251">
        <w:t xml:space="preserve"> R</w:t>
      </w:r>
      <w:r w:rsidR="00630251" w:rsidRPr="00630251">
        <w:t>ecords</w:t>
      </w:r>
      <w:r w:rsidRPr="00630251">
        <w:t>; C</w:t>
      </w:r>
      <w:r w:rsidR="00630251" w:rsidRPr="00630251">
        <w:t>onfidentiality</w:t>
      </w:r>
      <w:bookmarkEnd w:id="200"/>
    </w:p>
    <w:p w14:paraId="78379875" w14:textId="77777777" w:rsidR="002C2B8A" w:rsidRPr="00630251" w:rsidRDefault="002C2B8A" w:rsidP="00B164B0">
      <w:pPr>
        <w:pStyle w:val="Heading2"/>
        <w:rPr>
          <w:rFonts w:ascii="Arial"/>
          <w:b/>
          <w:sz w:val="9"/>
        </w:rPr>
      </w:pPr>
    </w:p>
    <w:p w14:paraId="07E0B58C" w14:textId="3D603D8C" w:rsidR="002C2B8A" w:rsidRPr="00630251" w:rsidRDefault="002C2B8A" w:rsidP="00B164B0">
      <w:pPr>
        <w:pStyle w:val="Heading3"/>
      </w:pPr>
      <w:bookmarkStart w:id="201" w:name="_TOC_250069"/>
      <w:bookmarkStart w:id="202" w:name="_Toc87109325"/>
      <w:r w:rsidRPr="00630251">
        <w:t>13:34-18.1 P</w:t>
      </w:r>
      <w:r w:rsidR="00630251" w:rsidRPr="00630251">
        <w:t>reparation</w:t>
      </w:r>
      <w:r w:rsidRPr="00630251">
        <w:t xml:space="preserve"> </w:t>
      </w:r>
      <w:r w:rsidR="00630251" w:rsidRPr="00630251">
        <w:t>and</w:t>
      </w:r>
      <w:r w:rsidRPr="00630251">
        <w:t xml:space="preserve"> M</w:t>
      </w:r>
      <w:r w:rsidR="00630251" w:rsidRPr="00630251">
        <w:t>aintenance of</w:t>
      </w:r>
      <w:r w:rsidRPr="00630251">
        <w:t xml:space="preserve"> C</w:t>
      </w:r>
      <w:r w:rsidR="00630251" w:rsidRPr="00630251">
        <w:t>lient</w:t>
      </w:r>
      <w:r w:rsidRPr="00630251">
        <w:t xml:space="preserve"> </w:t>
      </w:r>
      <w:bookmarkEnd w:id="201"/>
      <w:r w:rsidRPr="00630251">
        <w:t>R</w:t>
      </w:r>
      <w:r w:rsidR="00630251" w:rsidRPr="00630251">
        <w:t>ecords</w:t>
      </w:r>
      <w:bookmarkEnd w:id="202"/>
    </w:p>
    <w:p w14:paraId="14A69A06" w14:textId="3A323B3E" w:rsidR="002C2B8A" w:rsidRPr="00EA47F9" w:rsidRDefault="002C2B8A" w:rsidP="00630251">
      <w:pPr>
        <w:pStyle w:val="ListParagraph"/>
        <w:widowControl w:val="0"/>
        <w:numPr>
          <w:ilvl w:val="0"/>
          <w:numId w:val="38"/>
        </w:numPr>
        <w:tabs>
          <w:tab w:val="left" w:pos="480"/>
        </w:tabs>
        <w:autoSpaceDE w:val="0"/>
        <w:autoSpaceDN w:val="0"/>
        <w:spacing w:before="182" w:after="0" w:line="288" w:lineRule="auto"/>
        <w:ind w:right="238"/>
        <w:contextualSpacing w:val="0"/>
        <w:rPr>
          <w:rFonts w:ascii="Bookman Old Style" w:hAnsi="Bookman Old Style"/>
          <w:sz w:val="21"/>
        </w:rPr>
      </w:pPr>
      <w:r w:rsidRPr="00EA47F9">
        <w:rPr>
          <w:rFonts w:ascii="Bookman Old Style" w:hAnsi="Bookman Old Style"/>
          <w:sz w:val="21"/>
        </w:rPr>
        <w:t>A licensee shall prepare a permanent client record for each client which accurately reflects the client contact with the licensee whether in an office, hospital, agency or other treatment, evaluation or consultation setting.</w:t>
      </w:r>
    </w:p>
    <w:p w14:paraId="1075BBE5" w14:textId="08EB515E" w:rsidR="002C2B8A" w:rsidRPr="00EA47F9" w:rsidRDefault="002C2B8A" w:rsidP="00630251">
      <w:pPr>
        <w:pStyle w:val="ListParagraph"/>
        <w:widowControl w:val="0"/>
        <w:numPr>
          <w:ilvl w:val="0"/>
          <w:numId w:val="38"/>
        </w:numPr>
        <w:tabs>
          <w:tab w:val="left" w:pos="480"/>
        </w:tabs>
        <w:autoSpaceDE w:val="0"/>
        <w:autoSpaceDN w:val="0"/>
        <w:spacing w:before="1" w:after="0" w:line="288" w:lineRule="auto"/>
        <w:ind w:right="196"/>
        <w:contextualSpacing w:val="0"/>
        <w:rPr>
          <w:rFonts w:ascii="Bookman Old Style" w:hAnsi="Bookman Old Style"/>
          <w:sz w:val="21"/>
        </w:rPr>
      </w:pPr>
      <w:r w:rsidRPr="00EA47F9">
        <w:rPr>
          <w:rFonts w:ascii="Bookman Old Style" w:hAnsi="Bookman Old Style"/>
          <w:sz w:val="21"/>
        </w:rPr>
        <w:t>A licensee shall make entries in the client record contemporaneously with the services provided. A licensee may dictate an entry for later transcription, provided the transcription is dated and identified as "preliminary" until the licensee reviews the transcription and finalizes the entry in the client record.</w:t>
      </w:r>
    </w:p>
    <w:p w14:paraId="551A98B8" w14:textId="51824D75" w:rsidR="002C2B8A" w:rsidRPr="00EA47F9" w:rsidRDefault="002C2B8A" w:rsidP="00630251">
      <w:pPr>
        <w:pStyle w:val="ListParagraph"/>
        <w:widowControl w:val="0"/>
        <w:numPr>
          <w:ilvl w:val="0"/>
          <w:numId w:val="38"/>
        </w:numPr>
        <w:tabs>
          <w:tab w:val="left" w:pos="480"/>
        </w:tabs>
        <w:autoSpaceDE w:val="0"/>
        <w:autoSpaceDN w:val="0"/>
        <w:spacing w:after="0" w:line="288" w:lineRule="auto"/>
        <w:ind w:right="354" w:hanging="361"/>
        <w:contextualSpacing w:val="0"/>
        <w:rPr>
          <w:rFonts w:ascii="Bookman Old Style" w:hAnsi="Bookman Old Style"/>
          <w:sz w:val="21"/>
        </w:rPr>
      </w:pPr>
      <w:r w:rsidRPr="00EA47F9">
        <w:rPr>
          <w:rFonts w:ascii="Bookman Old Style" w:hAnsi="Bookman Old Style"/>
          <w:sz w:val="21"/>
        </w:rPr>
        <w:t>The licensee shall include in the client record material pertinent to the nature and extent of the professional interaction, which shall include:</w:t>
      </w:r>
    </w:p>
    <w:p w14:paraId="7861B204" w14:textId="586FD6B4" w:rsidR="002C2B8A"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 xml:space="preserve">The </w:t>
      </w:r>
      <w:r w:rsidR="00F74D0B" w:rsidRPr="00EA47F9">
        <w:rPr>
          <w:rFonts w:ascii="Bookman Old Style" w:hAnsi="Bookman Old Style"/>
          <w:sz w:val="21"/>
        </w:rPr>
        <w:t>client’s</w:t>
      </w:r>
      <w:r w:rsidRPr="00EA47F9">
        <w:rPr>
          <w:rFonts w:ascii="Bookman Old Style" w:hAnsi="Bookman Old Style"/>
          <w:sz w:val="21"/>
        </w:rPr>
        <w:t xml:space="preserve"> name, address and telephone number;</w:t>
      </w:r>
    </w:p>
    <w:p w14:paraId="679AADD0" w14:textId="524C72F8" w:rsidR="00630251"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The client complaint on intake;</w:t>
      </w:r>
    </w:p>
    <w:p w14:paraId="39BE745D" w14:textId="13C3712B" w:rsidR="002C2B8A" w:rsidRPr="00EA47F9" w:rsidRDefault="00630251" w:rsidP="00FD5491">
      <w:pPr>
        <w:pStyle w:val="ListParagraph"/>
        <w:widowControl w:val="0"/>
        <w:numPr>
          <w:ilvl w:val="1"/>
          <w:numId w:val="38"/>
        </w:numPr>
        <w:tabs>
          <w:tab w:val="left" w:pos="840"/>
        </w:tabs>
        <w:autoSpaceDE w:val="0"/>
        <w:autoSpaceDN w:val="0"/>
        <w:spacing w:after="0" w:line="240" w:lineRule="auto"/>
        <w:ind w:left="839" w:hanging="357"/>
        <w:contextualSpacing w:val="0"/>
        <w:rPr>
          <w:rFonts w:ascii="Bookman Old Style" w:hAnsi="Bookman Old Style"/>
          <w:sz w:val="21"/>
        </w:rPr>
      </w:pPr>
      <w:r w:rsidRPr="00EA47F9">
        <w:rPr>
          <w:rFonts w:ascii="Bookman Old Style" w:hAnsi="Bookman Old Style" w:cs="Calibri (Body)"/>
          <w:sz w:val="21"/>
        </w:rPr>
        <w:t xml:space="preserve">Medical </w:t>
      </w:r>
      <w:r w:rsidR="002C2B8A" w:rsidRPr="00EA47F9">
        <w:rPr>
          <w:rFonts w:ascii="Bookman Old Style" w:hAnsi="Bookman Old Style"/>
          <w:sz w:val="21"/>
        </w:rPr>
        <w:t>history recognized as of potential significance;</w:t>
      </w:r>
    </w:p>
    <w:p w14:paraId="5A82E8D4" w14:textId="77777777" w:rsidR="002C2B8A"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Past and current medications;</w:t>
      </w:r>
    </w:p>
    <w:p w14:paraId="6C2CD2D2" w14:textId="0AE4074E" w:rsidR="002C2B8A"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Significant social history;</w:t>
      </w:r>
    </w:p>
    <w:p w14:paraId="46892202" w14:textId="54814516" w:rsidR="002C2B8A"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Findings on appropriate examination;</w:t>
      </w:r>
    </w:p>
    <w:p w14:paraId="60B7A7D2" w14:textId="48B53077" w:rsidR="002C2B8A"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Raw data and interpretation of tests, if administered;</w:t>
      </w:r>
    </w:p>
    <w:p w14:paraId="2F24FD88" w14:textId="532CC6E1" w:rsidR="002C2B8A"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Current functional impairments and rating levels thereof;</w:t>
      </w:r>
    </w:p>
    <w:p w14:paraId="7768A877" w14:textId="2E2EC2DD" w:rsidR="002C2B8A"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lastRenderedPageBreak/>
        <w:t>A diagnostic impression;</w:t>
      </w:r>
    </w:p>
    <w:p w14:paraId="67B80AC2" w14:textId="6EDD5FED" w:rsidR="002C2B8A" w:rsidRPr="00EA47F9" w:rsidRDefault="002C2B8A" w:rsidP="00FD5491">
      <w:pPr>
        <w:pStyle w:val="ListParagraph"/>
        <w:widowControl w:val="0"/>
        <w:numPr>
          <w:ilvl w:val="1"/>
          <w:numId w:val="38"/>
        </w:numPr>
        <w:tabs>
          <w:tab w:val="left" w:pos="840"/>
        </w:tabs>
        <w:autoSpaceDE w:val="0"/>
        <w:autoSpaceDN w:val="0"/>
        <w:spacing w:after="0" w:line="240" w:lineRule="auto"/>
        <w:ind w:right="150"/>
        <w:contextualSpacing w:val="0"/>
        <w:rPr>
          <w:rFonts w:ascii="Bookman Old Style" w:hAnsi="Bookman Old Style"/>
          <w:sz w:val="21"/>
        </w:rPr>
      </w:pPr>
      <w:r w:rsidRPr="00EA47F9">
        <w:rPr>
          <w:rFonts w:ascii="Bookman Old Style" w:hAnsi="Bookman Old Style"/>
          <w:sz w:val="21"/>
        </w:rPr>
        <w:t>Contemporaneous and dated progress or session notes including specific components of treatment, evaluation or consultation;</w:t>
      </w:r>
    </w:p>
    <w:p w14:paraId="7C14735B" w14:textId="5A55727B" w:rsidR="002C2B8A"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Dates of all treatment, evaluation or consultation sessions;</w:t>
      </w:r>
    </w:p>
    <w:p w14:paraId="38225293" w14:textId="6B90C466" w:rsidR="002C2B8A"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The location of treatment, evaluation or consultation;</w:t>
      </w:r>
    </w:p>
    <w:p w14:paraId="3C08D6AB" w14:textId="7EFA02BD" w:rsidR="002C2B8A"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An evaluation of progress (if applicable);</w:t>
      </w:r>
    </w:p>
    <w:p w14:paraId="025FFAE9" w14:textId="1102EFEC" w:rsidR="002C2B8A"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A prognosis;</w:t>
      </w:r>
    </w:p>
    <w:p w14:paraId="4E292B21" w14:textId="6DC4B405" w:rsidR="002C2B8A"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The client identity on each page;</w:t>
      </w:r>
    </w:p>
    <w:p w14:paraId="6FAB7818" w14:textId="2947B6D0" w:rsidR="002C2B8A"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Fees charged and paid;</w:t>
      </w:r>
    </w:p>
    <w:p w14:paraId="3387E4EA" w14:textId="51078363" w:rsidR="002C2B8A" w:rsidRPr="00EA47F9" w:rsidRDefault="002C2B8A" w:rsidP="00FD5491">
      <w:pPr>
        <w:pStyle w:val="ListParagraph"/>
        <w:widowControl w:val="0"/>
        <w:numPr>
          <w:ilvl w:val="1"/>
          <w:numId w:val="38"/>
        </w:numPr>
        <w:tabs>
          <w:tab w:val="left" w:pos="840"/>
        </w:tabs>
        <w:autoSpaceDE w:val="0"/>
        <w:autoSpaceDN w:val="0"/>
        <w:spacing w:after="0" w:line="240" w:lineRule="auto"/>
        <w:ind w:right="332"/>
        <w:contextualSpacing w:val="0"/>
        <w:rPr>
          <w:rFonts w:ascii="Bookman Old Style" w:hAnsi="Bookman Old Style"/>
          <w:sz w:val="21"/>
        </w:rPr>
      </w:pPr>
      <w:r w:rsidRPr="00EA47F9">
        <w:rPr>
          <w:rFonts w:ascii="Bookman Old Style" w:hAnsi="Bookman Old Style"/>
          <w:sz w:val="21"/>
        </w:rPr>
        <w:t>The identity of each provider of treatment, evaluation or consultation (and supervisor, if any);</w:t>
      </w:r>
    </w:p>
    <w:p w14:paraId="7B82D195" w14:textId="220020C2" w:rsidR="002C2B8A" w:rsidRPr="00EA47F9" w:rsidRDefault="002C2B8A" w:rsidP="00FD5491">
      <w:pPr>
        <w:pStyle w:val="ListParagraph"/>
        <w:widowControl w:val="0"/>
        <w:numPr>
          <w:ilvl w:val="1"/>
          <w:numId w:val="38"/>
        </w:numPr>
        <w:tabs>
          <w:tab w:val="left" w:pos="840"/>
        </w:tabs>
        <w:autoSpaceDE w:val="0"/>
        <w:autoSpaceDN w:val="0"/>
        <w:spacing w:after="0" w:line="240" w:lineRule="auto"/>
        <w:ind w:left="839" w:right="171"/>
        <w:contextualSpacing w:val="0"/>
        <w:rPr>
          <w:rFonts w:ascii="Bookman Old Style" w:hAnsi="Bookman Old Style"/>
          <w:sz w:val="21"/>
        </w:rPr>
      </w:pPr>
      <w:r w:rsidRPr="00EA47F9">
        <w:rPr>
          <w:rFonts w:ascii="Bookman Old Style" w:hAnsi="Bookman Old Style"/>
          <w:sz w:val="21"/>
        </w:rPr>
        <w:t>If services are rendered by an associate counselor, the written disclosure form signed by the client; and</w:t>
      </w:r>
    </w:p>
    <w:p w14:paraId="64AF2E26" w14:textId="31BD1A6A" w:rsidR="00630251" w:rsidRPr="00EA47F9" w:rsidRDefault="002C2B8A" w:rsidP="00FD5491">
      <w:pPr>
        <w:pStyle w:val="ListParagraph"/>
        <w:widowControl w:val="0"/>
        <w:numPr>
          <w:ilvl w:val="1"/>
          <w:numId w:val="38"/>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Information regarding referrals to other professionals</w:t>
      </w:r>
      <w:r w:rsidR="00630251" w:rsidRPr="00EA47F9">
        <w:rPr>
          <w:rFonts w:ascii="Bookman Old Style" w:hAnsi="Bookman Old Style"/>
          <w:sz w:val="21"/>
        </w:rPr>
        <w:t>.</w:t>
      </w:r>
    </w:p>
    <w:p w14:paraId="2FA9203E" w14:textId="4AA05124" w:rsidR="002C2B8A" w:rsidRPr="00EA47F9" w:rsidRDefault="00630251" w:rsidP="00630251">
      <w:pPr>
        <w:pStyle w:val="ListParagraph"/>
        <w:widowControl w:val="0"/>
        <w:numPr>
          <w:ilvl w:val="0"/>
          <w:numId w:val="38"/>
        </w:numPr>
        <w:tabs>
          <w:tab w:val="left" w:pos="480"/>
        </w:tabs>
        <w:autoSpaceDE w:val="0"/>
        <w:autoSpaceDN w:val="0"/>
        <w:spacing w:before="84" w:after="0" w:line="288" w:lineRule="auto"/>
        <w:ind w:right="429"/>
        <w:contextualSpacing w:val="0"/>
        <w:rPr>
          <w:rFonts w:ascii="Bookman Old Style" w:hAnsi="Bookman Old Style"/>
          <w:sz w:val="21"/>
        </w:rPr>
      </w:pPr>
      <w:r w:rsidRPr="00EA47F9">
        <w:rPr>
          <w:rFonts w:ascii="Bookman Old Style" w:hAnsi="Bookman Old Style"/>
          <w:sz w:val="21"/>
        </w:rPr>
        <w:t xml:space="preserve">The </w:t>
      </w:r>
      <w:r w:rsidR="002C2B8A" w:rsidRPr="00EA47F9">
        <w:rPr>
          <w:rFonts w:ascii="Bookman Old Style" w:hAnsi="Bookman Old Style"/>
          <w:sz w:val="21"/>
        </w:rPr>
        <w:t>client record shall contain the written disclosure form required pursuant to N.J.A.C. 13:34-13.2(b) and reports and records provided by other professionals and integrated into the client's treatment, evaluation or consultation report.</w:t>
      </w:r>
    </w:p>
    <w:p w14:paraId="64B9CC04" w14:textId="04AA313F" w:rsidR="002C2B8A" w:rsidRPr="00EA47F9" w:rsidRDefault="002C2B8A" w:rsidP="00630251">
      <w:pPr>
        <w:pStyle w:val="ListParagraph"/>
        <w:widowControl w:val="0"/>
        <w:numPr>
          <w:ilvl w:val="0"/>
          <w:numId w:val="38"/>
        </w:numPr>
        <w:tabs>
          <w:tab w:val="left" w:pos="480"/>
        </w:tabs>
        <w:autoSpaceDE w:val="0"/>
        <w:autoSpaceDN w:val="0"/>
        <w:spacing w:after="0" w:line="288" w:lineRule="auto"/>
        <w:ind w:right="261"/>
        <w:contextualSpacing w:val="0"/>
        <w:rPr>
          <w:rFonts w:ascii="Bookman Old Style" w:hAnsi="Bookman Old Style"/>
          <w:sz w:val="21"/>
        </w:rPr>
      </w:pPr>
      <w:r w:rsidRPr="00EA47F9">
        <w:rPr>
          <w:rFonts w:ascii="Bookman Old Style" w:hAnsi="Bookman Old Style"/>
          <w:sz w:val="21"/>
        </w:rPr>
        <w:t>A licensee may make corrections or additions to an existing record provided that each change is clearly identified as such, dated and initialed by the licensee. Any other alteration of records shall be deemed professional misconduct.</w:t>
      </w:r>
    </w:p>
    <w:p w14:paraId="64619837" w14:textId="6A9A56AB" w:rsidR="002C2B8A" w:rsidRPr="00EA47F9" w:rsidRDefault="002C2B8A" w:rsidP="00630251">
      <w:pPr>
        <w:pStyle w:val="ListParagraph"/>
        <w:widowControl w:val="0"/>
        <w:numPr>
          <w:ilvl w:val="0"/>
          <w:numId w:val="38"/>
        </w:numPr>
        <w:tabs>
          <w:tab w:val="left" w:pos="479"/>
          <w:tab w:val="left" w:pos="480"/>
        </w:tabs>
        <w:autoSpaceDE w:val="0"/>
        <w:autoSpaceDN w:val="0"/>
        <w:spacing w:after="0" w:line="288" w:lineRule="auto"/>
        <w:ind w:right="184" w:hanging="361"/>
        <w:contextualSpacing w:val="0"/>
        <w:rPr>
          <w:rFonts w:ascii="Bookman Old Style" w:hAnsi="Bookman Old Style"/>
          <w:sz w:val="21"/>
        </w:rPr>
      </w:pPr>
      <w:r w:rsidRPr="00EA47F9">
        <w:rPr>
          <w:rFonts w:ascii="Bookman Old Style" w:hAnsi="Bookman Old Style"/>
          <w:sz w:val="21"/>
        </w:rPr>
        <w:t>When records are to be maintained as confidential, the licensee shall establish and maintain a procedure to protect such records from access by unauthorized persons.</w:t>
      </w:r>
    </w:p>
    <w:p w14:paraId="5E731F45" w14:textId="39140FAD" w:rsidR="002C2B8A" w:rsidRPr="00EA47F9" w:rsidRDefault="002C2B8A" w:rsidP="00630251">
      <w:pPr>
        <w:pStyle w:val="ListParagraph"/>
        <w:widowControl w:val="0"/>
        <w:numPr>
          <w:ilvl w:val="0"/>
          <w:numId w:val="38"/>
        </w:numPr>
        <w:tabs>
          <w:tab w:val="left" w:pos="480"/>
        </w:tabs>
        <w:autoSpaceDE w:val="0"/>
        <w:autoSpaceDN w:val="0"/>
        <w:spacing w:after="0" w:line="288" w:lineRule="auto"/>
        <w:ind w:right="336"/>
        <w:contextualSpacing w:val="0"/>
        <w:rPr>
          <w:rFonts w:ascii="Bookman Old Style" w:hAnsi="Bookman Old Style"/>
          <w:sz w:val="21"/>
        </w:rPr>
      </w:pPr>
      <w:r w:rsidRPr="00EA47F9">
        <w:rPr>
          <w:rFonts w:ascii="Bookman Old Style" w:hAnsi="Bookman Old Style"/>
          <w:sz w:val="21"/>
        </w:rPr>
        <w:t>The licensee shall retain the permanent client record for at least seven years from the date of last entry, unless otherwise provided by law.</w:t>
      </w:r>
    </w:p>
    <w:p w14:paraId="2F4F4B6C" w14:textId="2AFD1C89" w:rsidR="002C2B8A" w:rsidRPr="00EA47F9" w:rsidRDefault="002C2B8A" w:rsidP="00630251">
      <w:pPr>
        <w:pStyle w:val="ListParagraph"/>
        <w:widowControl w:val="0"/>
        <w:numPr>
          <w:ilvl w:val="0"/>
          <w:numId w:val="38"/>
        </w:numPr>
        <w:tabs>
          <w:tab w:val="left" w:pos="480"/>
        </w:tabs>
        <w:autoSpaceDE w:val="0"/>
        <w:autoSpaceDN w:val="0"/>
        <w:spacing w:after="0" w:line="288" w:lineRule="auto"/>
        <w:ind w:right="247"/>
        <w:contextualSpacing w:val="0"/>
        <w:rPr>
          <w:rFonts w:ascii="Bookman Old Style" w:hAnsi="Bookman Old Style"/>
          <w:sz w:val="21"/>
        </w:rPr>
      </w:pPr>
      <w:r w:rsidRPr="00EA47F9">
        <w:rPr>
          <w:rFonts w:ascii="Bookman Old Style" w:hAnsi="Bookman Old Style"/>
          <w:sz w:val="21"/>
        </w:rPr>
        <w:t>The licensee shall establish reasonable procedures for maintaining the confidentiality of client records in the event of the licensee's relocation, retirement, termination from practice, death, or separation from a group practice, and shall establish reasonable procedures to assure the preservation of client records which shall include at a minimum:</w:t>
      </w:r>
    </w:p>
    <w:p w14:paraId="67AFC84A" w14:textId="56B44DF6" w:rsidR="002C2B8A" w:rsidRPr="00EA47F9" w:rsidRDefault="002C2B8A" w:rsidP="00630251">
      <w:pPr>
        <w:pStyle w:val="ListParagraph"/>
        <w:widowControl w:val="0"/>
        <w:numPr>
          <w:ilvl w:val="1"/>
          <w:numId w:val="38"/>
        </w:numPr>
        <w:tabs>
          <w:tab w:val="left" w:pos="840"/>
        </w:tabs>
        <w:autoSpaceDE w:val="0"/>
        <w:autoSpaceDN w:val="0"/>
        <w:spacing w:after="0" w:line="288" w:lineRule="auto"/>
        <w:ind w:right="164"/>
        <w:contextualSpacing w:val="0"/>
        <w:rPr>
          <w:rFonts w:ascii="Bookman Old Style" w:hAnsi="Bookman Old Style"/>
          <w:sz w:val="21"/>
        </w:rPr>
      </w:pPr>
      <w:r w:rsidRPr="00EA47F9">
        <w:rPr>
          <w:rFonts w:ascii="Bookman Old Style" w:hAnsi="Bookman Old Style"/>
          <w:sz w:val="21"/>
        </w:rPr>
        <w:t>Establishment of a procedure by which patients can obtain treatment records or acquiesce in the transfer of those records to another licensee or health care professional who is assuming the responsibilities of that practice; and</w:t>
      </w:r>
    </w:p>
    <w:p w14:paraId="6D133A21" w14:textId="64759BBC" w:rsidR="002C2B8A" w:rsidRPr="00EA47F9" w:rsidRDefault="002C2B8A" w:rsidP="00630251">
      <w:pPr>
        <w:pStyle w:val="ListParagraph"/>
        <w:widowControl w:val="0"/>
        <w:numPr>
          <w:ilvl w:val="1"/>
          <w:numId w:val="38"/>
        </w:numPr>
        <w:tabs>
          <w:tab w:val="left" w:pos="840"/>
        </w:tabs>
        <w:autoSpaceDE w:val="0"/>
        <w:autoSpaceDN w:val="0"/>
        <w:spacing w:after="0" w:line="288" w:lineRule="auto"/>
        <w:ind w:left="839" w:right="151"/>
        <w:contextualSpacing w:val="0"/>
        <w:rPr>
          <w:rFonts w:ascii="Bookman Old Style" w:hAnsi="Bookman Old Style"/>
          <w:sz w:val="21"/>
        </w:rPr>
      </w:pPr>
      <w:r w:rsidRPr="00EA47F9">
        <w:rPr>
          <w:rFonts w:ascii="Bookman Old Style" w:hAnsi="Bookman Old Style"/>
          <w:sz w:val="21"/>
        </w:rPr>
        <w:t>Making reasonable efforts to directly notify any patient treated during the six months preceding the cessation, and providing information concerning the established procedure for retrieval of records.</w:t>
      </w:r>
    </w:p>
    <w:p w14:paraId="15A9FC40" w14:textId="77777777" w:rsidR="002C2B8A" w:rsidRPr="00EA47F9" w:rsidRDefault="002C2B8A" w:rsidP="00FC3559">
      <w:pPr>
        <w:pStyle w:val="ListParagraph"/>
        <w:widowControl w:val="0"/>
        <w:numPr>
          <w:ilvl w:val="0"/>
          <w:numId w:val="38"/>
        </w:numPr>
        <w:tabs>
          <w:tab w:val="left" w:pos="479"/>
          <w:tab w:val="left" w:pos="480"/>
        </w:tabs>
        <w:autoSpaceDE w:val="0"/>
        <w:autoSpaceDN w:val="0"/>
        <w:spacing w:after="0" w:line="288" w:lineRule="auto"/>
        <w:ind w:right="791" w:hanging="361"/>
        <w:contextualSpacing w:val="0"/>
        <w:rPr>
          <w:rFonts w:ascii="Bookman Old Style" w:hAnsi="Bookman Old Style"/>
          <w:sz w:val="21"/>
        </w:rPr>
      </w:pPr>
      <w:r w:rsidRPr="00EA47F9">
        <w:rPr>
          <w:rFonts w:ascii="Bookman Old Style" w:hAnsi="Bookman Old Style"/>
          <w:sz w:val="21"/>
        </w:rPr>
        <w:t>Subsections (f) through (h) above shall not apply to a licensee employed in an agency setting which does not, by agency policy, have control over client records.</w:t>
      </w:r>
    </w:p>
    <w:p w14:paraId="353EEB42" w14:textId="77777777" w:rsidR="002C2B8A" w:rsidRPr="00630251" w:rsidRDefault="002C2B8A" w:rsidP="002C2B8A">
      <w:pPr>
        <w:pStyle w:val="BodyText"/>
        <w:spacing w:before="9"/>
        <w:rPr>
          <w:sz w:val="34"/>
        </w:rPr>
      </w:pPr>
    </w:p>
    <w:p w14:paraId="49D40BCE" w14:textId="1BF52B98" w:rsidR="002C2B8A" w:rsidRPr="00630251" w:rsidRDefault="002C2B8A" w:rsidP="00B164B0">
      <w:pPr>
        <w:pStyle w:val="Heading3"/>
      </w:pPr>
      <w:bookmarkStart w:id="203" w:name="_TOC_250068"/>
      <w:bookmarkStart w:id="204" w:name="_Toc87109326"/>
      <w:r w:rsidRPr="00630251">
        <w:t>13:34-18.2 U</w:t>
      </w:r>
      <w:r w:rsidR="00630251">
        <w:t>se</w:t>
      </w:r>
      <w:r w:rsidRPr="00630251">
        <w:t xml:space="preserve"> </w:t>
      </w:r>
      <w:r w:rsidR="00630251">
        <w:t>of</w:t>
      </w:r>
      <w:r w:rsidRPr="00630251">
        <w:t xml:space="preserve"> P</w:t>
      </w:r>
      <w:r w:rsidR="00630251">
        <w:t>ersonal</w:t>
      </w:r>
      <w:r w:rsidRPr="00630251">
        <w:t xml:space="preserve"> </w:t>
      </w:r>
      <w:r w:rsidR="00630251">
        <w:t>or</w:t>
      </w:r>
      <w:r w:rsidRPr="00630251">
        <w:t xml:space="preserve"> O</w:t>
      </w:r>
      <w:r w:rsidR="00630251">
        <w:t>ther</w:t>
      </w:r>
      <w:r w:rsidRPr="00630251">
        <w:t xml:space="preserve"> C</w:t>
      </w:r>
      <w:r w:rsidR="00630251">
        <w:t>omputer</w:t>
      </w:r>
      <w:r w:rsidRPr="00630251">
        <w:t xml:space="preserve"> </w:t>
      </w:r>
      <w:r w:rsidR="00630251">
        <w:t>to</w:t>
      </w:r>
      <w:r w:rsidRPr="00630251">
        <w:t xml:space="preserve"> P</w:t>
      </w:r>
      <w:r w:rsidR="00630251">
        <w:t>repare</w:t>
      </w:r>
      <w:r w:rsidRPr="00630251">
        <w:t xml:space="preserve"> C</w:t>
      </w:r>
      <w:r w:rsidR="00630251">
        <w:t>lient</w:t>
      </w:r>
      <w:r w:rsidRPr="00630251">
        <w:t xml:space="preserve"> </w:t>
      </w:r>
      <w:bookmarkEnd w:id="203"/>
      <w:r w:rsidRPr="00630251">
        <w:t>R</w:t>
      </w:r>
      <w:r w:rsidR="00630251">
        <w:t>ecords</w:t>
      </w:r>
      <w:bookmarkEnd w:id="204"/>
    </w:p>
    <w:p w14:paraId="332494CB" w14:textId="470F08FF" w:rsidR="002C2B8A" w:rsidRPr="00EA47F9" w:rsidRDefault="002C2B8A" w:rsidP="00630251">
      <w:pPr>
        <w:pStyle w:val="ListParagraph"/>
        <w:widowControl w:val="0"/>
        <w:numPr>
          <w:ilvl w:val="0"/>
          <w:numId w:val="37"/>
        </w:numPr>
        <w:tabs>
          <w:tab w:val="left" w:pos="480"/>
        </w:tabs>
        <w:autoSpaceDE w:val="0"/>
        <w:autoSpaceDN w:val="0"/>
        <w:spacing w:before="180" w:after="0" w:line="288" w:lineRule="auto"/>
        <w:ind w:right="345"/>
        <w:contextualSpacing w:val="0"/>
        <w:rPr>
          <w:rFonts w:ascii="Bookman Old Style" w:hAnsi="Bookman Old Style"/>
          <w:sz w:val="21"/>
        </w:rPr>
      </w:pPr>
      <w:r w:rsidRPr="00EA47F9">
        <w:rPr>
          <w:rFonts w:ascii="Bookman Old Style" w:hAnsi="Bookman Old Style"/>
          <w:sz w:val="21"/>
        </w:rPr>
        <w:t>A licensee who prepares a client record maintained solely on a personal or other computer shall use a write-protected program which:</w:t>
      </w:r>
    </w:p>
    <w:p w14:paraId="7818F390" w14:textId="17655F4E" w:rsidR="002C2B8A" w:rsidRPr="00EA47F9" w:rsidRDefault="002C2B8A" w:rsidP="002C2B8A">
      <w:pPr>
        <w:pStyle w:val="ListParagraph"/>
        <w:widowControl w:val="0"/>
        <w:numPr>
          <w:ilvl w:val="1"/>
          <w:numId w:val="37"/>
        </w:numPr>
        <w:tabs>
          <w:tab w:val="left" w:pos="840"/>
        </w:tabs>
        <w:autoSpaceDE w:val="0"/>
        <w:autoSpaceDN w:val="0"/>
        <w:spacing w:before="1" w:after="0" w:line="240" w:lineRule="auto"/>
        <w:contextualSpacing w:val="0"/>
        <w:rPr>
          <w:rFonts w:ascii="Bookman Old Style" w:hAnsi="Bookman Old Style"/>
          <w:sz w:val="21"/>
        </w:rPr>
      </w:pPr>
      <w:r w:rsidRPr="00EA47F9">
        <w:rPr>
          <w:rFonts w:ascii="Bookman Old Style" w:hAnsi="Bookman Old Style"/>
          <w:sz w:val="21"/>
        </w:rPr>
        <w:lastRenderedPageBreak/>
        <w:t>Contains an internal permanently activated date and time recordation for all entries;</w:t>
      </w:r>
    </w:p>
    <w:p w14:paraId="7044CABA" w14:textId="5B15FF57" w:rsidR="00630251" w:rsidRPr="00EA47F9" w:rsidRDefault="002C2B8A" w:rsidP="00FD5491">
      <w:pPr>
        <w:pStyle w:val="ListParagraph"/>
        <w:widowControl w:val="0"/>
        <w:numPr>
          <w:ilvl w:val="1"/>
          <w:numId w:val="37"/>
        </w:numPr>
        <w:tabs>
          <w:tab w:val="left" w:pos="840"/>
        </w:tabs>
        <w:autoSpaceDE w:val="0"/>
        <w:autoSpaceDN w:val="0"/>
        <w:spacing w:after="0" w:line="240" w:lineRule="auto"/>
        <w:ind w:left="839" w:hanging="357"/>
        <w:contextualSpacing w:val="0"/>
        <w:rPr>
          <w:rFonts w:ascii="Bookman Old Style" w:hAnsi="Bookman Old Style"/>
          <w:sz w:val="21"/>
        </w:rPr>
      </w:pPr>
      <w:r w:rsidRPr="00EA47F9">
        <w:rPr>
          <w:rFonts w:ascii="Bookman Old Style" w:hAnsi="Bookman Old Style"/>
          <w:sz w:val="21"/>
        </w:rPr>
        <w:t>Automatically prepares a back-up copy of the file; and</w:t>
      </w:r>
    </w:p>
    <w:p w14:paraId="7C53C184" w14:textId="24B0A598" w:rsidR="002C2B8A" w:rsidRPr="00EA47F9" w:rsidRDefault="00630251" w:rsidP="00630251">
      <w:pPr>
        <w:pStyle w:val="ListParagraph"/>
        <w:widowControl w:val="0"/>
        <w:numPr>
          <w:ilvl w:val="1"/>
          <w:numId w:val="37"/>
        </w:numPr>
        <w:tabs>
          <w:tab w:val="left" w:pos="840"/>
        </w:tabs>
        <w:autoSpaceDE w:val="0"/>
        <w:autoSpaceDN w:val="0"/>
        <w:spacing w:before="84" w:after="0" w:line="288" w:lineRule="auto"/>
        <w:ind w:right="513"/>
        <w:contextualSpacing w:val="0"/>
        <w:rPr>
          <w:rFonts w:ascii="Bookman Old Style" w:hAnsi="Bookman Old Style"/>
          <w:sz w:val="21"/>
        </w:rPr>
      </w:pPr>
      <w:r w:rsidRPr="00EA47F9">
        <w:rPr>
          <w:rFonts w:ascii="Bookman Old Style" w:hAnsi="Bookman Old Style"/>
          <w:sz w:val="21"/>
        </w:rPr>
        <w:t>Is</w:t>
      </w:r>
      <w:r w:rsidR="002C2B8A" w:rsidRPr="00EA47F9">
        <w:rPr>
          <w:rFonts w:ascii="Bookman Old Style" w:hAnsi="Bookman Old Style"/>
          <w:sz w:val="21"/>
        </w:rPr>
        <w:t xml:space="preserve"> designed in such manner that, after the licensee "signs" by means of a confidential personal code ("CPC"), the entry cannot be changed in any manner.</w:t>
      </w:r>
    </w:p>
    <w:p w14:paraId="467ABAD0" w14:textId="4C721937" w:rsidR="002C2B8A" w:rsidRPr="00EA47F9" w:rsidRDefault="002C2B8A" w:rsidP="00630251">
      <w:pPr>
        <w:pStyle w:val="ListParagraph"/>
        <w:widowControl w:val="0"/>
        <w:numPr>
          <w:ilvl w:val="0"/>
          <w:numId w:val="37"/>
        </w:numPr>
        <w:tabs>
          <w:tab w:val="left" w:pos="480"/>
        </w:tabs>
        <w:autoSpaceDE w:val="0"/>
        <w:autoSpaceDN w:val="0"/>
        <w:spacing w:before="1" w:after="0" w:line="288" w:lineRule="auto"/>
        <w:ind w:right="162"/>
        <w:contextualSpacing w:val="0"/>
        <w:rPr>
          <w:rFonts w:ascii="Bookman Old Style" w:hAnsi="Bookman Old Style"/>
          <w:sz w:val="21"/>
        </w:rPr>
      </w:pPr>
      <w:r w:rsidRPr="00EA47F9">
        <w:rPr>
          <w:rFonts w:ascii="Bookman Old Style" w:hAnsi="Bookman Old Style"/>
          <w:sz w:val="21"/>
        </w:rPr>
        <w:t>Notwithstanding the permanent status of a prior entry, the licensee may make a new entry at any time and may indicate correction to a prior entry.</w:t>
      </w:r>
    </w:p>
    <w:p w14:paraId="395E0969" w14:textId="0F319D8D" w:rsidR="002C2B8A" w:rsidRPr="00EA47F9" w:rsidRDefault="002C2B8A" w:rsidP="00630251">
      <w:pPr>
        <w:pStyle w:val="ListParagraph"/>
        <w:widowControl w:val="0"/>
        <w:numPr>
          <w:ilvl w:val="0"/>
          <w:numId w:val="37"/>
        </w:numPr>
        <w:tabs>
          <w:tab w:val="left" w:pos="480"/>
        </w:tabs>
        <w:autoSpaceDE w:val="0"/>
        <w:autoSpaceDN w:val="0"/>
        <w:spacing w:after="0" w:line="288" w:lineRule="auto"/>
        <w:ind w:right="1041" w:hanging="361"/>
        <w:contextualSpacing w:val="0"/>
        <w:rPr>
          <w:rFonts w:ascii="Bookman Old Style" w:hAnsi="Bookman Old Style"/>
          <w:sz w:val="21"/>
        </w:rPr>
      </w:pPr>
      <w:r w:rsidRPr="00EA47F9">
        <w:rPr>
          <w:rFonts w:ascii="Bookman Old Style" w:hAnsi="Bookman Old Style"/>
          <w:sz w:val="21"/>
        </w:rPr>
        <w:t>The licensee shall include in the client record at least two forms of identification; for example, name and record number or any other specific identifying information.</w:t>
      </w:r>
    </w:p>
    <w:p w14:paraId="679BDD14" w14:textId="77777777" w:rsidR="002C2B8A" w:rsidRPr="00EA47F9" w:rsidRDefault="002C2B8A" w:rsidP="00FC3559">
      <w:pPr>
        <w:pStyle w:val="ListParagraph"/>
        <w:widowControl w:val="0"/>
        <w:numPr>
          <w:ilvl w:val="0"/>
          <w:numId w:val="37"/>
        </w:numPr>
        <w:tabs>
          <w:tab w:val="left" w:pos="480"/>
        </w:tabs>
        <w:autoSpaceDE w:val="0"/>
        <w:autoSpaceDN w:val="0"/>
        <w:spacing w:after="0" w:line="288" w:lineRule="auto"/>
        <w:ind w:right="276"/>
        <w:contextualSpacing w:val="0"/>
        <w:rPr>
          <w:rFonts w:ascii="Bookman Old Style" w:hAnsi="Bookman Old Style"/>
          <w:sz w:val="21"/>
        </w:rPr>
      </w:pPr>
      <w:r w:rsidRPr="00EA47F9">
        <w:rPr>
          <w:rFonts w:ascii="Bookman Old Style" w:hAnsi="Bookman Old Style"/>
          <w:sz w:val="21"/>
        </w:rPr>
        <w:t>The licensee shall finalize or "sign" the entry by means of a CPC. Where more than one individual is authorized to make entries into the computer file of any client record, the licensee responsible for the practice shall assure that each person obtains a CPC and uses the program in the same manner.</w:t>
      </w:r>
    </w:p>
    <w:p w14:paraId="617D4399" w14:textId="77777777" w:rsidR="002C2B8A" w:rsidRPr="00630251" w:rsidRDefault="002C2B8A" w:rsidP="002C2B8A">
      <w:pPr>
        <w:pStyle w:val="BodyText"/>
        <w:spacing w:before="10"/>
        <w:rPr>
          <w:sz w:val="34"/>
        </w:rPr>
      </w:pPr>
    </w:p>
    <w:p w14:paraId="1D971DAD" w14:textId="3A3238B7" w:rsidR="002C2B8A" w:rsidRPr="00630251" w:rsidRDefault="002C2B8A" w:rsidP="00B164B0">
      <w:pPr>
        <w:pStyle w:val="Heading3"/>
      </w:pPr>
      <w:bookmarkStart w:id="205" w:name="_TOC_250067"/>
      <w:bookmarkStart w:id="206" w:name="_Toc87109327"/>
      <w:r w:rsidRPr="00630251">
        <w:t>13:34-18.3 A</w:t>
      </w:r>
      <w:r w:rsidR="00630251">
        <w:t>ccess</w:t>
      </w:r>
      <w:r w:rsidRPr="00630251">
        <w:t xml:space="preserve"> </w:t>
      </w:r>
      <w:r w:rsidR="00630251">
        <w:t>to</w:t>
      </w:r>
      <w:r w:rsidRPr="00630251">
        <w:t xml:space="preserve"> C</w:t>
      </w:r>
      <w:r w:rsidR="00630251">
        <w:t>opy of</w:t>
      </w:r>
      <w:r w:rsidRPr="00630251">
        <w:t xml:space="preserve"> C</w:t>
      </w:r>
      <w:r w:rsidR="00630251">
        <w:t>lient</w:t>
      </w:r>
      <w:r w:rsidRPr="00630251">
        <w:t xml:space="preserve"> </w:t>
      </w:r>
      <w:bookmarkEnd w:id="205"/>
      <w:r w:rsidRPr="00630251">
        <w:t>R</w:t>
      </w:r>
      <w:r w:rsidR="00630251">
        <w:t>ecord</w:t>
      </w:r>
      <w:bookmarkEnd w:id="206"/>
    </w:p>
    <w:p w14:paraId="22C508C4" w14:textId="36BA126F" w:rsidR="002C2B8A" w:rsidRPr="00EA47F9" w:rsidRDefault="002C2B8A" w:rsidP="00630251">
      <w:pPr>
        <w:pStyle w:val="ListParagraph"/>
        <w:widowControl w:val="0"/>
        <w:numPr>
          <w:ilvl w:val="0"/>
          <w:numId w:val="36"/>
        </w:numPr>
        <w:tabs>
          <w:tab w:val="left" w:pos="480"/>
        </w:tabs>
        <w:autoSpaceDE w:val="0"/>
        <w:autoSpaceDN w:val="0"/>
        <w:spacing w:before="179" w:after="0" w:line="288" w:lineRule="auto"/>
        <w:ind w:right="328"/>
        <w:contextualSpacing w:val="0"/>
        <w:rPr>
          <w:rFonts w:ascii="Bookman Old Style" w:hAnsi="Bookman Old Style"/>
          <w:sz w:val="21"/>
        </w:rPr>
      </w:pPr>
      <w:r w:rsidRPr="00EA47F9">
        <w:rPr>
          <w:rFonts w:ascii="Bookman Old Style" w:hAnsi="Bookman Old Style"/>
          <w:sz w:val="21"/>
        </w:rPr>
        <w:t>For purposes of this section, "authorized representative" means, but is not necessarily limited to, a person designated by the client or a court to exercise rights under this section. An authorized representative may be the client's attorney or an agent of a third-party payor with whom the client has a contract, which provides that the third party be given access to records to assess a claim for monetary damages or reimbursement.</w:t>
      </w:r>
    </w:p>
    <w:p w14:paraId="77292F2D" w14:textId="536E543B" w:rsidR="002C2B8A" w:rsidRPr="00EA47F9" w:rsidRDefault="002C2B8A" w:rsidP="00630251">
      <w:pPr>
        <w:pStyle w:val="ListParagraph"/>
        <w:widowControl w:val="0"/>
        <w:numPr>
          <w:ilvl w:val="0"/>
          <w:numId w:val="36"/>
        </w:numPr>
        <w:tabs>
          <w:tab w:val="left" w:pos="481"/>
        </w:tabs>
        <w:autoSpaceDE w:val="0"/>
        <w:autoSpaceDN w:val="0"/>
        <w:spacing w:before="1" w:after="0" w:line="288" w:lineRule="auto"/>
        <w:ind w:left="480" w:right="144"/>
        <w:contextualSpacing w:val="0"/>
        <w:rPr>
          <w:rFonts w:ascii="Bookman Old Style" w:hAnsi="Bookman Old Style"/>
          <w:sz w:val="21"/>
        </w:rPr>
      </w:pPr>
      <w:r w:rsidRPr="00EA47F9">
        <w:rPr>
          <w:rFonts w:ascii="Bookman Old Style" w:hAnsi="Bookman Old Style"/>
          <w:sz w:val="21"/>
        </w:rPr>
        <w:t>A licensee may require the record request to be in writing. The licensee shall provide a copy of the client record and/or billing records, including reports relating to the client, no later than 30 days from receipt of a request from a client or duly authorized representative. Limitations on this requirement are set forth in (g) below and in N.J.A.C. 13:34-18.5.</w:t>
      </w:r>
    </w:p>
    <w:p w14:paraId="679C1F31" w14:textId="12708BB1" w:rsidR="002C2B8A" w:rsidRPr="00EA47F9" w:rsidRDefault="002C2B8A" w:rsidP="00630251">
      <w:pPr>
        <w:pStyle w:val="ListParagraph"/>
        <w:widowControl w:val="0"/>
        <w:numPr>
          <w:ilvl w:val="0"/>
          <w:numId w:val="36"/>
        </w:numPr>
        <w:tabs>
          <w:tab w:val="left" w:pos="481"/>
        </w:tabs>
        <w:autoSpaceDE w:val="0"/>
        <w:autoSpaceDN w:val="0"/>
        <w:spacing w:after="0" w:line="288" w:lineRule="auto"/>
        <w:ind w:left="480" w:right="429" w:hanging="361"/>
        <w:contextualSpacing w:val="0"/>
        <w:rPr>
          <w:rFonts w:ascii="Bookman Old Style" w:hAnsi="Bookman Old Style"/>
          <w:sz w:val="21"/>
        </w:rPr>
      </w:pPr>
      <w:r w:rsidRPr="00EA47F9">
        <w:rPr>
          <w:rFonts w:ascii="Bookman Old Style" w:hAnsi="Bookman Old Style"/>
          <w:sz w:val="21"/>
        </w:rPr>
        <w:t>Unless otherwise required by law, the licensee may elect to provide a summary of the record, as long as the summary adequately and accurately reflects the client's history and treatment.</w:t>
      </w:r>
    </w:p>
    <w:p w14:paraId="313DDD77" w14:textId="32595173" w:rsidR="002C2B8A" w:rsidRPr="00EA47F9" w:rsidRDefault="002C2B8A" w:rsidP="00630251">
      <w:pPr>
        <w:pStyle w:val="ListParagraph"/>
        <w:widowControl w:val="0"/>
        <w:numPr>
          <w:ilvl w:val="0"/>
          <w:numId w:val="36"/>
        </w:numPr>
        <w:tabs>
          <w:tab w:val="left" w:pos="481"/>
        </w:tabs>
        <w:autoSpaceDE w:val="0"/>
        <w:autoSpaceDN w:val="0"/>
        <w:spacing w:after="0" w:line="288" w:lineRule="auto"/>
        <w:ind w:left="480" w:right="263"/>
        <w:contextualSpacing w:val="0"/>
        <w:rPr>
          <w:rFonts w:ascii="Bookman Old Style" w:hAnsi="Bookman Old Style"/>
          <w:sz w:val="21"/>
        </w:rPr>
      </w:pPr>
      <w:r w:rsidRPr="00EA47F9">
        <w:rPr>
          <w:rFonts w:ascii="Bookman Old Style" w:hAnsi="Bookman Old Style"/>
          <w:sz w:val="21"/>
        </w:rPr>
        <w:t>A licensee may charge a reasonable fee for the preparation of a summary and reproduction of records, which shall be no greater than an amount reasonably calculated to recoup the costs of transcription or copying.</w:t>
      </w:r>
    </w:p>
    <w:p w14:paraId="2D65F2AD" w14:textId="63CADCD4" w:rsidR="00630251" w:rsidRPr="00EA47F9" w:rsidRDefault="002C2B8A" w:rsidP="00630251">
      <w:pPr>
        <w:pStyle w:val="ListParagraph"/>
        <w:widowControl w:val="0"/>
        <w:numPr>
          <w:ilvl w:val="0"/>
          <w:numId w:val="36"/>
        </w:numPr>
        <w:tabs>
          <w:tab w:val="left" w:pos="481"/>
        </w:tabs>
        <w:autoSpaceDE w:val="0"/>
        <w:autoSpaceDN w:val="0"/>
        <w:spacing w:before="1" w:after="0" w:line="288" w:lineRule="auto"/>
        <w:ind w:left="480" w:right="143"/>
        <w:contextualSpacing w:val="0"/>
        <w:rPr>
          <w:rFonts w:ascii="Bookman Old Style" w:hAnsi="Bookman Old Style"/>
          <w:sz w:val="21"/>
        </w:rPr>
      </w:pPr>
      <w:r w:rsidRPr="00EA47F9">
        <w:rPr>
          <w:rFonts w:ascii="Bookman Old Style" w:hAnsi="Bookman Old Style"/>
          <w:sz w:val="21"/>
        </w:rPr>
        <w:t>The licensee's obligation hereunder to release information shall include the obligation to complete forms or reports required for third party reimbursement of client treatment expenses. The licensee may charge reasonable fees for completion of reports other than health insurance claim forms, for which no fee may be charged pursuant to N.J.S.A. 45:1-12</w:t>
      </w:r>
      <w:r w:rsidR="00630251" w:rsidRPr="00EA47F9">
        <w:rPr>
          <w:rFonts w:ascii="Bookman Old Style" w:hAnsi="Bookman Old Style"/>
          <w:sz w:val="21"/>
        </w:rPr>
        <w:t>.</w:t>
      </w:r>
    </w:p>
    <w:p w14:paraId="4458955A" w14:textId="07D39C11" w:rsidR="002C2B8A" w:rsidRPr="00EA47F9" w:rsidRDefault="00630251" w:rsidP="00630251">
      <w:pPr>
        <w:pStyle w:val="ListParagraph"/>
        <w:widowControl w:val="0"/>
        <w:numPr>
          <w:ilvl w:val="0"/>
          <w:numId w:val="36"/>
        </w:numPr>
        <w:tabs>
          <w:tab w:val="left" w:pos="479"/>
          <w:tab w:val="left" w:pos="481"/>
        </w:tabs>
        <w:autoSpaceDE w:val="0"/>
        <w:autoSpaceDN w:val="0"/>
        <w:spacing w:before="84" w:after="0" w:line="288" w:lineRule="auto"/>
        <w:ind w:left="480" w:right="136" w:hanging="361"/>
        <w:contextualSpacing w:val="0"/>
        <w:rPr>
          <w:rFonts w:ascii="Bookman Old Style" w:hAnsi="Bookman Old Style"/>
          <w:sz w:val="21"/>
        </w:rPr>
      </w:pPr>
      <w:r w:rsidRPr="00EA47F9">
        <w:rPr>
          <w:rFonts w:ascii="Bookman Old Style" w:hAnsi="Bookman Old Style"/>
          <w:sz w:val="21"/>
        </w:rPr>
        <w:t>When</w:t>
      </w:r>
      <w:r w:rsidR="002C2B8A" w:rsidRPr="00EA47F9">
        <w:rPr>
          <w:rFonts w:ascii="Bookman Old Style" w:hAnsi="Bookman Old Style"/>
          <w:sz w:val="21"/>
        </w:rPr>
        <w:t xml:space="preserve"> a request is made for release of already completed reports to enable the client to receive ongoing care by another practitioner, or for use in judicial proceedings, the licensee shall not require prior payment for the professional </w:t>
      </w:r>
      <w:r w:rsidR="002C2B8A" w:rsidRPr="00EA47F9">
        <w:rPr>
          <w:rFonts w:ascii="Bookman Old Style" w:hAnsi="Bookman Old Style"/>
          <w:sz w:val="21"/>
        </w:rPr>
        <w:lastRenderedPageBreak/>
        <w:t>services to which such reports relate as a condition for making such reports available. A licensee may, however, require advance payment for a report prepared for the licensee's services as an expert witness.</w:t>
      </w:r>
    </w:p>
    <w:p w14:paraId="18690468" w14:textId="6F5A1744" w:rsidR="002C2B8A" w:rsidRPr="00EA47F9" w:rsidRDefault="002C2B8A" w:rsidP="00630251">
      <w:pPr>
        <w:pStyle w:val="ListParagraph"/>
        <w:widowControl w:val="0"/>
        <w:numPr>
          <w:ilvl w:val="0"/>
          <w:numId w:val="36"/>
        </w:numPr>
        <w:tabs>
          <w:tab w:val="left" w:pos="480"/>
        </w:tabs>
        <w:autoSpaceDE w:val="0"/>
        <w:autoSpaceDN w:val="0"/>
        <w:spacing w:after="0" w:line="288" w:lineRule="auto"/>
        <w:ind w:right="132"/>
        <w:contextualSpacing w:val="0"/>
        <w:rPr>
          <w:rFonts w:ascii="Bookman Old Style" w:hAnsi="Bookman Old Style"/>
          <w:sz w:val="21"/>
        </w:rPr>
      </w:pPr>
      <w:r w:rsidRPr="00EA47F9">
        <w:rPr>
          <w:rFonts w:ascii="Bookman Old Style" w:hAnsi="Bookman Old Style"/>
          <w:sz w:val="21"/>
        </w:rPr>
        <w:t>A licensee may withhold information contained in the client record from a client or the client's guardian if in the reasonable exercise of his or her professional judgment, the licensee believes release of such information would adversely affect the client's health or welfare. That record or the summary, with an accompanying explanation of the reasons for the original refusal, shall nevertheless be provided upon request of and directly to:</w:t>
      </w:r>
    </w:p>
    <w:p w14:paraId="5972726B" w14:textId="799CC154" w:rsidR="002C2B8A" w:rsidRPr="00EA47F9" w:rsidRDefault="002C2B8A" w:rsidP="00FD5491">
      <w:pPr>
        <w:pStyle w:val="ListParagraph"/>
        <w:widowControl w:val="0"/>
        <w:numPr>
          <w:ilvl w:val="1"/>
          <w:numId w:val="36"/>
        </w:numPr>
        <w:tabs>
          <w:tab w:val="left" w:pos="840"/>
        </w:tabs>
        <w:autoSpaceDE w:val="0"/>
        <w:autoSpaceDN w:val="0"/>
        <w:spacing w:after="0" w:line="240" w:lineRule="auto"/>
        <w:ind w:left="839" w:hanging="357"/>
        <w:contextualSpacing w:val="0"/>
        <w:rPr>
          <w:rFonts w:ascii="Bookman Old Style" w:hAnsi="Bookman Old Style"/>
          <w:sz w:val="21"/>
        </w:rPr>
      </w:pPr>
      <w:r w:rsidRPr="00EA47F9">
        <w:rPr>
          <w:rFonts w:ascii="Bookman Old Style" w:hAnsi="Bookman Old Style"/>
          <w:sz w:val="21"/>
        </w:rPr>
        <w:t>The client's attorney;</w:t>
      </w:r>
    </w:p>
    <w:p w14:paraId="06A7A33D" w14:textId="23FF9CFA" w:rsidR="002C2B8A" w:rsidRPr="00EA47F9" w:rsidRDefault="002C2B8A" w:rsidP="00FD5491">
      <w:pPr>
        <w:pStyle w:val="ListParagraph"/>
        <w:widowControl w:val="0"/>
        <w:numPr>
          <w:ilvl w:val="1"/>
          <w:numId w:val="36"/>
        </w:numPr>
        <w:tabs>
          <w:tab w:val="left" w:pos="840"/>
        </w:tabs>
        <w:autoSpaceDE w:val="0"/>
        <w:autoSpaceDN w:val="0"/>
        <w:spacing w:after="0" w:line="240" w:lineRule="auto"/>
        <w:ind w:left="839" w:hanging="357"/>
        <w:contextualSpacing w:val="0"/>
        <w:rPr>
          <w:rFonts w:ascii="Bookman Old Style" w:hAnsi="Bookman Old Style"/>
          <w:sz w:val="21"/>
        </w:rPr>
      </w:pPr>
      <w:r w:rsidRPr="00EA47F9">
        <w:rPr>
          <w:rFonts w:ascii="Bookman Old Style" w:hAnsi="Bookman Old Style"/>
          <w:sz w:val="21"/>
        </w:rPr>
        <w:t>Another licensed health care professional; or</w:t>
      </w:r>
    </w:p>
    <w:p w14:paraId="682E17C6" w14:textId="77777777" w:rsidR="002C2B8A" w:rsidRPr="00EA47F9" w:rsidRDefault="002C2B8A" w:rsidP="00FD5491">
      <w:pPr>
        <w:pStyle w:val="ListParagraph"/>
        <w:widowControl w:val="0"/>
        <w:numPr>
          <w:ilvl w:val="1"/>
          <w:numId w:val="36"/>
        </w:numPr>
        <w:tabs>
          <w:tab w:val="left" w:pos="840"/>
        </w:tabs>
        <w:autoSpaceDE w:val="0"/>
        <w:autoSpaceDN w:val="0"/>
        <w:spacing w:after="0" w:line="240" w:lineRule="auto"/>
        <w:ind w:left="839" w:hanging="357"/>
        <w:contextualSpacing w:val="0"/>
        <w:rPr>
          <w:rFonts w:ascii="Bookman Old Style" w:hAnsi="Bookman Old Style"/>
          <w:sz w:val="21"/>
        </w:rPr>
      </w:pPr>
      <w:r w:rsidRPr="00EA47F9">
        <w:rPr>
          <w:rFonts w:ascii="Bookman Old Style" w:hAnsi="Bookman Old Style"/>
          <w:sz w:val="21"/>
        </w:rPr>
        <w:t>The client's health insurance carrier.</w:t>
      </w:r>
    </w:p>
    <w:p w14:paraId="4B53051C" w14:textId="77777777" w:rsidR="002C2B8A" w:rsidRPr="00630251" w:rsidRDefault="002C2B8A" w:rsidP="002C2B8A">
      <w:pPr>
        <w:pStyle w:val="BodyText"/>
        <w:rPr>
          <w:sz w:val="24"/>
        </w:rPr>
      </w:pPr>
    </w:p>
    <w:p w14:paraId="4AF7D884" w14:textId="7E8C6B09" w:rsidR="002C2B8A" w:rsidRPr="00630251" w:rsidRDefault="002C2B8A" w:rsidP="00B164B0">
      <w:pPr>
        <w:pStyle w:val="Heading3"/>
      </w:pPr>
      <w:bookmarkStart w:id="207" w:name="_TOC_250066"/>
      <w:bookmarkStart w:id="208" w:name="_Toc87109328"/>
      <w:r w:rsidRPr="00630251">
        <w:t>13:34-18.4 A</w:t>
      </w:r>
      <w:r w:rsidR="00630251">
        <w:t>ccess</w:t>
      </w:r>
      <w:r w:rsidRPr="00630251">
        <w:t xml:space="preserve"> </w:t>
      </w:r>
      <w:r w:rsidR="00630251">
        <w:t>by</w:t>
      </w:r>
      <w:r w:rsidRPr="00630251">
        <w:t xml:space="preserve"> </w:t>
      </w:r>
      <w:r w:rsidR="00630251">
        <w:t>a</w:t>
      </w:r>
      <w:r w:rsidRPr="00630251">
        <w:t xml:space="preserve"> M</w:t>
      </w:r>
      <w:r w:rsidR="00630251">
        <w:t>anaged</w:t>
      </w:r>
      <w:r w:rsidRPr="00630251">
        <w:t xml:space="preserve"> H</w:t>
      </w:r>
      <w:r w:rsidR="00630251">
        <w:t>ealth</w:t>
      </w:r>
      <w:r w:rsidRPr="00630251">
        <w:t xml:space="preserve"> C</w:t>
      </w:r>
      <w:r w:rsidR="00630251">
        <w:t>are</w:t>
      </w:r>
      <w:r w:rsidRPr="00630251">
        <w:t xml:space="preserve"> P</w:t>
      </w:r>
      <w:r w:rsidR="00630251">
        <w:t>lan</w:t>
      </w:r>
      <w:r w:rsidRPr="00630251">
        <w:t xml:space="preserve"> </w:t>
      </w:r>
      <w:r w:rsidR="00630251">
        <w:t>to</w:t>
      </w:r>
      <w:r w:rsidRPr="00630251">
        <w:t xml:space="preserve"> I</w:t>
      </w:r>
      <w:r w:rsidR="00630251">
        <w:t>nformation</w:t>
      </w:r>
      <w:r w:rsidRPr="00630251">
        <w:t xml:space="preserve"> </w:t>
      </w:r>
      <w:r w:rsidR="00630251">
        <w:t>in</w:t>
      </w:r>
      <w:r w:rsidRPr="00630251">
        <w:t xml:space="preserve"> C</w:t>
      </w:r>
      <w:bookmarkEnd w:id="207"/>
      <w:r w:rsidR="00630251">
        <w:t xml:space="preserve">lient </w:t>
      </w:r>
      <w:r w:rsidRPr="00630251">
        <w:t>R</w:t>
      </w:r>
      <w:r w:rsidR="00630251">
        <w:t>ecord</w:t>
      </w:r>
      <w:bookmarkEnd w:id="208"/>
    </w:p>
    <w:p w14:paraId="4C5879CA" w14:textId="34F1F58D" w:rsidR="002C2B8A" w:rsidRPr="00EA47F9" w:rsidRDefault="002C2B8A" w:rsidP="00630251">
      <w:pPr>
        <w:pStyle w:val="ListParagraph"/>
        <w:widowControl w:val="0"/>
        <w:numPr>
          <w:ilvl w:val="0"/>
          <w:numId w:val="35"/>
        </w:numPr>
        <w:tabs>
          <w:tab w:val="left" w:pos="480"/>
        </w:tabs>
        <w:autoSpaceDE w:val="0"/>
        <w:autoSpaceDN w:val="0"/>
        <w:spacing w:before="181" w:after="0" w:line="288" w:lineRule="auto"/>
        <w:ind w:right="184"/>
        <w:contextualSpacing w:val="0"/>
        <w:jc w:val="both"/>
        <w:rPr>
          <w:rFonts w:ascii="Bookman Old Style" w:hAnsi="Bookman Old Style"/>
          <w:sz w:val="21"/>
        </w:rPr>
      </w:pPr>
      <w:r w:rsidRPr="00EA47F9">
        <w:rPr>
          <w:rFonts w:ascii="Bookman Old Style" w:hAnsi="Bookman Old Style"/>
          <w:sz w:val="21"/>
        </w:rPr>
        <w:t>With regard to a client whose treatment cost is covered by a wholly insured health insurance plan or a managed health care plan, a licensee shall make all required information available upon the request of the client or duly authorized representative with the client's consent.</w:t>
      </w:r>
    </w:p>
    <w:p w14:paraId="7945187D" w14:textId="77777777" w:rsidR="002C2B8A" w:rsidRPr="00EA47F9" w:rsidRDefault="002C2B8A" w:rsidP="00FC3559">
      <w:pPr>
        <w:pStyle w:val="ListParagraph"/>
        <w:widowControl w:val="0"/>
        <w:numPr>
          <w:ilvl w:val="0"/>
          <w:numId w:val="35"/>
        </w:numPr>
        <w:tabs>
          <w:tab w:val="left" w:pos="480"/>
        </w:tabs>
        <w:autoSpaceDE w:val="0"/>
        <w:autoSpaceDN w:val="0"/>
        <w:spacing w:after="0" w:line="288" w:lineRule="auto"/>
        <w:ind w:right="112" w:hanging="361"/>
        <w:contextualSpacing w:val="0"/>
        <w:rPr>
          <w:rFonts w:ascii="Bookman Old Style" w:hAnsi="Bookman Old Style"/>
          <w:sz w:val="21"/>
        </w:rPr>
      </w:pPr>
      <w:r w:rsidRPr="00EA47F9">
        <w:rPr>
          <w:rFonts w:ascii="Bookman Old Style" w:hAnsi="Bookman Old Style"/>
          <w:sz w:val="21"/>
        </w:rPr>
        <w:t>A licensee whose client has explicitly waived the counselor-client confidentiality privilege established by N.J.S.A. 45:8B-49 may release requested information deemed professionally appropriate to a third-party payer whose benefit plan is qualified under the Federal Employee Retirement Income Security Act (ERISA); that is, the plan of a self-insured employer or an entity providing administrative services to that employer for the purposes of determining entitlement to benefits.</w:t>
      </w:r>
    </w:p>
    <w:p w14:paraId="6AC97901" w14:textId="77777777" w:rsidR="002C2B8A" w:rsidRPr="00630251" w:rsidRDefault="002C2B8A" w:rsidP="002C2B8A">
      <w:pPr>
        <w:pStyle w:val="BodyText"/>
        <w:spacing w:before="9"/>
        <w:rPr>
          <w:sz w:val="34"/>
        </w:rPr>
      </w:pPr>
    </w:p>
    <w:p w14:paraId="4E341678" w14:textId="79342223" w:rsidR="002C2B8A" w:rsidRPr="00630251" w:rsidRDefault="002C2B8A" w:rsidP="00B164B0">
      <w:pPr>
        <w:pStyle w:val="Heading3"/>
      </w:pPr>
      <w:bookmarkStart w:id="209" w:name="_TOC_250065"/>
      <w:bookmarkStart w:id="210" w:name="_Toc87109329"/>
      <w:r w:rsidRPr="00630251">
        <w:t xml:space="preserve">13:34-18.5 </w:t>
      </w:r>
      <w:bookmarkEnd w:id="209"/>
      <w:r w:rsidRPr="00630251">
        <w:t>C</w:t>
      </w:r>
      <w:r w:rsidR="00630251">
        <w:t>onfidentiality</w:t>
      </w:r>
      <w:bookmarkEnd w:id="210"/>
    </w:p>
    <w:p w14:paraId="5095FE07" w14:textId="0D24896D" w:rsidR="002C2B8A" w:rsidRPr="00EA47F9" w:rsidRDefault="002C2B8A" w:rsidP="00630251">
      <w:pPr>
        <w:pStyle w:val="ListParagraph"/>
        <w:widowControl w:val="0"/>
        <w:numPr>
          <w:ilvl w:val="0"/>
          <w:numId w:val="34"/>
        </w:numPr>
        <w:tabs>
          <w:tab w:val="left" w:pos="480"/>
        </w:tabs>
        <w:autoSpaceDE w:val="0"/>
        <w:autoSpaceDN w:val="0"/>
        <w:spacing w:before="179" w:after="0" w:line="288" w:lineRule="auto"/>
        <w:ind w:right="341"/>
        <w:contextualSpacing w:val="0"/>
        <w:rPr>
          <w:rFonts w:ascii="Bookman Old Style" w:hAnsi="Bookman Old Style"/>
          <w:sz w:val="21"/>
        </w:rPr>
      </w:pPr>
      <w:r w:rsidRPr="00EA47F9">
        <w:rPr>
          <w:rFonts w:ascii="Bookman Old Style" w:hAnsi="Bookman Old Style"/>
          <w:sz w:val="21"/>
        </w:rPr>
        <w:t>A licensee shall preserve the confidentiality of information obtained from a client in the course of performing professional counseling services for the client, except in the following circumstances:</w:t>
      </w:r>
    </w:p>
    <w:p w14:paraId="03294231" w14:textId="4F23F286" w:rsidR="002C2B8A" w:rsidRPr="00EA47F9" w:rsidRDefault="002C2B8A" w:rsidP="00FD5491">
      <w:pPr>
        <w:pStyle w:val="ListParagraph"/>
        <w:widowControl w:val="0"/>
        <w:numPr>
          <w:ilvl w:val="1"/>
          <w:numId w:val="34"/>
        </w:numPr>
        <w:tabs>
          <w:tab w:val="left" w:pos="840"/>
        </w:tabs>
        <w:autoSpaceDE w:val="0"/>
        <w:autoSpaceDN w:val="0"/>
        <w:spacing w:after="0" w:line="240" w:lineRule="auto"/>
        <w:ind w:hanging="357"/>
        <w:contextualSpacing w:val="0"/>
        <w:rPr>
          <w:rFonts w:ascii="Bookman Old Style" w:hAnsi="Bookman Old Style"/>
          <w:sz w:val="21"/>
        </w:rPr>
      </w:pPr>
      <w:r w:rsidRPr="00EA47F9">
        <w:rPr>
          <w:rFonts w:ascii="Bookman Old Style" w:hAnsi="Bookman Old Style"/>
          <w:sz w:val="21"/>
        </w:rPr>
        <w:t>Disclosure is required by Federal or State law or regulation;</w:t>
      </w:r>
    </w:p>
    <w:p w14:paraId="60DD07F9" w14:textId="2628BCF7" w:rsidR="00630251" w:rsidRPr="00EA47F9" w:rsidRDefault="002C2B8A" w:rsidP="00FD5491">
      <w:pPr>
        <w:pStyle w:val="ListParagraph"/>
        <w:widowControl w:val="0"/>
        <w:numPr>
          <w:ilvl w:val="1"/>
          <w:numId w:val="34"/>
        </w:numPr>
        <w:tabs>
          <w:tab w:val="left" w:pos="840"/>
        </w:tabs>
        <w:autoSpaceDE w:val="0"/>
        <w:autoSpaceDN w:val="0"/>
        <w:spacing w:after="0" w:line="240" w:lineRule="auto"/>
        <w:ind w:right="720" w:hanging="357"/>
        <w:contextualSpacing w:val="0"/>
        <w:rPr>
          <w:rFonts w:ascii="Bookman Old Style" w:hAnsi="Bookman Old Style"/>
          <w:sz w:val="21"/>
        </w:rPr>
      </w:pPr>
      <w:r w:rsidRPr="00EA47F9">
        <w:rPr>
          <w:rFonts w:ascii="Bookman Old Style" w:hAnsi="Bookman Old Style"/>
          <w:sz w:val="21"/>
        </w:rPr>
        <w:t>Disclosure is required by the Board or the Office of the Attorney General during the course of an investigation;</w:t>
      </w:r>
    </w:p>
    <w:p w14:paraId="0E508D96" w14:textId="315DDBE8" w:rsidR="002C2B8A" w:rsidRPr="00EA47F9" w:rsidRDefault="00630251" w:rsidP="00FD5491">
      <w:pPr>
        <w:pStyle w:val="ListParagraph"/>
        <w:widowControl w:val="0"/>
        <w:numPr>
          <w:ilvl w:val="1"/>
          <w:numId w:val="34"/>
        </w:numPr>
        <w:tabs>
          <w:tab w:val="left" w:pos="840"/>
        </w:tabs>
        <w:autoSpaceDE w:val="0"/>
        <w:autoSpaceDN w:val="0"/>
        <w:spacing w:after="0" w:line="240" w:lineRule="auto"/>
        <w:ind w:hanging="357"/>
        <w:contextualSpacing w:val="0"/>
        <w:rPr>
          <w:rFonts w:ascii="Bookman Old Style" w:hAnsi="Bookman Old Style"/>
          <w:sz w:val="21"/>
        </w:rPr>
      </w:pPr>
      <w:r w:rsidRPr="00EA47F9">
        <w:rPr>
          <w:rFonts w:ascii="Bookman Old Style" w:hAnsi="Bookman Old Style"/>
          <w:sz w:val="21"/>
        </w:rPr>
        <w:t>Disclosure</w:t>
      </w:r>
      <w:r w:rsidR="002C2B8A" w:rsidRPr="00EA47F9">
        <w:rPr>
          <w:rFonts w:ascii="Bookman Old Style" w:hAnsi="Bookman Old Style"/>
          <w:sz w:val="21"/>
        </w:rPr>
        <w:t xml:space="preserve"> is required by a court of competent jurisdiction pursuant to an order;</w:t>
      </w:r>
    </w:p>
    <w:p w14:paraId="1A01929E" w14:textId="30E0957B" w:rsidR="002C2B8A" w:rsidRPr="00EA47F9" w:rsidRDefault="002C2B8A" w:rsidP="00FD5491">
      <w:pPr>
        <w:pStyle w:val="ListParagraph"/>
        <w:widowControl w:val="0"/>
        <w:numPr>
          <w:ilvl w:val="1"/>
          <w:numId w:val="34"/>
        </w:numPr>
        <w:tabs>
          <w:tab w:val="left" w:pos="840"/>
        </w:tabs>
        <w:autoSpaceDE w:val="0"/>
        <w:autoSpaceDN w:val="0"/>
        <w:spacing w:after="0" w:line="240" w:lineRule="auto"/>
        <w:ind w:right="391" w:hanging="357"/>
        <w:contextualSpacing w:val="0"/>
        <w:rPr>
          <w:rFonts w:ascii="Bookman Old Style" w:hAnsi="Bookman Old Style"/>
          <w:sz w:val="21"/>
        </w:rPr>
      </w:pPr>
      <w:r w:rsidRPr="00EA47F9">
        <w:rPr>
          <w:rFonts w:ascii="Bookman Old Style" w:hAnsi="Bookman Old Style"/>
          <w:sz w:val="21"/>
        </w:rPr>
        <w:t>The licensee has information that the client presents a clear and present danger to the health or safety of an individual;</w:t>
      </w:r>
    </w:p>
    <w:p w14:paraId="640912BD" w14:textId="0945E9DD" w:rsidR="002C2B8A" w:rsidRPr="00EA47F9" w:rsidRDefault="002C2B8A" w:rsidP="00FD5491">
      <w:pPr>
        <w:pStyle w:val="ListParagraph"/>
        <w:widowControl w:val="0"/>
        <w:numPr>
          <w:ilvl w:val="1"/>
          <w:numId w:val="34"/>
        </w:numPr>
        <w:tabs>
          <w:tab w:val="left" w:pos="840"/>
        </w:tabs>
        <w:autoSpaceDE w:val="0"/>
        <w:autoSpaceDN w:val="0"/>
        <w:spacing w:after="0" w:line="240" w:lineRule="auto"/>
        <w:ind w:left="839" w:right="148" w:hanging="357"/>
        <w:contextualSpacing w:val="0"/>
        <w:rPr>
          <w:rFonts w:ascii="Bookman Old Style" w:hAnsi="Bookman Old Style"/>
          <w:sz w:val="21"/>
        </w:rPr>
      </w:pPr>
      <w:r w:rsidRPr="00EA47F9">
        <w:rPr>
          <w:rFonts w:ascii="Bookman Old Style" w:hAnsi="Bookman Old Style"/>
          <w:sz w:val="21"/>
        </w:rPr>
        <w:t>The licensee is a party defendant to a civil, criminal or disciplinary action arising from the professional counseling services provided, in which case a waiver of the privilege accorded by this section shall be limited to that action; or</w:t>
      </w:r>
    </w:p>
    <w:p w14:paraId="422E30DA" w14:textId="6F5DD7C9" w:rsidR="002C2B8A" w:rsidRPr="00EA47F9" w:rsidRDefault="002C2B8A" w:rsidP="00FD5491">
      <w:pPr>
        <w:pStyle w:val="ListParagraph"/>
        <w:widowControl w:val="0"/>
        <w:numPr>
          <w:ilvl w:val="1"/>
          <w:numId w:val="34"/>
        </w:numPr>
        <w:tabs>
          <w:tab w:val="left" w:pos="840"/>
        </w:tabs>
        <w:autoSpaceDE w:val="0"/>
        <w:autoSpaceDN w:val="0"/>
        <w:spacing w:after="0" w:line="240" w:lineRule="auto"/>
        <w:ind w:left="839" w:right="147" w:hanging="357"/>
        <w:contextualSpacing w:val="0"/>
        <w:rPr>
          <w:rFonts w:ascii="Bookman Old Style" w:hAnsi="Bookman Old Style"/>
          <w:sz w:val="21"/>
        </w:rPr>
      </w:pPr>
      <w:r w:rsidRPr="00EA47F9">
        <w:rPr>
          <w:rFonts w:ascii="Bookman Old Style" w:hAnsi="Bookman Old Style"/>
          <w:sz w:val="21"/>
        </w:rPr>
        <w:t xml:space="preserve">The client agrees, in writing, to waive the privilege accorded by this section. In circumstances where more than one person in a family is receiving professional counseling services, each family member who is at least 18 years of age or older must agree to the waiver. Where required by Federal or State </w:t>
      </w:r>
      <w:r w:rsidRPr="00EA47F9">
        <w:rPr>
          <w:rFonts w:ascii="Bookman Old Style" w:hAnsi="Bookman Old Style"/>
          <w:sz w:val="21"/>
        </w:rPr>
        <w:lastRenderedPageBreak/>
        <w:t>law persons under the age of 18 years of age must agree to the waiver. Absent a waiver of each family member, a licensee shall not disclose any information received from any family member.</w:t>
      </w:r>
    </w:p>
    <w:p w14:paraId="1B9910FD" w14:textId="4EDFFDA9" w:rsidR="002C2B8A" w:rsidRPr="00EA47F9" w:rsidRDefault="002C2B8A" w:rsidP="00630251">
      <w:pPr>
        <w:pStyle w:val="ListParagraph"/>
        <w:widowControl w:val="0"/>
        <w:numPr>
          <w:ilvl w:val="0"/>
          <w:numId w:val="34"/>
        </w:numPr>
        <w:tabs>
          <w:tab w:val="left" w:pos="480"/>
        </w:tabs>
        <w:autoSpaceDE w:val="0"/>
        <w:autoSpaceDN w:val="0"/>
        <w:spacing w:after="0" w:line="285" w:lineRule="auto"/>
        <w:ind w:right="312"/>
        <w:contextualSpacing w:val="0"/>
        <w:rPr>
          <w:rFonts w:ascii="Bookman Old Style" w:hAnsi="Bookman Old Style"/>
          <w:sz w:val="21"/>
        </w:rPr>
      </w:pPr>
      <w:r w:rsidRPr="00EA47F9">
        <w:rPr>
          <w:rFonts w:ascii="Bookman Old Style" w:hAnsi="Bookman Old Style"/>
          <w:sz w:val="21"/>
        </w:rPr>
        <w:t>A licensee shall establish and maintain procedures to protect client records from access by unauthorized persons.</w:t>
      </w:r>
    </w:p>
    <w:p w14:paraId="1CCFE05F" w14:textId="3106AD14" w:rsidR="002C2B8A" w:rsidRPr="00EA47F9" w:rsidRDefault="002C2B8A" w:rsidP="00630251">
      <w:pPr>
        <w:pStyle w:val="ListParagraph"/>
        <w:widowControl w:val="0"/>
        <w:numPr>
          <w:ilvl w:val="0"/>
          <w:numId w:val="34"/>
        </w:numPr>
        <w:tabs>
          <w:tab w:val="left" w:pos="480"/>
        </w:tabs>
        <w:autoSpaceDE w:val="0"/>
        <w:autoSpaceDN w:val="0"/>
        <w:spacing w:after="0" w:line="288" w:lineRule="auto"/>
        <w:ind w:right="393" w:hanging="361"/>
        <w:contextualSpacing w:val="0"/>
        <w:rPr>
          <w:rFonts w:ascii="Bookman Old Style" w:hAnsi="Bookman Old Style"/>
          <w:sz w:val="21"/>
        </w:rPr>
      </w:pPr>
      <w:r w:rsidRPr="00EA47F9">
        <w:rPr>
          <w:rFonts w:ascii="Bookman Old Style" w:hAnsi="Bookman Old Style"/>
          <w:sz w:val="21"/>
        </w:rPr>
        <w:t>A licensee shall establish procedures for maintaining the confidentiality of client records in the event of the licensee's relocation, retirement or death and shall establish reasonable procedures to assure the preservation of client records.</w:t>
      </w:r>
    </w:p>
    <w:p w14:paraId="2E792724" w14:textId="7FD42F2F" w:rsidR="002C2B8A" w:rsidRPr="00EA47F9" w:rsidRDefault="002C2B8A" w:rsidP="002C2B8A">
      <w:pPr>
        <w:pStyle w:val="ListParagraph"/>
        <w:widowControl w:val="0"/>
        <w:numPr>
          <w:ilvl w:val="0"/>
          <w:numId w:val="34"/>
        </w:numPr>
        <w:tabs>
          <w:tab w:val="left" w:pos="480"/>
        </w:tabs>
        <w:autoSpaceDE w:val="0"/>
        <w:autoSpaceDN w:val="0"/>
        <w:spacing w:before="1" w:after="0" w:line="240" w:lineRule="auto"/>
        <w:ind w:hanging="361"/>
        <w:contextualSpacing w:val="0"/>
        <w:rPr>
          <w:rFonts w:ascii="Bookman Old Style" w:hAnsi="Bookman Old Style"/>
          <w:sz w:val="21"/>
        </w:rPr>
      </w:pPr>
      <w:r w:rsidRPr="00EA47F9">
        <w:rPr>
          <w:rFonts w:ascii="Bookman Old Style" w:hAnsi="Bookman Old Style"/>
          <w:sz w:val="21"/>
        </w:rPr>
        <w:t>In the case of a client's death:</w:t>
      </w:r>
    </w:p>
    <w:p w14:paraId="297CE142" w14:textId="558C9221" w:rsidR="002C2B8A" w:rsidRPr="00EA47F9" w:rsidRDefault="002C2B8A" w:rsidP="00FD5491">
      <w:pPr>
        <w:pStyle w:val="ListParagraph"/>
        <w:widowControl w:val="0"/>
        <w:numPr>
          <w:ilvl w:val="1"/>
          <w:numId w:val="34"/>
        </w:numPr>
        <w:tabs>
          <w:tab w:val="left" w:pos="840"/>
        </w:tabs>
        <w:autoSpaceDE w:val="0"/>
        <w:autoSpaceDN w:val="0"/>
        <w:spacing w:after="0" w:line="288" w:lineRule="auto"/>
        <w:ind w:left="833" w:right="136" w:hanging="357"/>
        <w:contextualSpacing w:val="0"/>
        <w:rPr>
          <w:rFonts w:ascii="Bookman Old Style" w:hAnsi="Bookman Old Style"/>
          <w:sz w:val="21"/>
        </w:rPr>
      </w:pPr>
      <w:r w:rsidRPr="00EA47F9">
        <w:rPr>
          <w:rFonts w:ascii="Bookman Old Style" w:hAnsi="Bookman Old Style"/>
          <w:sz w:val="21"/>
        </w:rPr>
        <w:t xml:space="preserve">Confidentiality survives the client's </w:t>
      </w:r>
      <w:r w:rsidR="00F74D0B" w:rsidRPr="00EA47F9">
        <w:rPr>
          <w:rFonts w:ascii="Bookman Old Style" w:hAnsi="Bookman Old Style"/>
          <w:sz w:val="21"/>
        </w:rPr>
        <w:t>death,</w:t>
      </w:r>
      <w:r w:rsidRPr="00EA47F9">
        <w:rPr>
          <w:rFonts w:ascii="Bookman Old Style" w:hAnsi="Bookman Old Style"/>
          <w:sz w:val="21"/>
        </w:rPr>
        <w:t xml:space="preserve"> and a licensee shall preserve the confidentiality of information obtained from the client in the course of the licensee's teaching, practice or investigation;</w:t>
      </w:r>
    </w:p>
    <w:p w14:paraId="73F494A2" w14:textId="0543C00A" w:rsidR="002C2B8A" w:rsidRPr="00EA47F9" w:rsidRDefault="002C2B8A" w:rsidP="00630251">
      <w:pPr>
        <w:pStyle w:val="ListParagraph"/>
        <w:widowControl w:val="0"/>
        <w:numPr>
          <w:ilvl w:val="1"/>
          <w:numId w:val="34"/>
        </w:numPr>
        <w:tabs>
          <w:tab w:val="left" w:pos="840"/>
        </w:tabs>
        <w:autoSpaceDE w:val="0"/>
        <w:autoSpaceDN w:val="0"/>
        <w:spacing w:after="0" w:line="288" w:lineRule="auto"/>
        <w:ind w:right="548"/>
        <w:contextualSpacing w:val="0"/>
        <w:rPr>
          <w:rFonts w:ascii="Bookman Old Style" w:hAnsi="Bookman Old Style"/>
          <w:sz w:val="21"/>
        </w:rPr>
      </w:pPr>
      <w:r w:rsidRPr="00EA47F9">
        <w:rPr>
          <w:rFonts w:ascii="Bookman Old Style" w:hAnsi="Bookman Old Style"/>
          <w:sz w:val="21"/>
        </w:rPr>
        <w:t>The disclosure of information in a deceased client's records is governed by the same provisions for living clients set forth in N.J.A.C. 13:34-18.3, 18.4 and 18.6; and</w:t>
      </w:r>
    </w:p>
    <w:p w14:paraId="071CB919" w14:textId="6AB36AFB" w:rsidR="002C2B8A" w:rsidRPr="00EA47F9" w:rsidRDefault="002C2B8A" w:rsidP="00630251">
      <w:pPr>
        <w:pStyle w:val="ListParagraph"/>
        <w:widowControl w:val="0"/>
        <w:numPr>
          <w:ilvl w:val="1"/>
          <w:numId w:val="34"/>
        </w:numPr>
        <w:tabs>
          <w:tab w:val="left" w:pos="840"/>
        </w:tabs>
        <w:autoSpaceDE w:val="0"/>
        <w:autoSpaceDN w:val="0"/>
        <w:spacing w:before="1" w:after="0" w:line="288" w:lineRule="auto"/>
        <w:ind w:right="329"/>
        <w:contextualSpacing w:val="0"/>
        <w:rPr>
          <w:rFonts w:ascii="Bookman Old Style" w:hAnsi="Bookman Old Style"/>
          <w:sz w:val="21"/>
        </w:rPr>
      </w:pPr>
      <w:r w:rsidRPr="00EA47F9">
        <w:rPr>
          <w:rFonts w:ascii="Bookman Old Style" w:hAnsi="Bookman Old Style"/>
          <w:sz w:val="21"/>
        </w:rPr>
        <w:t>A licensee shall retain a deceased client's record for at least seven years from the date of last entry, unless otherwise provided by law.</w:t>
      </w:r>
    </w:p>
    <w:p w14:paraId="73F5A1A3" w14:textId="4110E753" w:rsidR="00630251" w:rsidRPr="00EA47F9" w:rsidRDefault="002C2B8A" w:rsidP="00630251">
      <w:pPr>
        <w:pStyle w:val="ListParagraph"/>
        <w:widowControl w:val="0"/>
        <w:numPr>
          <w:ilvl w:val="0"/>
          <w:numId w:val="34"/>
        </w:numPr>
        <w:tabs>
          <w:tab w:val="left" w:pos="480"/>
        </w:tabs>
        <w:autoSpaceDE w:val="0"/>
        <w:autoSpaceDN w:val="0"/>
        <w:spacing w:after="0" w:line="288" w:lineRule="auto"/>
        <w:ind w:right="309"/>
        <w:contextualSpacing w:val="0"/>
        <w:rPr>
          <w:rFonts w:ascii="Bookman Old Style" w:hAnsi="Bookman Old Style"/>
          <w:sz w:val="21"/>
        </w:rPr>
      </w:pPr>
      <w:r w:rsidRPr="00EA47F9">
        <w:rPr>
          <w:rFonts w:ascii="Bookman Old Style" w:hAnsi="Bookman Old Style"/>
          <w:sz w:val="21"/>
        </w:rPr>
        <w:t>A licensee may discuss the information obtained in clinical or consulting relationships, or in evaluating data concerning children, students, employees and others, only for professional purposes and only with persons clearly connected with the case, as provided under applicable State and Federal laws and regulations.</w:t>
      </w:r>
    </w:p>
    <w:p w14:paraId="4F34593F" w14:textId="7D5AFC57" w:rsidR="002C2B8A" w:rsidRPr="00EA47F9" w:rsidRDefault="00630251" w:rsidP="00FD5491">
      <w:pPr>
        <w:pStyle w:val="ListParagraph"/>
        <w:widowControl w:val="0"/>
        <w:numPr>
          <w:ilvl w:val="0"/>
          <w:numId w:val="34"/>
        </w:numPr>
        <w:tabs>
          <w:tab w:val="left" w:pos="479"/>
          <w:tab w:val="left" w:pos="481"/>
        </w:tabs>
        <w:autoSpaceDE w:val="0"/>
        <w:autoSpaceDN w:val="0"/>
        <w:spacing w:before="120" w:after="0" w:line="240" w:lineRule="auto"/>
        <w:ind w:left="482" w:right="794" w:hanging="363"/>
        <w:contextualSpacing w:val="0"/>
        <w:rPr>
          <w:rFonts w:ascii="Bookman Old Style" w:hAnsi="Bookman Old Style"/>
          <w:sz w:val="21"/>
        </w:rPr>
      </w:pPr>
      <w:r w:rsidRPr="00EA47F9">
        <w:rPr>
          <w:rFonts w:ascii="Bookman Old Style" w:hAnsi="Bookman Old Style"/>
          <w:sz w:val="21"/>
        </w:rPr>
        <w:t>A</w:t>
      </w:r>
      <w:r w:rsidR="002C2B8A" w:rsidRPr="00EA47F9">
        <w:rPr>
          <w:rFonts w:ascii="Bookman Old Style" w:hAnsi="Bookman Old Style"/>
          <w:sz w:val="21"/>
        </w:rPr>
        <w:t xml:space="preserve"> licensee may reveal, in writing, lectures or other public forums, personal information obtained during the course of professional work only as follows:</w:t>
      </w:r>
    </w:p>
    <w:p w14:paraId="7CC4C2FB" w14:textId="30A6D03E" w:rsidR="002C2B8A" w:rsidRPr="00EA47F9" w:rsidRDefault="002C2B8A" w:rsidP="00FD5491">
      <w:pPr>
        <w:pStyle w:val="ListParagraph"/>
        <w:widowControl w:val="0"/>
        <w:numPr>
          <w:ilvl w:val="1"/>
          <w:numId w:val="34"/>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With prior consent of the clients or persons involved; or</w:t>
      </w:r>
    </w:p>
    <w:p w14:paraId="23792061" w14:textId="77777777" w:rsidR="002C2B8A" w:rsidRPr="00EA47F9" w:rsidRDefault="002C2B8A" w:rsidP="00FD5491">
      <w:pPr>
        <w:pStyle w:val="ListParagraph"/>
        <w:widowControl w:val="0"/>
        <w:numPr>
          <w:ilvl w:val="1"/>
          <w:numId w:val="34"/>
        </w:numPr>
        <w:tabs>
          <w:tab w:val="left" w:pos="840"/>
        </w:tabs>
        <w:autoSpaceDE w:val="0"/>
        <w:autoSpaceDN w:val="0"/>
        <w:spacing w:after="0" w:line="240" w:lineRule="auto"/>
        <w:contextualSpacing w:val="0"/>
        <w:rPr>
          <w:rFonts w:ascii="Bookman Old Style" w:hAnsi="Bookman Old Style"/>
          <w:sz w:val="21"/>
        </w:rPr>
      </w:pPr>
      <w:r w:rsidRPr="00EA47F9">
        <w:rPr>
          <w:rFonts w:ascii="Bookman Old Style" w:hAnsi="Bookman Old Style"/>
          <w:sz w:val="21"/>
        </w:rPr>
        <w:t>Where the identity of the client or person involved is adequately disguised.</w:t>
      </w:r>
    </w:p>
    <w:p w14:paraId="78DBF330" w14:textId="77777777" w:rsidR="002C2B8A" w:rsidRPr="00630251" w:rsidRDefault="002C2B8A" w:rsidP="002C2B8A">
      <w:pPr>
        <w:pStyle w:val="BodyText"/>
        <w:rPr>
          <w:sz w:val="24"/>
        </w:rPr>
      </w:pPr>
    </w:p>
    <w:p w14:paraId="290D835B" w14:textId="5CE77E68" w:rsidR="002C2B8A" w:rsidRPr="00630251" w:rsidRDefault="002C2B8A" w:rsidP="00B164B0">
      <w:pPr>
        <w:pStyle w:val="Heading3"/>
      </w:pPr>
      <w:bookmarkStart w:id="211" w:name="_TOC_250064"/>
      <w:bookmarkStart w:id="212" w:name="_Toc87109330"/>
      <w:r w:rsidRPr="00630251">
        <w:t xml:space="preserve">13:34-18.6 </w:t>
      </w:r>
      <w:bookmarkEnd w:id="211"/>
      <w:r w:rsidRPr="00630251">
        <w:t>M</w:t>
      </w:r>
      <w:r w:rsidR="00630251">
        <w:t>inors</w:t>
      </w:r>
      <w:bookmarkEnd w:id="212"/>
    </w:p>
    <w:p w14:paraId="53303FBF" w14:textId="3EAABFC2" w:rsidR="002C2B8A" w:rsidRPr="00EA47F9" w:rsidRDefault="002C2B8A" w:rsidP="00630251">
      <w:pPr>
        <w:pStyle w:val="ListParagraph"/>
        <w:widowControl w:val="0"/>
        <w:numPr>
          <w:ilvl w:val="0"/>
          <w:numId w:val="33"/>
        </w:numPr>
        <w:tabs>
          <w:tab w:val="left" w:pos="480"/>
        </w:tabs>
        <w:autoSpaceDE w:val="0"/>
        <w:autoSpaceDN w:val="0"/>
        <w:spacing w:before="179" w:after="0" w:line="288" w:lineRule="auto"/>
        <w:ind w:right="108"/>
        <w:contextualSpacing w:val="0"/>
        <w:rPr>
          <w:rFonts w:ascii="Bookman Old Style" w:hAnsi="Bookman Old Style"/>
          <w:sz w:val="21"/>
        </w:rPr>
      </w:pPr>
      <w:r w:rsidRPr="00EA47F9">
        <w:rPr>
          <w:rFonts w:ascii="Bookman Old Style" w:hAnsi="Bookman Old Style"/>
          <w:sz w:val="21"/>
        </w:rPr>
        <w:t>Unless otherwise ordered by a court, if the client is a minor, a parent or legal guardian will be deemed to be an authorized representative, as defined at N.J.A.C. 13:34-18.3(a). Except as provided for at N.J.S.A. 9:17A-4, when the client is more than 14 years of age, but has not yet reached the age of majority, the authorization shall be signed by the client and by the client's parent or legal guardian, pursuant to N.J.S.A. 45:14B-36(e).</w:t>
      </w:r>
    </w:p>
    <w:p w14:paraId="10CEB6C3" w14:textId="1488559F" w:rsidR="002C2B8A" w:rsidRPr="00EA47F9" w:rsidRDefault="002C2B8A" w:rsidP="00630251">
      <w:pPr>
        <w:pStyle w:val="ListParagraph"/>
        <w:widowControl w:val="0"/>
        <w:numPr>
          <w:ilvl w:val="0"/>
          <w:numId w:val="33"/>
        </w:numPr>
        <w:tabs>
          <w:tab w:val="left" w:pos="480"/>
        </w:tabs>
        <w:autoSpaceDE w:val="0"/>
        <w:autoSpaceDN w:val="0"/>
        <w:spacing w:after="0" w:line="288" w:lineRule="auto"/>
        <w:ind w:right="154"/>
        <w:contextualSpacing w:val="0"/>
        <w:rPr>
          <w:rFonts w:ascii="Bookman Old Style" w:hAnsi="Bookman Old Style"/>
          <w:sz w:val="21"/>
        </w:rPr>
      </w:pPr>
      <w:r w:rsidRPr="00EA47F9">
        <w:rPr>
          <w:rFonts w:ascii="Bookman Old Style" w:hAnsi="Bookman Old Style"/>
          <w:sz w:val="21"/>
        </w:rPr>
        <w:t>This section shall not require a licensee to release to a minor's parent or guardian records or information relating to the minor's sexually transmitted disease, termination of pregnancy or substance abuse, treatment considered confidential information in accordance with N.J.S.A. 9:17A-4, or any other information that in the reasonable exercise of the licensee's professional judgment may adversely affect the minor's health or welfare.</w:t>
      </w:r>
    </w:p>
    <w:p w14:paraId="4EC0EC29" w14:textId="1F37EAF3" w:rsidR="002C2B8A" w:rsidRPr="00EA47F9" w:rsidRDefault="002C2B8A" w:rsidP="00630251">
      <w:pPr>
        <w:pStyle w:val="ListParagraph"/>
        <w:widowControl w:val="0"/>
        <w:numPr>
          <w:ilvl w:val="0"/>
          <w:numId w:val="33"/>
        </w:numPr>
        <w:tabs>
          <w:tab w:val="left" w:pos="480"/>
        </w:tabs>
        <w:autoSpaceDE w:val="0"/>
        <w:autoSpaceDN w:val="0"/>
        <w:spacing w:before="1" w:after="0" w:line="288" w:lineRule="auto"/>
        <w:ind w:right="543" w:hanging="361"/>
        <w:contextualSpacing w:val="0"/>
        <w:jc w:val="both"/>
        <w:rPr>
          <w:rFonts w:ascii="Bookman Old Style" w:hAnsi="Bookman Old Style"/>
          <w:sz w:val="21"/>
        </w:rPr>
      </w:pPr>
      <w:r w:rsidRPr="00EA47F9">
        <w:rPr>
          <w:rFonts w:ascii="Bookman Old Style" w:hAnsi="Bookman Old Style"/>
          <w:sz w:val="21"/>
        </w:rPr>
        <w:t xml:space="preserve">Unless otherwise ordered by a court, at least one parent or guardian shall </w:t>
      </w:r>
      <w:r w:rsidRPr="00EA47F9">
        <w:rPr>
          <w:rFonts w:ascii="Bookman Old Style" w:hAnsi="Bookman Old Style"/>
          <w:sz w:val="21"/>
        </w:rPr>
        <w:lastRenderedPageBreak/>
        <w:t>consent to the treatment of a minor. If one parent consents, a licensee may treat a minor even over the objection of the other parent.</w:t>
      </w:r>
    </w:p>
    <w:p w14:paraId="5A30C72C" w14:textId="77777777" w:rsidR="002C2B8A" w:rsidRPr="00EA47F9" w:rsidRDefault="002C2B8A" w:rsidP="00FC3559">
      <w:pPr>
        <w:pStyle w:val="ListParagraph"/>
        <w:widowControl w:val="0"/>
        <w:numPr>
          <w:ilvl w:val="0"/>
          <w:numId w:val="33"/>
        </w:numPr>
        <w:tabs>
          <w:tab w:val="left" w:pos="480"/>
        </w:tabs>
        <w:autoSpaceDE w:val="0"/>
        <w:autoSpaceDN w:val="0"/>
        <w:spacing w:after="0" w:line="288" w:lineRule="auto"/>
        <w:ind w:right="308"/>
        <w:contextualSpacing w:val="0"/>
        <w:rPr>
          <w:rFonts w:ascii="Bookman Old Style" w:hAnsi="Bookman Old Style"/>
          <w:sz w:val="21"/>
        </w:rPr>
      </w:pPr>
      <w:r w:rsidRPr="00EA47F9">
        <w:rPr>
          <w:rFonts w:ascii="Bookman Old Style" w:hAnsi="Bookman Old Style"/>
          <w:sz w:val="21"/>
        </w:rPr>
        <w:t>The provisions at N.J.A.C. 13:34-18.3, 18.4 and 18.5, concerning access to client records, access by a managed health care plan to information in client records and confidentiality of records, shall apply to minors.</w:t>
      </w:r>
    </w:p>
    <w:p w14:paraId="1C55BA81" w14:textId="77777777" w:rsidR="002C2B8A" w:rsidRPr="00630251" w:rsidRDefault="002C2B8A" w:rsidP="002C2B8A">
      <w:pPr>
        <w:pStyle w:val="BodyText"/>
        <w:spacing w:before="9"/>
        <w:rPr>
          <w:sz w:val="34"/>
        </w:rPr>
      </w:pPr>
    </w:p>
    <w:p w14:paraId="1FE0A056" w14:textId="26762EC6" w:rsidR="002C2B8A" w:rsidRPr="00630251" w:rsidRDefault="002C2B8A" w:rsidP="00B164B0">
      <w:pPr>
        <w:pStyle w:val="Heading3"/>
      </w:pPr>
      <w:bookmarkStart w:id="213" w:name="_TOC_250063"/>
      <w:bookmarkStart w:id="214" w:name="_Toc87109331"/>
      <w:r w:rsidRPr="00630251">
        <w:t>13:34-18.7 T</w:t>
      </w:r>
      <w:r w:rsidR="00630251">
        <w:t>ransfer</w:t>
      </w:r>
      <w:r w:rsidRPr="00630251">
        <w:t xml:space="preserve"> </w:t>
      </w:r>
      <w:r w:rsidR="00630251">
        <w:t>or</w:t>
      </w:r>
      <w:r w:rsidRPr="00630251">
        <w:t xml:space="preserve"> D</w:t>
      </w:r>
      <w:r w:rsidR="00630251">
        <w:t>isposal</w:t>
      </w:r>
      <w:r w:rsidRPr="00630251">
        <w:t xml:space="preserve"> </w:t>
      </w:r>
      <w:r w:rsidR="00630251">
        <w:t>of</w:t>
      </w:r>
      <w:r w:rsidRPr="00630251">
        <w:t xml:space="preserve"> </w:t>
      </w:r>
      <w:bookmarkEnd w:id="213"/>
      <w:r w:rsidRPr="00630251">
        <w:t>R</w:t>
      </w:r>
      <w:r w:rsidR="00630251">
        <w:t>ecords</w:t>
      </w:r>
      <w:bookmarkEnd w:id="214"/>
    </w:p>
    <w:p w14:paraId="7F0A0D6F" w14:textId="311972BE" w:rsidR="002C2B8A" w:rsidRPr="00EA47F9" w:rsidRDefault="002C2B8A" w:rsidP="00630251">
      <w:pPr>
        <w:pStyle w:val="ListParagraph"/>
        <w:widowControl w:val="0"/>
        <w:numPr>
          <w:ilvl w:val="0"/>
          <w:numId w:val="32"/>
        </w:numPr>
        <w:tabs>
          <w:tab w:val="left" w:pos="480"/>
        </w:tabs>
        <w:autoSpaceDE w:val="0"/>
        <w:autoSpaceDN w:val="0"/>
        <w:spacing w:before="179" w:after="0" w:line="288" w:lineRule="auto"/>
        <w:ind w:right="105"/>
        <w:contextualSpacing w:val="0"/>
        <w:rPr>
          <w:rFonts w:ascii="Bookman Old Style" w:hAnsi="Bookman Old Style"/>
          <w:sz w:val="21"/>
        </w:rPr>
      </w:pPr>
      <w:r w:rsidRPr="00EA47F9">
        <w:rPr>
          <w:rFonts w:ascii="Bookman Old Style" w:hAnsi="Bookman Old Style"/>
          <w:sz w:val="21"/>
        </w:rPr>
        <w:t>If a licensee ceases to engage in practice or it is anticipated that he or she will remain out-of- practice for more than three months, the licensee shall comply with the requirements concerning termination of services set forth at N.J.A.C. 13:34-30.5(c) and shall:</w:t>
      </w:r>
    </w:p>
    <w:p w14:paraId="3FB24785" w14:textId="72579667" w:rsidR="00630251" w:rsidRPr="00EA47F9" w:rsidRDefault="002C2B8A" w:rsidP="00630251">
      <w:pPr>
        <w:pStyle w:val="ListParagraph"/>
        <w:widowControl w:val="0"/>
        <w:numPr>
          <w:ilvl w:val="1"/>
          <w:numId w:val="32"/>
        </w:numPr>
        <w:tabs>
          <w:tab w:val="left" w:pos="840"/>
        </w:tabs>
        <w:autoSpaceDE w:val="0"/>
        <w:autoSpaceDN w:val="0"/>
        <w:spacing w:after="0" w:line="288" w:lineRule="auto"/>
        <w:ind w:left="839" w:right="164"/>
        <w:contextualSpacing w:val="0"/>
        <w:rPr>
          <w:rFonts w:ascii="Bookman Old Style" w:hAnsi="Bookman Old Style"/>
          <w:sz w:val="21"/>
        </w:rPr>
      </w:pPr>
      <w:r w:rsidRPr="00EA47F9">
        <w:rPr>
          <w:rFonts w:ascii="Bookman Old Style" w:hAnsi="Bookman Old Style"/>
          <w:sz w:val="21"/>
        </w:rPr>
        <w:t>Establish a procedure by which clients can obtain a copy of the treatment records or acquiesce in the transfer of those records to another licensee or health care professional who is assuming responsibilities of the practice. However, a licensee shall not charge a client for a copy of the records, when the records will be used for purposes of continuing treatment or care;</w:t>
      </w:r>
    </w:p>
    <w:p w14:paraId="3FD7D719" w14:textId="1E4FE8BB" w:rsidR="002C2B8A" w:rsidRPr="00EA47F9" w:rsidRDefault="00630251" w:rsidP="00FD5491">
      <w:pPr>
        <w:pStyle w:val="ListParagraph"/>
        <w:widowControl w:val="0"/>
        <w:numPr>
          <w:ilvl w:val="1"/>
          <w:numId w:val="32"/>
        </w:numPr>
        <w:tabs>
          <w:tab w:val="left" w:pos="840"/>
        </w:tabs>
        <w:autoSpaceDE w:val="0"/>
        <w:autoSpaceDN w:val="0"/>
        <w:spacing w:after="0" w:line="288" w:lineRule="auto"/>
        <w:ind w:left="839" w:right="255" w:hanging="357"/>
        <w:contextualSpacing w:val="0"/>
        <w:rPr>
          <w:rFonts w:ascii="Bookman Old Style" w:hAnsi="Bookman Old Style"/>
          <w:sz w:val="21"/>
        </w:rPr>
      </w:pPr>
      <w:r w:rsidRPr="00EA47F9">
        <w:rPr>
          <w:rFonts w:ascii="Bookman Old Style" w:hAnsi="Bookman Old Style"/>
          <w:sz w:val="21"/>
        </w:rPr>
        <w:t>Make</w:t>
      </w:r>
      <w:r w:rsidR="002C2B8A" w:rsidRPr="00EA47F9">
        <w:rPr>
          <w:rFonts w:ascii="Bookman Old Style" w:hAnsi="Bookman Old Style"/>
          <w:sz w:val="21"/>
        </w:rPr>
        <w:t xml:space="preserve"> reasonable efforts to directly notify any client treated during the six months preceding the cessation, providing information concerning the established procedure for retrieval of records; and</w:t>
      </w:r>
    </w:p>
    <w:p w14:paraId="4ACEECD6" w14:textId="282F3B1D" w:rsidR="002C2B8A" w:rsidRPr="00EA47F9" w:rsidRDefault="002C2B8A" w:rsidP="002C2B8A">
      <w:pPr>
        <w:pStyle w:val="ListParagraph"/>
        <w:widowControl w:val="0"/>
        <w:numPr>
          <w:ilvl w:val="1"/>
          <w:numId w:val="32"/>
        </w:numPr>
        <w:tabs>
          <w:tab w:val="left" w:pos="840"/>
        </w:tabs>
        <w:autoSpaceDE w:val="0"/>
        <w:autoSpaceDN w:val="0"/>
        <w:spacing w:after="0" w:line="288" w:lineRule="auto"/>
        <w:ind w:right="163"/>
        <w:contextualSpacing w:val="0"/>
        <w:rPr>
          <w:rFonts w:ascii="Bookman Old Style" w:hAnsi="Bookman Old Style"/>
          <w:sz w:val="21"/>
        </w:rPr>
      </w:pPr>
      <w:r w:rsidRPr="00EA47F9">
        <w:rPr>
          <w:rFonts w:ascii="Bookman Old Style" w:hAnsi="Bookman Old Style"/>
          <w:sz w:val="21"/>
        </w:rPr>
        <w:t>If a licensee is unable to notify all clients, publish a notice of the cessation and the established procedure for the retrieval of records in a newspaper of general circulation in the geographic location of the licensee's practice, at least once each month for the first three months after the cessation.</w:t>
      </w:r>
    </w:p>
    <w:p w14:paraId="36FB989C" w14:textId="77777777" w:rsidR="00630251" w:rsidRPr="00630251" w:rsidRDefault="00630251" w:rsidP="00630251">
      <w:pPr>
        <w:pStyle w:val="ListParagraph"/>
        <w:widowControl w:val="0"/>
        <w:tabs>
          <w:tab w:val="left" w:pos="840"/>
        </w:tabs>
        <w:autoSpaceDE w:val="0"/>
        <w:autoSpaceDN w:val="0"/>
        <w:spacing w:after="0" w:line="288" w:lineRule="auto"/>
        <w:ind w:left="840" w:right="163"/>
        <w:contextualSpacing w:val="0"/>
        <w:rPr>
          <w:sz w:val="21"/>
        </w:rPr>
      </w:pPr>
    </w:p>
    <w:p w14:paraId="3BBC175D" w14:textId="77777777" w:rsidR="00536E80" w:rsidRPr="00630251" w:rsidRDefault="00536E80" w:rsidP="002C2B8A">
      <w:pPr>
        <w:pStyle w:val="BodyText"/>
        <w:rPr>
          <w:sz w:val="20"/>
        </w:rPr>
      </w:pPr>
    </w:p>
    <w:p w14:paraId="0D41C8A7" w14:textId="694D5C57" w:rsidR="00322BF4" w:rsidRPr="00630251" w:rsidRDefault="00322BF4" w:rsidP="00536E80">
      <w:pPr>
        <w:pStyle w:val="Heading2"/>
      </w:pPr>
      <w:bookmarkStart w:id="215" w:name="_Toc87109332"/>
      <w:r w:rsidRPr="00630251">
        <w:t>S</w:t>
      </w:r>
      <w:r w:rsidR="00630251">
        <w:t>ubchapter</w:t>
      </w:r>
      <w:r w:rsidRPr="00630251">
        <w:t xml:space="preserve"> 19</w:t>
      </w:r>
      <w:r w:rsidR="00536E80" w:rsidRPr="00630251">
        <w:t xml:space="preserve">: </w:t>
      </w:r>
      <w:r w:rsidRPr="00630251">
        <w:t>P</w:t>
      </w:r>
      <w:r w:rsidR="00630251">
        <w:t>rofessional</w:t>
      </w:r>
      <w:r w:rsidRPr="00630251">
        <w:t xml:space="preserve"> C</w:t>
      </w:r>
      <w:r w:rsidR="00630251">
        <w:t>ounselors</w:t>
      </w:r>
      <w:r w:rsidRPr="00630251">
        <w:t xml:space="preserve"> </w:t>
      </w:r>
      <w:r w:rsidR="00630251">
        <w:t>and</w:t>
      </w:r>
      <w:r w:rsidRPr="00630251">
        <w:t xml:space="preserve"> A</w:t>
      </w:r>
      <w:r w:rsidR="00630251">
        <w:t>ssociate</w:t>
      </w:r>
      <w:r w:rsidRPr="00630251">
        <w:t xml:space="preserve"> C</w:t>
      </w:r>
      <w:r w:rsidR="00630251">
        <w:t>ounselors</w:t>
      </w:r>
      <w:r w:rsidRPr="00630251">
        <w:t>: G</w:t>
      </w:r>
      <w:r w:rsidR="00630251">
        <w:t>eneral</w:t>
      </w:r>
      <w:r w:rsidRPr="00630251">
        <w:t xml:space="preserve"> O</w:t>
      </w:r>
      <w:r w:rsidR="00630251">
        <w:t>bligations of</w:t>
      </w:r>
      <w:r w:rsidRPr="00630251">
        <w:t xml:space="preserve"> </w:t>
      </w:r>
      <w:r w:rsidR="00630251">
        <w:t xml:space="preserve">a </w:t>
      </w:r>
      <w:r w:rsidRPr="00630251">
        <w:t>L</w:t>
      </w:r>
      <w:r w:rsidR="00630251">
        <w:t>icensee</w:t>
      </w:r>
      <w:bookmarkEnd w:id="215"/>
    </w:p>
    <w:p w14:paraId="2AE96808" w14:textId="77777777" w:rsidR="00536E80" w:rsidRPr="00630251" w:rsidRDefault="00536E80" w:rsidP="00B164B0"/>
    <w:p w14:paraId="2FBB5BC7" w14:textId="77777777" w:rsidR="00322BF4" w:rsidRPr="00630251" w:rsidRDefault="00322BF4" w:rsidP="00322BF4">
      <w:pPr>
        <w:pStyle w:val="BodyText"/>
        <w:spacing w:before="9"/>
        <w:rPr>
          <w:rFonts w:ascii="Arial"/>
          <w:b/>
          <w:sz w:val="9"/>
        </w:rPr>
      </w:pPr>
    </w:p>
    <w:p w14:paraId="41BCA21B" w14:textId="295DD671" w:rsidR="00322BF4" w:rsidRPr="00630251" w:rsidRDefault="00322BF4" w:rsidP="00B164B0">
      <w:pPr>
        <w:pStyle w:val="Heading3"/>
      </w:pPr>
      <w:bookmarkStart w:id="216" w:name="_TOC_250062"/>
      <w:bookmarkStart w:id="217" w:name="_Toc87109333"/>
      <w:r w:rsidRPr="00630251">
        <w:t>13:34-19.1 P</w:t>
      </w:r>
      <w:r w:rsidR="00630251">
        <w:t>osting</w:t>
      </w:r>
      <w:r w:rsidRPr="00630251">
        <w:t xml:space="preserve"> </w:t>
      </w:r>
      <w:r w:rsidR="00630251">
        <w:t>of</w:t>
      </w:r>
      <w:r w:rsidRPr="00630251">
        <w:t xml:space="preserve"> P</w:t>
      </w:r>
      <w:r w:rsidR="00630251">
        <w:t>ractice</w:t>
      </w:r>
      <w:r w:rsidRPr="00630251">
        <w:t xml:space="preserve"> A</w:t>
      </w:r>
      <w:r w:rsidR="00630251">
        <w:t>uthorization</w:t>
      </w:r>
      <w:r w:rsidRPr="00630251">
        <w:t xml:space="preserve"> </w:t>
      </w:r>
      <w:r w:rsidR="00630251">
        <w:t>and</w:t>
      </w:r>
      <w:r w:rsidRPr="00630251">
        <w:t xml:space="preserve"> N</w:t>
      </w:r>
      <w:r w:rsidR="00630251">
        <w:t>otification</w:t>
      </w:r>
      <w:r w:rsidRPr="00630251">
        <w:t xml:space="preserve"> </w:t>
      </w:r>
      <w:r w:rsidR="00630251">
        <w:t>of</w:t>
      </w:r>
      <w:r w:rsidRPr="00630251">
        <w:t xml:space="preserve"> A</w:t>
      </w:r>
      <w:r w:rsidR="00630251">
        <w:t>vailability</w:t>
      </w:r>
      <w:r w:rsidRPr="00630251">
        <w:t xml:space="preserve"> </w:t>
      </w:r>
      <w:r w:rsidR="00630251">
        <w:t>of</w:t>
      </w:r>
      <w:r w:rsidRPr="00630251">
        <w:t xml:space="preserve"> F</w:t>
      </w:r>
      <w:r w:rsidR="00630251">
        <w:t>ee</w:t>
      </w:r>
      <w:r w:rsidRPr="00630251">
        <w:t xml:space="preserve"> </w:t>
      </w:r>
      <w:bookmarkEnd w:id="216"/>
      <w:r w:rsidRPr="00630251">
        <w:t>I</w:t>
      </w:r>
      <w:r w:rsidR="00630251">
        <w:t>nformation</w:t>
      </w:r>
      <w:bookmarkEnd w:id="217"/>
    </w:p>
    <w:p w14:paraId="31AB6D17" w14:textId="03492B23" w:rsidR="00322BF4" w:rsidRPr="00EA47F9" w:rsidRDefault="00322BF4" w:rsidP="00630251">
      <w:pPr>
        <w:pStyle w:val="ListParagraph"/>
        <w:widowControl w:val="0"/>
        <w:numPr>
          <w:ilvl w:val="0"/>
          <w:numId w:val="31"/>
        </w:numPr>
        <w:tabs>
          <w:tab w:val="left" w:pos="480"/>
        </w:tabs>
        <w:autoSpaceDE w:val="0"/>
        <w:autoSpaceDN w:val="0"/>
        <w:spacing w:before="181" w:after="0" w:line="288" w:lineRule="auto"/>
        <w:ind w:right="203"/>
        <w:contextualSpacing w:val="0"/>
        <w:rPr>
          <w:rFonts w:ascii="Bookman Old Style" w:hAnsi="Bookman Old Style"/>
          <w:sz w:val="21"/>
        </w:rPr>
      </w:pPr>
      <w:r w:rsidRPr="00EA47F9">
        <w:rPr>
          <w:rFonts w:ascii="Bookman Old Style" w:hAnsi="Bookman Old Style"/>
          <w:sz w:val="21"/>
        </w:rPr>
        <w:t>All licensees, whether in an agency setting or conducting independent practice, shall ensure that the following notices are prominently displayed in a waiting room or other area where they will be visible to the licensee's clients:</w:t>
      </w:r>
    </w:p>
    <w:p w14:paraId="3A1DA615" w14:textId="42A8EAEE" w:rsidR="00322BF4" w:rsidRPr="00EA47F9" w:rsidRDefault="00322BF4" w:rsidP="00630251">
      <w:pPr>
        <w:pStyle w:val="ListParagraph"/>
        <w:widowControl w:val="0"/>
        <w:numPr>
          <w:ilvl w:val="1"/>
          <w:numId w:val="31"/>
        </w:numPr>
        <w:tabs>
          <w:tab w:val="left" w:pos="840"/>
        </w:tabs>
        <w:autoSpaceDE w:val="0"/>
        <w:autoSpaceDN w:val="0"/>
        <w:spacing w:after="0" w:line="288" w:lineRule="auto"/>
        <w:ind w:right="187"/>
        <w:contextualSpacing w:val="0"/>
        <w:rPr>
          <w:rFonts w:ascii="Bookman Old Style" w:hAnsi="Bookman Old Style"/>
          <w:sz w:val="21"/>
        </w:rPr>
      </w:pPr>
      <w:r w:rsidRPr="00EA47F9">
        <w:rPr>
          <w:rFonts w:ascii="Bookman Old Style" w:hAnsi="Bookman Old Style"/>
          <w:sz w:val="21"/>
        </w:rPr>
        <w:t>Professional counselors and associate counselors are licensed by the Board of Marriage and Family Therapy Examiners, Professional Counselor Examiners Committee, an agency of the Division of Consumer Affairs. Any member of the consuming public having a complaint relative to the practice conducted by a professional or associate counselor shall notify the Professional Counselor Examiners Committee, PO Box 45007, 124 Halsey Street, Newark, New Jersey 07101,</w:t>
      </w:r>
      <w:r w:rsidRPr="00EA47F9">
        <w:rPr>
          <w:rFonts w:ascii="Bookman Old Style" w:hAnsi="Bookman Old Style"/>
          <w:color w:val="0000FF"/>
          <w:sz w:val="21"/>
        </w:rPr>
        <w:t xml:space="preserve"> </w:t>
      </w:r>
      <w:hyperlink r:id="rId34">
        <w:r w:rsidRPr="00EA47F9">
          <w:rPr>
            <w:rFonts w:ascii="Bookman Old Style" w:hAnsi="Bookman Old Style"/>
            <w:color w:val="0000FF"/>
            <w:sz w:val="21"/>
            <w:u w:val="single" w:color="0000FF"/>
          </w:rPr>
          <w:t>www.njconsumeraffairs.gov/pc</w:t>
        </w:r>
      </w:hyperlink>
      <w:r w:rsidRPr="00EA47F9">
        <w:rPr>
          <w:rFonts w:ascii="Bookman Old Style" w:hAnsi="Bookman Old Style"/>
          <w:sz w:val="21"/>
        </w:rPr>
        <w:t xml:space="preserve">, or the New Jersey Division of Consumer Affairs, PO Box 45027, 124 Halsey Street, Newark, New </w:t>
      </w:r>
      <w:r w:rsidRPr="00EA47F9">
        <w:rPr>
          <w:rFonts w:ascii="Bookman Old Style" w:hAnsi="Bookman Old Style"/>
          <w:sz w:val="21"/>
        </w:rPr>
        <w:lastRenderedPageBreak/>
        <w:t>Jersey 07101,</w:t>
      </w:r>
      <w:r w:rsidRPr="00EA47F9">
        <w:rPr>
          <w:rFonts w:ascii="Bookman Old Style" w:hAnsi="Bookman Old Style"/>
          <w:color w:val="0000FF"/>
          <w:sz w:val="21"/>
        </w:rPr>
        <w:t xml:space="preserve"> </w:t>
      </w:r>
      <w:hyperlink r:id="rId35">
        <w:r w:rsidRPr="00EA47F9">
          <w:rPr>
            <w:rFonts w:ascii="Bookman Old Style" w:hAnsi="Bookman Old Style"/>
            <w:color w:val="0000FF"/>
            <w:sz w:val="21"/>
            <w:u w:val="single" w:color="0000FF"/>
          </w:rPr>
          <w:t>www.njconsumeraffairs.gov</w:t>
        </w:r>
        <w:r w:rsidRPr="00EA47F9">
          <w:rPr>
            <w:rFonts w:ascii="Bookman Old Style" w:hAnsi="Bookman Old Style"/>
            <w:sz w:val="21"/>
          </w:rPr>
          <w:t>.</w:t>
        </w:r>
      </w:hyperlink>
    </w:p>
    <w:p w14:paraId="1E794A9F" w14:textId="77777777" w:rsidR="00322BF4" w:rsidRPr="00EA47F9" w:rsidRDefault="00322BF4" w:rsidP="00FC3559">
      <w:pPr>
        <w:pStyle w:val="ListParagraph"/>
        <w:widowControl w:val="0"/>
        <w:numPr>
          <w:ilvl w:val="1"/>
          <w:numId w:val="31"/>
        </w:numPr>
        <w:tabs>
          <w:tab w:val="left" w:pos="840"/>
        </w:tabs>
        <w:autoSpaceDE w:val="0"/>
        <w:autoSpaceDN w:val="0"/>
        <w:spacing w:before="95" w:after="0" w:line="240" w:lineRule="auto"/>
        <w:contextualSpacing w:val="0"/>
        <w:rPr>
          <w:rFonts w:ascii="Bookman Old Style" w:hAnsi="Bookman Old Style"/>
          <w:sz w:val="21"/>
        </w:rPr>
      </w:pPr>
      <w:r w:rsidRPr="00EA47F9">
        <w:rPr>
          <w:rFonts w:ascii="Bookman Old Style" w:hAnsi="Bookman Old Style"/>
          <w:sz w:val="21"/>
        </w:rPr>
        <w:t>"INFORMATION ON PROFESSIONAL FEES IS AVAILABLE TO YOU ON REQUEST."</w:t>
      </w:r>
    </w:p>
    <w:p w14:paraId="2E308B2E" w14:textId="77777777" w:rsidR="00322BF4" w:rsidRPr="00630251" w:rsidRDefault="00322BF4" w:rsidP="00322BF4">
      <w:pPr>
        <w:pStyle w:val="BodyText"/>
        <w:rPr>
          <w:sz w:val="24"/>
        </w:rPr>
      </w:pPr>
    </w:p>
    <w:p w14:paraId="17584040" w14:textId="42064CE8" w:rsidR="00322BF4" w:rsidRPr="00630251" w:rsidRDefault="00322BF4" w:rsidP="00B164B0">
      <w:pPr>
        <w:pStyle w:val="Heading3"/>
      </w:pPr>
      <w:bookmarkStart w:id="218" w:name="_TOC_250061"/>
      <w:bookmarkStart w:id="219" w:name="_Toc87109334"/>
      <w:r w:rsidRPr="00630251">
        <w:t>13:34-19.2 N</w:t>
      </w:r>
      <w:r w:rsidR="00630251">
        <w:t>otification</w:t>
      </w:r>
      <w:r w:rsidRPr="00630251">
        <w:t xml:space="preserve"> </w:t>
      </w:r>
      <w:r w:rsidR="00630251">
        <w:t>of</w:t>
      </w:r>
      <w:r w:rsidRPr="00630251">
        <w:t xml:space="preserve"> C</w:t>
      </w:r>
      <w:r w:rsidR="00630251">
        <w:t>hange</w:t>
      </w:r>
      <w:r w:rsidRPr="00630251">
        <w:t xml:space="preserve"> </w:t>
      </w:r>
      <w:r w:rsidR="00630251">
        <w:t>of</w:t>
      </w:r>
      <w:r w:rsidRPr="00630251">
        <w:t xml:space="preserve"> A</w:t>
      </w:r>
      <w:r w:rsidR="00630251">
        <w:t>ddress</w:t>
      </w:r>
      <w:r w:rsidRPr="00630251">
        <w:t xml:space="preserve"> </w:t>
      </w:r>
      <w:r w:rsidR="00630251">
        <w:t>or</w:t>
      </w:r>
      <w:r w:rsidRPr="00630251">
        <w:t xml:space="preserve"> N</w:t>
      </w:r>
      <w:r w:rsidR="00630251">
        <w:t>ame</w:t>
      </w:r>
      <w:r w:rsidRPr="00630251">
        <w:t>; S</w:t>
      </w:r>
      <w:r w:rsidR="00630251">
        <w:t>ervice</w:t>
      </w:r>
      <w:r w:rsidRPr="00630251">
        <w:t xml:space="preserve"> </w:t>
      </w:r>
      <w:r w:rsidR="00630251">
        <w:t>of</w:t>
      </w:r>
      <w:r w:rsidRPr="00630251">
        <w:t xml:space="preserve"> P</w:t>
      </w:r>
      <w:r w:rsidR="00630251">
        <w:t>rocess</w:t>
      </w:r>
      <w:r w:rsidRPr="00630251">
        <w:t>; D</w:t>
      </w:r>
      <w:r w:rsidR="00630251">
        <w:t>uty</w:t>
      </w:r>
      <w:r w:rsidRPr="00630251">
        <w:t xml:space="preserve"> </w:t>
      </w:r>
      <w:r w:rsidR="00630251">
        <w:t>to</w:t>
      </w:r>
      <w:r w:rsidRPr="00630251">
        <w:t xml:space="preserve"> </w:t>
      </w:r>
      <w:bookmarkEnd w:id="218"/>
      <w:r w:rsidRPr="00630251">
        <w:t>N</w:t>
      </w:r>
      <w:r w:rsidR="00630251">
        <w:t>otify</w:t>
      </w:r>
      <w:bookmarkEnd w:id="219"/>
    </w:p>
    <w:p w14:paraId="7EA7DDA4" w14:textId="50625BD4" w:rsidR="00322BF4" w:rsidRPr="00EA47F9" w:rsidRDefault="00322BF4" w:rsidP="00630251">
      <w:pPr>
        <w:pStyle w:val="ListParagraph"/>
        <w:widowControl w:val="0"/>
        <w:numPr>
          <w:ilvl w:val="0"/>
          <w:numId w:val="30"/>
        </w:numPr>
        <w:tabs>
          <w:tab w:val="left" w:pos="480"/>
        </w:tabs>
        <w:autoSpaceDE w:val="0"/>
        <w:autoSpaceDN w:val="0"/>
        <w:spacing w:before="180" w:after="0" w:line="288" w:lineRule="auto"/>
        <w:ind w:right="156"/>
        <w:contextualSpacing w:val="0"/>
        <w:rPr>
          <w:rFonts w:ascii="Bookman Old Style" w:hAnsi="Bookman Old Style"/>
          <w:sz w:val="21"/>
        </w:rPr>
      </w:pPr>
      <w:r w:rsidRPr="00EA47F9">
        <w:rPr>
          <w:rFonts w:ascii="Bookman Old Style" w:hAnsi="Bookman Old Style"/>
          <w:sz w:val="21"/>
        </w:rPr>
        <w:t>Each licensee shall notify the Committee, in writing, within 30 days of any change in address on file with the Committee and shall specify whether the address is a residence or employment address.</w:t>
      </w:r>
    </w:p>
    <w:p w14:paraId="4A9FA093" w14:textId="0CCED48F" w:rsidR="00322BF4" w:rsidRPr="00EA47F9" w:rsidRDefault="00322BF4" w:rsidP="00630251">
      <w:pPr>
        <w:pStyle w:val="ListParagraph"/>
        <w:widowControl w:val="0"/>
        <w:numPr>
          <w:ilvl w:val="0"/>
          <w:numId w:val="30"/>
        </w:numPr>
        <w:tabs>
          <w:tab w:val="left" w:pos="480"/>
        </w:tabs>
        <w:autoSpaceDE w:val="0"/>
        <w:autoSpaceDN w:val="0"/>
        <w:spacing w:after="0" w:line="288" w:lineRule="auto"/>
        <w:ind w:right="109"/>
        <w:contextualSpacing w:val="0"/>
        <w:rPr>
          <w:rFonts w:ascii="Bookman Old Style" w:hAnsi="Bookman Old Style"/>
        </w:rPr>
      </w:pPr>
      <w:r w:rsidRPr="00EA47F9">
        <w:rPr>
          <w:rFonts w:ascii="Bookman Old Style" w:hAnsi="Bookman Old Style"/>
          <w:sz w:val="21"/>
        </w:rPr>
        <w:t xml:space="preserve">A licensee whose name has been legally changed shall forward to the Committee by certified mail, return receipt requested, no later than 30 days following the change of name, legal evidence of such change and copies of two forms of identification, one of which shall be </w:t>
      </w:r>
      <w:r w:rsidR="00F74D0B" w:rsidRPr="00EA47F9">
        <w:rPr>
          <w:rFonts w:ascii="Bookman Old Style" w:hAnsi="Bookman Old Style"/>
          <w:sz w:val="21"/>
        </w:rPr>
        <w:t>a</w:t>
      </w:r>
      <w:r w:rsidRPr="00EA47F9">
        <w:rPr>
          <w:rFonts w:ascii="Bookman Old Style" w:hAnsi="Bookman Old Style"/>
          <w:sz w:val="21"/>
        </w:rPr>
        <w:t xml:space="preserve"> United States government-issued or State government-issued photo identification. Upon</w:t>
      </w:r>
      <w:r w:rsidR="00630251" w:rsidRPr="00EA47F9">
        <w:rPr>
          <w:rFonts w:ascii="Bookman Old Style" w:hAnsi="Bookman Old Style"/>
          <w:sz w:val="21"/>
        </w:rPr>
        <w:t xml:space="preserve"> receipt </w:t>
      </w:r>
      <w:r w:rsidRPr="00EA47F9">
        <w:rPr>
          <w:rFonts w:ascii="Bookman Old Style" w:hAnsi="Bookman Old Style"/>
        </w:rPr>
        <w:t>of these items, the Committee shall issue to the licensee a new license. Upon receipt of the new license, the licensee shall immediately remit the original license to the Committee.</w:t>
      </w:r>
    </w:p>
    <w:p w14:paraId="768DC2D2" w14:textId="196488C0" w:rsidR="00322BF4" w:rsidRPr="00EA47F9" w:rsidRDefault="00322BF4" w:rsidP="00630251">
      <w:pPr>
        <w:pStyle w:val="ListParagraph"/>
        <w:widowControl w:val="0"/>
        <w:numPr>
          <w:ilvl w:val="0"/>
          <w:numId w:val="30"/>
        </w:numPr>
        <w:tabs>
          <w:tab w:val="left" w:pos="481"/>
        </w:tabs>
        <w:autoSpaceDE w:val="0"/>
        <w:autoSpaceDN w:val="0"/>
        <w:spacing w:after="0" w:line="288" w:lineRule="auto"/>
        <w:ind w:left="480" w:right="360" w:hanging="361"/>
        <w:contextualSpacing w:val="0"/>
        <w:rPr>
          <w:rFonts w:ascii="Bookman Old Style" w:hAnsi="Bookman Old Style"/>
          <w:sz w:val="21"/>
        </w:rPr>
      </w:pPr>
      <w:r w:rsidRPr="00EA47F9">
        <w:rPr>
          <w:rFonts w:ascii="Bookman Old Style" w:hAnsi="Bookman Old Style"/>
          <w:sz w:val="21"/>
        </w:rPr>
        <w:t>Service of an administrative complaint or other documents from the Board, the Committee, the Attorney General or the Division of Consumer Affairs at the address on file with the Committee shall be deemed adequate notice for the commencement of any inquiry or disciplinary proceeding.</w:t>
      </w:r>
    </w:p>
    <w:p w14:paraId="3777DBA4" w14:textId="77777777" w:rsidR="00322BF4" w:rsidRPr="00EA47F9" w:rsidRDefault="00322BF4" w:rsidP="00FC3559">
      <w:pPr>
        <w:pStyle w:val="ListParagraph"/>
        <w:widowControl w:val="0"/>
        <w:numPr>
          <w:ilvl w:val="0"/>
          <w:numId w:val="30"/>
        </w:numPr>
        <w:tabs>
          <w:tab w:val="left" w:pos="481"/>
        </w:tabs>
        <w:autoSpaceDE w:val="0"/>
        <w:autoSpaceDN w:val="0"/>
        <w:spacing w:after="0" w:line="285" w:lineRule="auto"/>
        <w:ind w:left="480" w:right="303"/>
        <w:contextualSpacing w:val="0"/>
        <w:rPr>
          <w:rFonts w:ascii="Bookman Old Style" w:hAnsi="Bookman Old Style"/>
          <w:sz w:val="21"/>
        </w:rPr>
      </w:pPr>
      <w:r w:rsidRPr="00EA47F9">
        <w:rPr>
          <w:rFonts w:ascii="Bookman Old Style" w:hAnsi="Bookman Old Style"/>
          <w:sz w:val="21"/>
        </w:rPr>
        <w:t>Each licensee shall, within 30 days of receiving a notice of disciplinary action taken against the licensee in another jurisdiction, report such action to the Committee in writing.</w:t>
      </w:r>
    </w:p>
    <w:p w14:paraId="2E01B9F0" w14:textId="4CFFC86D" w:rsidR="009F5C22" w:rsidRPr="00630251" w:rsidRDefault="009F5C22" w:rsidP="0059057B">
      <w:pPr>
        <w:spacing w:line="360" w:lineRule="auto"/>
        <w:ind w:left="720"/>
        <w:rPr>
          <w:rFonts w:ascii="Bookman Old Style" w:hAnsi="Bookman Old Style"/>
        </w:rPr>
      </w:pPr>
    </w:p>
    <w:p w14:paraId="41FE0D4D" w14:textId="32D991DC" w:rsidR="00ED10DB" w:rsidRPr="00630251" w:rsidRDefault="00ED10DB" w:rsidP="00536E80">
      <w:pPr>
        <w:pStyle w:val="Heading2"/>
      </w:pPr>
      <w:bookmarkStart w:id="220" w:name="_Toc87109335"/>
      <w:r w:rsidRPr="00630251">
        <w:t>S</w:t>
      </w:r>
      <w:r w:rsidR="00630251">
        <w:t>ubchapter</w:t>
      </w:r>
      <w:r w:rsidRPr="00630251">
        <w:t xml:space="preserve"> 29</w:t>
      </w:r>
      <w:r w:rsidR="00536E80" w:rsidRPr="00630251">
        <w:t xml:space="preserve">: </w:t>
      </w:r>
      <w:r w:rsidRPr="00630251">
        <w:t>P</w:t>
      </w:r>
      <w:r w:rsidR="00630251">
        <w:t>rofessional</w:t>
      </w:r>
      <w:r w:rsidRPr="00630251">
        <w:t xml:space="preserve"> C</w:t>
      </w:r>
      <w:r w:rsidR="00630251">
        <w:t>ounselors</w:t>
      </w:r>
      <w:r w:rsidRPr="00630251">
        <w:t>, A</w:t>
      </w:r>
      <w:r w:rsidR="00630251">
        <w:t>ssociate</w:t>
      </w:r>
      <w:r w:rsidRPr="00630251">
        <w:t xml:space="preserve"> C</w:t>
      </w:r>
      <w:r w:rsidR="00630251">
        <w:t>ounselors</w:t>
      </w:r>
      <w:r w:rsidRPr="00630251">
        <w:t xml:space="preserve"> </w:t>
      </w:r>
      <w:r w:rsidR="00630251">
        <w:t>and</w:t>
      </w:r>
      <w:r w:rsidRPr="00630251">
        <w:t xml:space="preserve"> </w:t>
      </w:r>
      <w:r w:rsidR="00FD5491" w:rsidRPr="00630251">
        <w:t>R</w:t>
      </w:r>
      <w:r w:rsidR="00FD5491">
        <w:t>ehabilitation</w:t>
      </w:r>
      <w:r w:rsidRPr="00630251">
        <w:t xml:space="preserve"> C</w:t>
      </w:r>
      <w:r w:rsidR="00630251">
        <w:t>ounselors</w:t>
      </w:r>
      <w:r w:rsidRPr="00630251">
        <w:t>: A</w:t>
      </w:r>
      <w:r w:rsidR="00630251">
        <w:t>dvertising</w:t>
      </w:r>
      <w:bookmarkEnd w:id="220"/>
    </w:p>
    <w:p w14:paraId="136FC5D0" w14:textId="77777777" w:rsidR="00536E80" w:rsidRPr="00630251" w:rsidRDefault="00536E80" w:rsidP="00B164B0"/>
    <w:p w14:paraId="4A510C54" w14:textId="77777777" w:rsidR="00ED10DB" w:rsidRPr="00630251" w:rsidRDefault="00ED10DB" w:rsidP="00ED10DB">
      <w:pPr>
        <w:pStyle w:val="BodyText"/>
        <w:spacing w:before="9"/>
        <w:rPr>
          <w:rFonts w:ascii="Arial"/>
          <w:b/>
          <w:sz w:val="9"/>
        </w:rPr>
      </w:pPr>
    </w:p>
    <w:p w14:paraId="2252C5B0" w14:textId="5B64C547" w:rsidR="00ED10DB" w:rsidRPr="00630251" w:rsidRDefault="00ED10DB" w:rsidP="00B164B0">
      <w:pPr>
        <w:pStyle w:val="Heading3"/>
      </w:pPr>
      <w:bookmarkStart w:id="221" w:name="_TOC_250019"/>
      <w:bookmarkStart w:id="222" w:name="_Toc87109336"/>
      <w:r w:rsidRPr="00630251">
        <w:t xml:space="preserve">13:34-29.1 </w:t>
      </w:r>
      <w:bookmarkEnd w:id="221"/>
      <w:r w:rsidRPr="00630251">
        <w:t>D</w:t>
      </w:r>
      <w:r w:rsidR="00630251">
        <w:t>efinitions</w:t>
      </w:r>
      <w:bookmarkEnd w:id="222"/>
    </w:p>
    <w:p w14:paraId="52205F0E" w14:textId="30247F67" w:rsidR="00ED10DB" w:rsidRPr="00630251" w:rsidRDefault="00ED10DB" w:rsidP="00630251">
      <w:pPr>
        <w:pStyle w:val="BodyText"/>
        <w:spacing w:before="182" w:line="360" w:lineRule="auto"/>
        <w:ind w:left="119" w:right="108" w:firstLine="360"/>
        <w:rPr>
          <w:rFonts w:ascii="Bookman Old Style" w:hAnsi="Bookman Old Style"/>
        </w:rPr>
      </w:pPr>
      <w:r w:rsidRPr="00630251">
        <w:rPr>
          <w:rFonts w:ascii="Bookman Old Style" w:hAnsi="Bookman Old Style"/>
        </w:rPr>
        <w:t>For the purposes of this subchapter, the following terms shall have the following meanings unless the context clearly indicates otherwise:</w:t>
      </w:r>
    </w:p>
    <w:p w14:paraId="691AE226" w14:textId="5A6F87BB" w:rsidR="00ED10DB" w:rsidRPr="00630251" w:rsidRDefault="00ED10DB" w:rsidP="00FD5491">
      <w:pPr>
        <w:pStyle w:val="BodyText"/>
        <w:numPr>
          <w:ilvl w:val="0"/>
          <w:numId w:val="50"/>
        </w:numPr>
        <w:spacing w:line="360" w:lineRule="auto"/>
        <w:ind w:right="172"/>
        <w:rPr>
          <w:rFonts w:ascii="Bookman Old Style" w:hAnsi="Bookman Old Style"/>
        </w:rPr>
      </w:pPr>
      <w:r w:rsidRPr="00630251">
        <w:rPr>
          <w:rFonts w:ascii="Bookman Old Style" w:hAnsi="Bookman Old Style"/>
        </w:rPr>
        <w:t>"Advertisement" means an attempt, directly or indirectly by publication, dissemination or circulation in print, electronic or other media, to induce any person or entity to purchase or enter into an agreement to purchase professional or rehabilitation counseling services, treatment, or goods related thereto.</w:t>
      </w:r>
    </w:p>
    <w:p w14:paraId="31031F63" w14:textId="75BD19E2" w:rsidR="00ED10DB" w:rsidRPr="00630251" w:rsidRDefault="00ED10DB" w:rsidP="00FD5491">
      <w:pPr>
        <w:pStyle w:val="BodyText"/>
        <w:numPr>
          <w:ilvl w:val="0"/>
          <w:numId w:val="50"/>
        </w:numPr>
        <w:spacing w:line="360" w:lineRule="auto"/>
        <w:ind w:right="108"/>
        <w:rPr>
          <w:rFonts w:ascii="Bookman Old Style" w:hAnsi="Bookman Old Style"/>
        </w:rPr>
      </w:pPr>
      <w:r w:rsidRPr="00630251">
        <w:rPr>
          <w:rFonts w:ascii="Bookman Old Style" w:hAnsi="Bookman Old Style"/>
        </w:rPr>
        <w:t xml:space="preserve">"Electronic media" </w:t>
      </w:r>
      <w:r w:rsidR="00F74D0B" w:rsidRPr="00630251">
        <w:rPr>
          <w:rFonts w:ascii="Bookman Old Style" w:hAnsi="Bookman Old Style"/>
        </w:rPr>
        <w:t>includes</w:t>
      </w:r>
      <w:r w:rsidRPr="00630251">
        <w:rPr>
          <w:rFonts w:ascii="Bookman Old Style" w:hAnsi="Bookman Old Style"/>
        </w:rPr>
        <w:t xml:space="preserve"> radio, television, telephone, Internet and other electronic means of communication.</w:t>
      </w:r>
    </w:p>
    <w:p w14:paraId="78E12DA5" w14:textId="1963937C" w:rsidR="00ED10DB" w:rsidRPr="00630251" w:rsidRDefault="00ED10DB" w:rsidP="00FD5491">
      <w:pPr>
        <w:pStyle w:val="BodyText"/>
        <w:numPr>
          <w:ilvl w:val="0"/>
          <w:numId w:val="50"/>
        </w:numPr>
        <w:spacing w:line="360" w:lineRule="auto"/>
        <w:ind w:right="108"/>
        <w:rPr>
          <w:rFonts w:ascii="Bookman Old Style" w:hAnsi="Bookman Old Style"/>
        </w:rPr>
      </w:pPr>
      <w:r w:rsidRPr="00630251">
        <w:rPr>
          <w:rFonts w:ascii="Bookman Old Style" w:hAnsi="Bookman Old Style"/>
        </w:rPr>
        <w:t>"Licensee" means a licensed professional counselor, a licensed associate counselor and a licensed rehabilitation counselor.</w:t>
      </w:r>
    </w:p>
    <w:p w14:paraId="71A10ECC" w14:textId="420C0C58" w:rsidR="00ED10DB" w:rsidRPr="00630251" w:rsidRDefault="00ED10DB" w:rsidP="00FD5491">
      <w:pPr>
        <w:pStyle w:val="BodyText"/>
        <w:numPr>
          <w:ilvl w:val="0"/>
          <w:numId w:val="50"/>
        </w:numPr>
        <w:spacing w:line="360" w:lineRule="auto"/>
        <w:ind w:right="125"/>
        <w:rPr>
          <w:rFonts w:ascii="Bookman Old Style" w:hAnsi="Bookman Old Style"/>
        </w:rPr>
      </w:pPr>
      <w:r w:rsidRPr="00630251">
        <w:rPr>
          <w:rFonts w:ascii="Bookman Old Style" w:hAnsi="Bookman Old Style"/>
        </w:rPr>
        <w:lastRenderedPageBreak/>
        <w:t>"Print media" includes business cards, newspapers, periodicals, professional journals, telephone directories, circulars, handbills, flyers, billboards, signs, direct mail, match covers, and other items disseminated by means of the printed word.</w:t>
      </w:r>
    </w:p>
    <w:p w14:paraId="4AC18BB0" w14:textId="77777777" w:rsidR="00ED10DB" w:rsidRPr="00630251" w:rsidRDefault="00ED10DB" w:rsidP="00ED10DB">
      <w:pPr>
        <w:pStyle w:val="BodyText"/>
        <w:spacing w:before="8"/>
        <w:rPr>
          <w:sz w:val="34"/>
        </w:rPr>
      </w:pPr>
    </w:p>
    <w:p w14:paraId="7E18C835" w14:textId="6E4B88DF" w:rsidR="00ED10DB" w:rsidRPr="00630251" w:rsidRDefault="00ED10DB" w:rsidP="00B164B0">
      <w:pPr>
        <w:pStyle w:val="Heading3"/>
      </w:pPr>
      <w:bookmarkStart w:id="223" w:name="_TOC_250018"/>
      <w:bookmarkStart w:id="224" w:name="_Toc87109337"/>
      <w:r w:rsidRPr="00630251">
        <w:t>13:34-29.2 A</w:t>
      </w:r>
      <w:r w:rsidR="00630251">
        <w:t>dvertising</w:t>
      </w:r>
      <w:r w:rsidRPr="00630251">
        <w:t xml:space="preserve">; </w:t>
      </w:r>
      <w:r w:rsidR="00630251">
        <w:t>General</w:t>
      </w:r>
      <w:r w:rsidRPr="00630251">
        <w:t xml:space="preserve"> </w:t>
      </w:r>
      <w:bookmarkEnd w:id="223"/>
      <w:r w:rsidRPr="00630251">
        <w:t>R</w:t>
      </w:r>
      <w:r w:rsidR="00630251">
        <w:t>equirements</w:t>
      </w:r>
      <w:bookmarkEnd w:id="224"/>
    </w:p>
    <w:p w14:paraId="13CAC199" w14:textId="06999C84" w:rsidR="00ED10DB" w:rsidRPr="00630251" w:rsidRDefault="00ED10DB" w:rsidP="00630251">
      <w:pPr>
        <w:pStyle w:val="ListParagraph"/>
        <w:widowControl w:val="0"/>
        <w:numPr>
          <w:ilvl w:val="0"/>
          <w:numId w:val="24"/>
        </w:numPr>
        <w:tabs>
          <w:tab w:val="left" w:pos="480"/>
        </w:tabs>
        <w:autoSpaceDE w:val="0"/>
        <w:autoSpaceDN w:val="0"/>
        <w:spacing w:before="181" w:after="0" w:line="285" w:lineRule="auto"/>
        <w:ind w:right="233"/>
        <w:contextualSpacing w:val="0"/>
        <w:jc w:val="both"/>
        <w:rPr>
          <w:rFonts w:ascii="Bookman Old Style" w:hAnsi="Bookman Old Style"/>
          <w:sz w:val="21"/>
        </w:rPr>
      </w:pPr>
      <w:r w:rsidRPr="00630251">
        <w:rPr>
          <w:rFonts w:ascii="Bookman Old Style" w:hAnsi="Bookman Old Style"/>
          <w:sz w:val="21"/>
        </w:rPr>
        <w:t>A licensee shall be able to substantiate the truthfulness of any representation set forth in an advertisement.</w:t>
      </w:r>
    </w:p>
    <w:p w14:paraId="5719F14F" w14:textId="6479F549" w:rsidR="00536E80" w:rsidRPr="00630251" w:rsidRDefault="00ED10DB" w:rsidP="00630251">
      <w:pPr>
        <w:pStyle w:val="ListParagraph"/>
        <w:widowControl w:val="0"/>
        <w:numPr>
          <w:ilvl w:val="0"/>
          <w:numId w:val="24"/>
        </w:numPr>
        <w:tabs>
          <w:tab w:val="left" w:pos="480"/>
        </w:tabs>
        <w:autoSpaceDE w:val="0"/>
        <w:autoSpaceDN w:val="0"/>
        <w:spacing w:before="1" w:after="0" w:line="288" w:lineRule="auto"/>
        <w:ind w:right="141"/>
        <w:contextualSpacing w:val="0"/>
        <w:jc w:val="both"/>
        <w:rPr>
          <w:rFonts w:ascii="Bookman Old Style" w:hAnsi="Bookman Old Style"/>
          <w:sz w:val="21"/>
        </w:rPr>
      </w:pPr>
      <w:r w:rsidRPr="00630251">
        <w:rPr>
          <w:rFonts w:ascii="Bookman Old Style" w:hAnsi="Bookman Old Style"/>
          <w:sz w:val="21"/>
        </w:rPr>
        <w:t>A licensee identified in an advertisement as offering professional or rehabilitation counseling or goods shall be responsible for the form and content of any advertisement disseminated by or on behalf of a licensee.</w:t>
      </w:r>
    </w:p>
    <w:p w14:paraId="698ECD0C" w14:textId="1FC19C76" w:rsidR="00536E80" w:rsidRPr="00630251" w:rsidRDefault="00ED10DB" w:rsidP="00B164B0">
      <w:pPr>
        <w:pStyle w:val="ListParagraph"/>
        <w:widowControl w:val="0"/>
        <w:numPr>
          <w:ilvl w:val="0"/>
          <w:numId w:val="24"/>
        </w:numPr>
        <w:tabs>
          <w:tab w:val="left" w:pos="480"/>
        </w:tabs>
        <w:autoSpaceDE w:val="0"/>
        <w:autoSpaceDN w:val="0"/>
        <w:spacing w:before="1" w:after="0" w:line="288" w:lineRule="auto"/>
        <w:ind w:right="141"/>
        <w:contextualSpacing w:val="0"/>
        <w:jc w:val="both"/>
        <w:rPr>
          <w:rFonts w:ascii="Bookman Old Style" w:hAnsi="Bookman Old Style"/>
        </w:rPr>
      </w:pPr>
      <w:r w:rsidRPr="00630251">
        <w:rPr>
          <w:rFonts w:ascii="Bookman Old Style" w:hAnsi="Bookman Old Style"/>
          <w:sz w:val="21"/>
        </w:rPr>
        <w:t>A licensee shall assure that an advertisement does not misrepresent, suppress, omit, or conceal a material fact. Omission, suppression, or concealment of a material fact includes directly or indirectly obscuring a material fact under circumstances where the licensee knows or should know that the omission is improper or prohibits a prospective client from making a full and informed judgment on the basis of the information set forth in the advertisement.</w:t>
      </w:r>
      <w:bookmarkStart w:id="225" w:name="_TOC_250017"/>
    </w:p>
    <w:p w14:paraId="0A466B54" w14:textId="77777777" w:rsidR="00536E80" w:rsidRPr="00630251" w:rsidRDefault="00536E80" w:rsidP="00536E80">
      <w:pPr>
        <w:pStyle w:val="Heading3"/>
      </w:pPr>
    </w:p>
    <w:p w14:paraId="7C19E4E3" w14:textId="424BCBCE" w:rsidR="00ED10DB" w:rsidRPr="00630251" w:rsidRDefault="00ED10DB" w:rsidP="00B164B0">
      <w:pPr>
        <w:pStyle w:val="Heading3"/>
      </w:pPr>
      <w:bookmarkStart w:id="226" w:name="_Toc87109338"/>
      <w:r w:rsidRPr="00630251">
        <w:t xml:space="preserve">13:34-29.3 </w:t>
      </w:r>
      <w:r w:rsidR="00630251" w:rsidRPr="00630251">
        <w:t>M</w:t>
      </w:r>
      <w:r w:rsidR="00630251">
        <w:t>inimum</w:t>
      </w:r>
      <w:r w:rsidRPr="00630251">
        <w:t xml:space="preserve"> </w:t>
      </w:r>
      <w:bookmarkEnd w:id="225"/>
      <w:r w:rsidRPr="00630251">
        <w:t>C</w:t>
      </w:r>
      <w:r w:rsidR="00630251">
        <w:t>ontent</w:t>
      </w:r>
      <w:bookmarkEnd w:id="226"/>
    </w:p>
    <w:p w14:paraId="1D923FDB" w14:textId="3E0F9C36" w:rsidR="00ED10DB" w:rsidRPr="00630251" w:rsidRDefault="00ED10DB" w:rsidP="00630251">
      <w:pPr>
        <w:pStyle w:val="ListParagraph"/>
        <w:widowControl w:val="0"/>
        <w:numPr>
          <w:ilvl w:val="0"/>
          <w:numId w:val="23"/>
        </w:numPr>
        <w:tabs>
          <w:tab w:val="left" w:pos="480"/>
        </w:tabs>
        <w:autoSpaceDE w:val="0"/>
        <w:autoSpaceDN w:val="0"/>
        <w:spacing w:before="179" w:after="0" w:line="288" w:lineRule="auto"/>
        <w:ind w:right="247"/>
        <w:contextualSpacing w:val="0"/>
        <w:jc w:val="both"/>
        <w:rPr>
          <w:rFonts w:ascii="Bookman Old Style" w:hAnsi="Bookman Old Style"/>
          <w:sz w:val="21"/>
        </w:rPr>
      </w:pPr>
      <w:r w:rsidRPr="00630251">
        <w:rPr>
          <w:rFonts w:ascii="Bookman Old Style" w:hAnsi="Bookman Old Style"/>
          <w:sz w:val="21"/>
        </w:rPr>
        <w:t>A licensee shall include the following in all advertisements and professional representations (other than an office entry sign), including advertisements in a classified directory, business cards and professional stationery:</w:t>
      </w:r>
    </w:p>
    <w:p w14:paraId="7027365C" w14:textId="7BA71A37" w:rsidR="00ED10DB" w:rsidRPr="00630251" w:rsidRDefault="00ED10DB" w:rsidP="00ED10DB">
      <w:pPr>
        <w:pStyle w:val="ListParagraph"/>
        <w:widowControl w:val="0"/>
        <w:numPr>
          <w:ilvl w:val="1"/>
          <w:numId w:val="23"/>
        </w:numPr>
        <w:tabs>
          <w:tab w:val="left" w:pos="840"/>
        </w:tabs>
        <w:autoSpaceDE w:val="0"/>
        <w:autoSpaceDN w:val="0"/>
        <w:spacing w:after="0" w:line="240" w:lineRule="auto"/>
        <w:contextualSpacing w:val="0"/>
        <w:rPr>
          <w:rFonts w:ascii="Bookman Old Style" w:hAnsi="Bookman Old Style"/>
          <w:sz w:val="21"/>
        </w:rPr>
      </w:pPr>
      <w:r w:rsidRPr="00630251">
        <w:rPr>
          <w:rFonts w:ascii="Bookman Old Style" w:hAnsi="Bookman Old Style"/>
          <w:sz w:val="21"/>
        </w:rPr>
        <w:t>The name of the licensee;</w:t>
      </w:r>
    </w:p>
    <w:p w14:paraId="350A88BD" w14:textId="4F986166" w:rsidR="00ED10DB" w:rsidRPr="00630251" w:rsidRDefault="00ED10DB" w:rsidP="00FD5491">
      <w:pPr>
        <w:pStyle w:val="ListParagraph"/>
        <w:widowControl w:val="0"/>
        <w:numPr>
          <w:ilvl w:val="1"/>
          <w:numId w:val="23"/>
        </w:numPr>
        <w:tabs>
          <w:tab w:val="left" w:pos="840"/>
        </w:tabs>
        <w:autoSpaceDE w:val="0"/>
        <w:autoSpaceDN w:val="0"/>
        <w:spacing w:after="0" w:line="288" w:lineRule="auto"/>
        <w:ind w:left="839" w:right="204" w:hanging="357"/>
        <w:contextualSpacing w:val="0"/>
        <w:jc w:val="both"/>
        <w:rPr>
          <w:rFonts w:ascii="Bookman Old Style" w:hAnsi="Bookman Old Style"/>
          <w:sz w:val="21"/>
        </w:rPr>
      </w:pPr>
      <w:r w:rsidRPr="00630251">
        <w:rPr>
          <w:rFonts w:ascii="Bookman Old Style" w:hAnsi="Bookman Old Style"/>
          <w:sz w:val="21"/>
        </w:rPr>
        <w:t>The words "Licensed Professional Counselor" or "LPC," "Licensed Associate Counselor" or "LAC" or "Licensed Rehabilitation Counselor" or "LRC," as applicable, followed by the 12-digit license number; and</w:t>
      </w:r>
    </w:p>
    <w:p w14:paraId="779D7770" w14:textId="5D8E6FAE" w:rsidR="00ED10DB" w:rsidRPr="00630251" w:rsidRDefault="00ED10DB" w:rsidP="00ED10DB">
      <w:pPr>
        <w:pStyle w:val="ListParagraph"/>
        <w:widowControl w:val="0"/>
        <w:numPr>
          <w:ilvl w:val="1"/>
          <w:numId w:val="23"/>
        </w:numPr>
        <w:tabs>
          <w:tab w:val="left" w:pos="840"/>
        </w:tabs>
        <w:autoSpaceDE w:val="0"/>
        <w:autoSpaceDN w:val="0"/>
        <w:spacing w:after="0" w:line="240" w:lineRule="auto"/>
        <w:contextualSpacing w:val="0"/>
        <w:rPr>
          <w:rFonts w:ascii="Bookman Old Style" w:hAnsi="Bookman Old Style"/>
          <w:sz w:val="21"/>
        </w:rPr>
      </w:pPr>
      <w:r w:rsidRPr="00630251">
        <w:rPr>
          <w:rFonts w:ascii="Bookman Old Style" w:hAnsi="Bookman Old Style"/>
          <w:sz w:val="21"/>
        </w:rPr>
        <w:t>The street address and telephone number of the practice location.</w:t>
      </w:r>
    </w:p>
    <w:p w14:paraId="552853D5" w14:textId="070F5B7A" w:rsidR="00ED10DB" w:rsidRPr="00630251" w:rsidRDefault="00ED10DB" w:rsidP="00630251">
      <w:pPr>
        <w:pStyle w:val="ListParagraph"/>
        <w:widowControl w:val="0"/>
        <w:numPr>
          <w:ilvl w:val="0"/>
          <w:numId w:val="23"/>
        </w:numPr>
        <w:tabs>
          <w:tab w:val="left" w:pos="480"/>
        </w:tabs>
        <w:autoSpaceDE w:val="0"/>
        <w:autoSpaceDN w:val="0"/>
        <w:spacing w:before="172" w:after="0" w:line="288" w:lineRule="auto"/>
        <w:ind w:right="136"/>
        <w:contextualSpacing w:val="0"/>
        <w:rPr>
          <w:rFonts w:ascii="Bookman Old Style" w:hAnsi="Bookman Old Style"/>
          <w:sz w:val="21"/>
        </w:rPr>
      </w:pPr>
      <w:r w:rsidRPr="00630251">
        <w:rPr>
          <w:rFonts w:ascii="Bookman Old Style" w:hAnsi="Bookman Old Style"/>
          <w:sz w:val="21"/>
        </w:rPr>
        <w:t>For maintenance of personal or client safety, a licensee may petition the Board for a waiver of the requirement to list the street address of the practice location. A licensee shall submit a request for a waiver in writing which shall detail the reason for the request.</w:t>
      </w:r>
    </w:p>
    <w:p w14:paraId="73351E0D" w14:textId="77777777" w:rsidR="00630251" w:rsidRPr="00630251" w:rsidRDefault="00630251" w:rsidP="00630251">
      <w:pPr>
        <w:pStyle w:val="ListParagraph"/>
        <w:widowControl w:val="0"/>
        <w:tabs>
          <w:tab w:val="left" w:pos="480"/>
        </w:tabs>
        <w:autoSpaceDE w:val="0"/>
        <w:autoSpaceDN w:val="0"/>
        <w:spacing w:before="172" w:after="0" w:line="288" w:lineRule="auto"/>
        <w:ind w:left="479" w:right="136"/>
        <w:contextualSpacing w:val="0"/>
        <w:rPr>
          <w:sz w:val="21"/>
        </w:rPr>
      </w:pPr>
    </w:p>
    <w:p w14:paraId="0724FB0F" w14:textId="76A754A4" w:rsidR="00ED10DB" w:rsidRPr="00630251" w:rsidRDefault="00ED10DB" w:rsidP="00B164B0">
      <w:pPr>
        <w:pStyle w:val="Heading3"/>
      </w:pPr>
      <w:bookmarkStart w:id="227" w:name="_TOC_250016"/>
      <w:bookmarkStart w:id="228" w:name="_Toc87109339"/>
      <w:r w:rsidRPr="00630251">
        <w:t>13:34-29.4 U</w:t>
      </w:r>
      <w:r w:rsidR="00630251">
        <w:t>se</w:t>
      </w:r>
      <w:r w:rsidRPr="00630251">
        <w:t xml:space="preserve"> </w:t>
      </w:r>
      <w:r w:rsidR="00630251">
        <w:t>of</w:t>
      </w:r>
      <w:r w:rsidRPr="00630251">
        <w:t xml:space="preserve"> </w:t>
      </w:r>
      <w:r w:rsidR="00630251" w:rsidRPr="00630251">
        <w:t>P</w:t>
      </w:r>
      <w:r w:rsidR="00630251">
        <w:t>rofessional</w:t>
      </w:r>
      <w:r w:rsidRPr="00630251">
        <w:t xml:space="preserve"> C</w:t>
      </w:r>
      <w:r w:rsidR="00630251">
        <w:t>redentials</w:t>
      </w:r>
      <w:r w:rsidRPr="00630251">
        <w:t xml:space="preserve"> </w:t>
      </w:r>
      <w:r w:rsidR="00630251">
        <w:t>and</w:t>
      </w:r>
      <w:r w:rsidRPr="00630251">
        <w:t xml:space="preserve"> </w:t>
      </w:r>
      <w:bookmarkEnd w:id="227"/>
      <w:r w:rsidRPr="00630251">
        <w:t>C</w:t>
      </w:r>
      <w:r w:rsidR="00630251">
        <w:t>ertifications</w:t>
      </w:r>
      <w:bookmarkEnd w:id="228"/>
    </w:p>
    <w:p w14:paraId="54754331" w14:textId="0583B949" w:rsidR="00ED10DB" w:rsidRPr="00630251" w:rsidRDefault="00ED10DB" w:rsidP="00630251">
      <w:pPr>
        <w:pStyle w:val="ListParagraph"/>
        <w:widowControl w:val="0"/>
        <w:numPr>
          <w:ilvl w:val="0"/>
          <w:numId w:val="22"/>
        </w:numPr>
        <w:tabs>
          <w:tab w:val="left" w:pos="480"/>
        </w:tabs>
        <w:autoSpaceDE w:val="0"/>
        <w:autoSpaceDN w:val="0"/>
        <w:spacing w:before="179" w:after="0" w:line="288" w:lineRule="auto"/>
        <w:ind w:right="671"/>
        <w:contextualSpacing w:val="0"/>
        <w:rPr>
          <w:rFonts w:ascii="Bookman Old Style" w:hAnsi="Bookman Old Style"/>
          <w:sz w:val="21"/>
        </w:rPr>
      </w:pPr>
      <w:r w:rsidRPr="00630251">
        <w:rPr>
          <w:rFonts w:ascii="Bookman Old Style" w:hAnsi="Bookman Old Style"/>
          <w:sz w:val="21"/>
        </w:rPr>
        <w:t>A licensee shall accurately and objectively represent his or her competence, education, training, and experience, as of the time of the representations.</w:t>
      </w:r>
    </w:p>
    <w:p w14:paraId="53EA437A" w14:textId="22BB124E" w:rsidR="00ED10DB" w:rsidRPr="00630251" w:rsidRDefault="00ED10DB" w:rsidP="00630251">
      <w:pPr>
        <w:pStyle w:val="ListParagraph"/>
        <w:widowControl w:val="0"/>
        <w:numPr>
          <w:ilvl w:val="0"/>
          <w:numId w:val="22"/>
        </w:numPr>
        <w:tabs>
          <w:tab w:val="left" w:pos="480"/>
        </w:tabs>
        <w:autoSpaceDE w:val="0"/>
        <w:autoSpaceDN w:val="0"/>
        <w:spacing w:before="1" w:after="0" w:line="288" w:lineRule="auto"/>
        <w:ind w:right="655"/>
        <w:contextualSpacing w:val="0"/>
        <w:rPr>
          <w:rFonts w:ascii="Bookman Old Style" w:hAnsi="Bookman Old Style"/>
          <w:sz w:val="21"/>
        </w:rPr>
      </w:pPr>
      <w:r w:rsidRPr="00630251">
        <w:rPr>
          <w:rFonts w:ascii="Bookman Old Style" w:hAnsi="Bookman Old Style"/>
          <w:sz w:val="21"/>
        </w:rPr>
        <w:t xml:space="preserve">An advertisement that includes information on professional credentials shall contain the highest academic degrees attained related to the practice of professional, associate or rehabilitation counseling and shall refer only to </w:t>
      </w:r>
      <w:r w:rsidRPr="00630251">
        <w:rPr>
          <w:rFonts w:ascii="Bookman Old Style" w:hAnsi="Bookman Old Style"/>
          <w:sz w:val="21"/>
        </w:rPr>
        <w:lastRenderedPageBreak/>
        <w:t>degrees obtained from a regionally accredited academic institution.</w:t>
      </w:r>
    </w:p>
    <w:p w14:paraId="6980384B" w14:textId="5D048198" w:rsidR="00ED10DB" w:rsidRPr="00630251" w:rsidRDefault="00ED10DB" w:rsidP="00630251">
      <w:pPr>
        <w:pStyle w:val="ListParagraph"/>
        <w:widowControl w:val="0"/>
        <w:numPr>
          <w:ilvl w:val="0"/>
          <w:numId w:val="22"/>
        </w:numPr>
        <w:tabs>
          <w:tab w:val="left" w:pos="480"/>
        </w:tabs>
        <w:autoSpaceDE w:val="0"/>
        <w:autoSpaceDN w:val="0"/>
        <w:spacing w:after="0" w:line="288" w:lineRule="auto"/>
        <w:ind w:right="263" w:hanging="361"/>
        <w:contextualSpacing w:val="0"/>
        <w:jc w:val="both"/>
        <w:rPr>
          <w:rFonts w:ascii="Bookman Old Style" w:hAnsi="Bookman Old Style"/>
          <w:sz w:val="21"/>
        </w:rPr>
      </w:pPr>
      <w:r w:rsidRPr="00630251">
        <w:rPr>
          <w:rFonts w:ascii="Bookman Old Style" w:hAnsi="Bookman Old Style"/>
          <w:sz w:val="21"/>
        </w:rPr>
        <w:t>An advertisement that includes information on certification shall include the full name of the institute or agency conferring the certification or the recognized name or abbreviation of the certification.</w:t>
      </w:r>
    </w:p>
    <w:p w14:paraId="52E44F9D" w14:textId="4666560E" w:rsidR="00ED10DB" w:rsidRPr="00630251" w:rsidRDefault="00ED10DB" w:rsidP="00630251">
      <w:pPr>
        <w:pStyle w:val="ListParagraph"/>
        <w:widowControl w:val="0"/>
        <w:numPr>
          <w:ilvl w:val="0"/>
          <w:numId w:val="22"/>
        </w:numPr>
        <w:tabs>
          <w:tab w:val="left" w:pos="480"/>
        </w:tabs>
        <w:autoSpaceDE w:val="0"/>
        <w:autoSpaceDN w:val="0"/>
        <w:spacing w:before="1" w:after="0" w:line="288" w:lineRule="auto"/>
        <w:ind w:right="275"/>
        <w:contextualSpacing w:val="0"/>
        <w:rPr>
          <w:rFonts w:ascii="Bookman Old Style" w:hAnsi="Bookman Old Style"/>
          <w:sz w:val="21"/>
        </w:rPr>
      </w:pPr>
      <w:r w:rsidRPr="00630251">
        <w:rPr>
          <w:rFonts w:ascii="Bookman Old Style" w:hAnsi="Bookman Old Style"/>
          <w:sz w:val="21"/>
        </w:rPr>
        <w:t>In addition to the information required to appear pursuant to N.J.A.C. 13:34-29.3, letters or abbreviations that may appear immediately following the licensee's name shall be limited to the following:</w:t>
      </w:r>
    </w:p>
    <w:p w14:paraId="71FB0CE4" w14:textId="12E2799E" w:rsidR="00ED10DB" w:rsidRPr="00630251" w:rsidRDefault="00ED10DB" w:rsidP="00630251">
      <w:pPr>
        <w:pStyle w:val="ListParagraph"/>
        <w:widowControl w:val="0"/>
        <w:numPr>
          <w:ilvl w:val="1"/>
          <w:numId w:val="22"/>
        </w:numPr>
        <w:tabs>
          <w:tab w:val="left" w:pos="840"/>
        </w:tabs>
        <w:autoSpaceDE w:val="0"/>
        <w:autoSpaceDN w:val="0"/>
        <w:spacing w:after="0" w:line="288" w:lineRule="auto"/>
        <w:ind w:right="249"/>
        <w:contextualSpacing w:val="0"/>
        <w:jc w:val="both"/>
        <w:rPr>
          <w:rFonts w:ascii="Bookman Old Style" w:hAnsi="Bookman Old Style"/>
          <w:sz w:val="21"/>
        </w:rPr>
      </w:pPr>
      <w:r w:rsidRPr="00630251">
        <w:rPr>
          <w:rFonts w:ascii="Bookman Old Style" w:hAnsi="Bookman Old Style"/>
          <w:sz w:val="21"/>
        </w:rPr>
        <w:t>The highest academic degrees earned from a regionally accredited institution relating to the practice of professional or rehabilitation counseling. A licensee shall not include any degree earned at an institution that is not regionally accredited;</w:t>
      </w:r>
    </w:p>
    <w:p w14:paraId="46668554" w14:textId="1C7C947C" w:rsidR="00ED10DB" w:rsidRPr="00630251" w:rsidRDefault="00ED10DB" w:rsidP="00FD5491">
      <w:pPr>
        <w:pStyle w:val="ListParagraph"/>
        <w:widowControl w:val="0"/>
        <w:numPr>
          <w:ilvl w:val="1"/>
          <w:numId w:val="22"/>
        </w:numPr>
        <w:tabs>
          <w:tab w:val="left" w:pos="840"/>
        </w:tabs>
        <w:autoSpaceDE w:val="0"/>
        <w:autoSpaceDN w:val="0"/>
        <w:spacing w:after="0" w:line="240" w:lineRule="auto"/>
        <w:ind w:left="839" w:hanging="357"/>
        <w:contextualSpacing w:val="0"/>
        <w:rPr>
          <w:rFonts w:ascii="Bookman Old Style" w:hAnsi="Bookman Old Style"/>
          <w:sz w:val="21"/>
        </w:rPr>
      </w:pPr>
      <w:r w:rsidRPr="00630251">
        <w:rPr>
          <w:rFonts w:ascii="Bookman Old Style" w:hAnsi="Bookman Old Style"/>
          <w:sz w:val="21"/>
        </w:rPr>
        <w:t>Professional specialty designations as defined in N.J.A.C. 13:34-4.1; and</w:t>
      </w:r>
      <w:r w:rsidR="00536E80" w:rsidRPr="00630251">
        <w:rPr>
          <w:rFonts w:ascii="Bookman Old Style" w:hAnsi="Bookman Old Style"/>
          <w:sz w:val="21"/>
        </w:rPr>
        <w:t xml:space="preserve"> o</w:t>
      </w:r>
      <w:r w:rsidRPr="00630251">
        <w:rPr>
          <w:rFonts w:ascii="Bookman Old Style" w:hAnsi="Bookman Old Style"/>
          <w:sz w:val="21"/>
        </w:rPr>
        <w:t>ther licenses or certifications issued by another State or Federal agency.</w:t>
      </w:r>
    </w:p>
    <w:p w14:paraId="6C59C9B6" w14:textId="1D5860B2" w:rsidR="00ED10DB" w:rsidRPr="00630251" w:rsidRDefault="00ED10DB" w:rsidP="00ED10DB">
      <w:pPr>
        <w:pStyle w:val="ListParagraph"/>
        <w:widowControl w:val="0"/>
        <w:numPr>
          <w:ilvl w:val="0"/>
          <w:numId w:val="22"/>
        </w:numPr>
        <w:tabs>
          <w:tab w:val="left" w:pos="480"/>
        </w:tabs>
        <w:autoSpaceDE w:val="0"/>
        <w:autoSpaceDN w:val="0"/>
        <w:spacing w:before="171" w:after="0" w:line="288" w:lineRule="auto"/>
        <w:ind w:right="164"/>
        <w:contextualSpacing w:val="0"/>
        <w:rPr>
          <w:rFonts w:ascii="Bookman Old Style" w:hAnsi="Bookman Old Style"/>
          <w:sz w:val="21"/>
        </w:rPr>
      </w:pPr>
      <w:r w:rsidRPr="00630251">
        <w:rPr>
          <w:rFonts w:ascii="Bookman Old Style" w:hAnsi="Bookman Old Style"/>
          <w:sz w:val="21"/>
        </w:rPr>
        <w:t>Letters or abbreviations appearing immediately following the licensee's name shall appear in the following order only:</w:t>
      </w:r>
    </w:p>
    <w:p w14:paraId="42258706" w14:textId="2F273EE8" w:rsidR="00ED10DB" w:rsidRPr="00630251" w:rsidRDefault="00ED10DB" w:rsidP="00630251">
      <w:pPr>
        <w:pStyle w:val="ListParagraph"/>
        <w:widowControl w:val="0"/>
        <w:numPr>
          <w:ilvl w:val="1"/>
          <w:numId w:val="22"/>
        </w:numPr>
        <w:tabs>
          <w:tab w:val="left" w:pos="840"/>
        </w:tabs>
        <w:autoSpaceDE w:val="0"/>
        <w:autoSpaceDN w:val="0"/>
        <w:spacing w:after="0" w:line="285" w:lineRule="auto"/>
        <w:ind w:right="333"/>
        <w:contextualSpacing w:val="0"/>
        <w:rPr>
          <w:rFonts w:ascii="Bookman Old Style" w:hAnsi="Bookman Old Style"/>
          <w:sz w:val="21"/>
        </w:rPr>
      </w:pPr>
      <w:r w:rsidRPr="00630251">
        <w:rPr>
          <w:rFonts w:ascii="Bookman Old Style" w:hAnsi="Bookman Old Style"/>
          <w:sz w:val="21"/>
        </w:rPr>
        <w:t>Highest academic degrees earned from a regionally accredited institution related to the practice of professional, associate or rehabilitation counseling;</w:t>
      </w:r>
    </w:p>
    <w:p w14:paraId="57636857" w14:textId="4609BBA7" w:rsidR="00ED10DB" w:rsidRPr="00630251" w:rsidRDefault="00ED10DB" w:rsidP="00ED10DB">
      <w:pPr>
        <w:pStyle w:val="ListParagraph"/>
        <w:widowControl w:val="0"/>
        <w:numPr>
          <w:ilvl w:val="1"/>
          <w:numId w:val="22"/>
        </w:numPr>
        <w:tabs>
          <w:tab w:val="left" w:pos="840"/>
        </w:tabs>
        <w:autoSpaceDE w:val="0"/>
        <w:autoSpaceDN w:val="0"/>
        <w:spacing w:after="0" w:line="240" w:lineRule="auto"/>
        <w:contextualSpacing w:val="0"/>
        <w:rPr>
          <w:rFonts w:ascii="Bookman Old Style" w:hAnsi="Bookman Old Style"/>
          <w:sz w:val="21"/>
        </w:rPr>
      </w:pPr>
      <w:r w:rsidRPr="00630251">
        <w:rPr>
          <w:rFonts w:ascii="Bookman Old Style" w:hAnsi="Bookman Old Style"/>
          <w:sz w:val="21"/>
        </w:rPr>
        <w:t>Licensure designation;</w:t>
      </w:r>
    </w:p>
    <w:p w14:paraId="6550D778" w14:textId="09A6435F" w:rsidR="00ED10DB" w:rsidRPr="00630251" w:rsidRDefault="00ED10DB" w:rsidP="00FD5491">
      <w:pPr>
        <w:pStyle w:val="ListParagraph"/>
        <w:widowControl w:val="0"/>
        <w:numPr>
          <w:ilvl w:val="1"/>
          <w:numId w:val="22"/>
        </w:numPr>
        <w:tabs>
          <w:tab w:val="left" w:pos="840"/>
        </w:tabs>
        <w:autoSpaceDE w:val="0"/>
        <w:autoSpaceDN w:val="0"/>
        <w:spacing w:after="0" w:line="240" w:lineRule="auto"/>
        <w:ind w:left="839" w:hanging="357"/>
        <w:contextualSpacing w:val="0"/>
        <w:rPr>
          <w:rFonts w:ascii="Bookman Old Style" w:hAnsi="Bookman Old Style"/>
          <w:sz w:val="21"/>
        </w:rPr>
      </w:pPr>
      <w:r w:rsidRPr="00630251">
        <w:rPr>
          <w:rFonts w:ascii="Bookman Old Style" w:hAnsi="Bookman Old Style"/>
          <w:sz w:val="21"/>
        </w:rPr>
        <w:t>Professional specialty designation as defined in N.J.A.C. 13:34-14.1; and</w:t>
      </w:r>
    </w:p>
    <w:p w14:paraId="32050BBE" w14:textId="6C358328" w:rsidR="00ED10DB" w:rsidRPr="00630251" w:rsidRDefault="00ED10DB" w:rsidP="00FD5491">
      <w:pPr>
        <w:pStyle w:val="ListParagraph"/>
        <w:widowControl w:val="0"/>
        <w:numPr>
          <w:ilvl w:val="1"/>
          <w:numId w:val="22"/>
        </w:numPr>
        <w:tabs>
          <w:tab w:val="left" w:pos="840"/>
        </w:tabs>
        <w:autoSpaceDE w:val="0"/>
        <w:autoSpaceDN w:val="0"/>
        <w:spacing w:after="0" w:line="240" w:lineRule="auto"/>
        <w:ind w:left="839" w:hanging="357"/>
        <w:contextualSpacing w:val="0"/>
        <w:rPr>
          <w:rFonts w:ascii="Bookman Old Style" w:hAnsi="Bookman Old Style"/>
          <w:sz w:val="21"/>
        </w:rPr>
      </w:pPr>
      <w:r w:rsidRPr="00630251">
        <w:rPr>
          <w:rFonts w:ascii="Bookman Old Style" w:hAnsi="Bookman Old Style"/>
          <w:sz w:val="21"/>
        </w:rPr>
        <w:t>Certifications.</w:t>
      </w:r>
    </w:p>
    <w:p w14:paraId="06A03578" w14:textId="77777777" w:rsidR="00ED10DB" w:rsidRPr="00630251" w:rsidRDefault="00ED10DB" w:rsidP="00FC3559">
      <w:pPr>
        <w:pStyle w:val="ListParagraph"/>
        <w:widowControl w:val="0"/>
        <w:numPr>
          <w:ilvl w:val="0"/>
          <w:numId w:val="22"/>
        </w:numPr>
        <w:tabs>
          <w:tab w:val="left" w:pos="480"/>
          <w:tab w:val="left" w:pos="481"/>
        </w:tabs>
        <w:autoSpaceDE w:val="0"/>
        <w:autoSpaceDN w:val="0"/>
        <w:spacing w:before="171" w:after="0" w:line="288" w:lineRule="auto"/>
        <w:ind w:left="480" w:right="585" w:hanging="361"/>
        <w:contextualSpacing w:val="0"/>
        <w:rPr>
          <w:rFonts w:ascii="Bookman Old Style" w:hAnsi="Bookman Old Style"/>
          <w:sz w:val="21"/>
        </w:rPr>
      </w:pPr>
      <w:r w:rsidRPr="00630251">
        <w:rPr>
          <w:rFonts w:ascii="Bookman Old Style" w:hAnsi="Bookman Old Style"/>
          <w:sz w:val="21"/>
        </w:rPr>
        <w:t>Nothing in this section shall preclude any truthful or nondeceptive statement in regard to education or experience in a particular area of professional, associate or rehabilitation counseling.</w:t>
      </w:r>
    </w:p>
    <w:p w14:paraId="4B2FEDF9" w14:textId="77777777" w:rsidR="00ED10DB" w:rsidRPr="00630251" w:rsidRDefault="00ED10DB" w:rsidP="00ED10DB">
      <w:pPr>
        <w:pStyle w:val="BodyText"/>
        <w:spacing w:before="10"/>
        <w:rPr>
          <w:sz w:val="34"/>
        </w:rPr>
      </w:pPr>
    </w:p>
    <w:p w14:paraId="08C937D6" w14:textId="76C828E5" w:rsidR="00ED10DB" w:rsidRPr="00630251" w:rsidRDefault="00ED10DB" w:rsidP="00B164B0">
      <w:pPr>
        <w:pStyle w:val="Heading3"/>
      </w:pPr>
      <w:bookmarkStart w:id="229" w:name="_TOC_250015"/>
      <w:bookmarkStart w:id="230" w:name="_Toc87109340"/>
      <w:r w:rsidRPr="00630251">
        <w:t>13:34-29.5 P</w:t>
      </w:r>
      <w:r w:rsidR="00630251">
        <w:t>rohibited</w:t>
      </w:r>
      <w:r w:rsidRPr="00630251">
        <w:t xml:space="preserve"> T</w:t>
      </w:r>
      <w:r w:rsidR="00630251">
        <w:t>ypes</w:t>
      </w:r>
      <w:r w:rsidRPr="00630251">
        <w:t xml:space="preserve"> </w:t>
      </w:r>
      <w:r w:rsidR="00630251">
        <w:t>or</w:t>
      </w:r>
      <w:r w:rsidRPr="00630251">
        <w:t xml:space="preserve"> M</w:t>
      </w:r>
      <w:r w:rsidR="00630251">
        <w:t>ethods</w:t>
      </w:r>
      <w:r w:rsidRPr="00630251">
        <w:t xml:space="preserve"> </w:t>
      </w:r>
      <w:r w:rsidR="00630251">
        <w:t>of</w:t>
      </w:r>
      <w:r w:rsidRPr="00630251">
        <w:t xml:space="preserve"> </w:t>
      </w:r>
      <w:bookmarkEnd w:id="229"/>
      <w:r w:rsidRPr="00630251">
        <w:t>A</w:t>
      </w:r>
      <w:r w:rsidR="00630251">
        <w:t>dvertising</w:t>
      </w:r>
      <w:bookmarkEnd w:id="230"/>
    </w:p>
    <w:p w14:paraId="1C283647" w14:textId="2FA7F1E8" w:rsidR="00ED10DB" w:rsidRPr="00630251" w:rsidRDefault="00ED10DB" w:rsidP="00630251">
      <w:pPr>
        <w:pStyle w:val="ListParagraph"/>
        <w:widowControl w:val="0"/>
        <w:numPr>
          <w:ilvl w:val="0"/>
          <w:numId w:val="21"/>
        </w:numPr>
        <w:tabs>
          <w:tab w:val="left" w:pos="480"/>
        </w:tabs>
        <w:autoSpaceDE w:val="0"/>
        <w:autoSpaceDN w:val="0"/>
        <w:spacing w:before="179" w:after="0" w:line="288" w:lineRule="auto"/>
        <w:ind w:right="291"/>
        <w:contextualSpacing w:val="0"/>
        <w:rPr>
          <w:rFonts w:ascii="Bookman Old Style" w:hAnsi="Bookman Old Style"/>
          <w:sz w:val="21"/>
        </w:rPr>
      </w:pPr>
      <w:r w:rsidRPr="00630251">
        <w:rPr>
          <w:rFonts w:ascii="Bookman Old Style" w:hAnsi="Bookman Old Style"/>
          <w:sz w:val="21"/>
        </w:rPr>
        <w:t>A licensee shall not guarantee that satisfaction or a cure will result from the performance of professional, associate or rehabilitation counseling.</w:t>
      </w:r>
    </w:p>
    <w:p w14:paraId="00171C4B" w14:textId="0FD2D0B7" w:rsidR="00ED10DB" w:rsidRPr="00630251" w:rsidRDefault="00ED10DB" w:rsidP="00ED10DB">
      <w:pPr>
        <w:pStyle w:val="ListParagraph"/>
        <w:widowControl w:val="0"/>
        <w:numPr>
          <w:ilvl w:val="0"/>
          <w:numId w:val="21"/>
        </w:numPr>
        <w:tabs>
          <w:tab w:val="left" w:pos="480"/>
        </w:tabs>
        <w:autoSpaceDE w:val="0"/>
        <w:autoSpaceDN w:val="0"/>
        <w:spacing w:after="0" w:line="288" w:lineRule="auto"/>
        <w:ind w:right="467"/>
        <w:contextualSpacing w:val="0"/>
        <w:rPr>
          <w:rFonts w:ascii="Bookman Old Style" w:hAnsi="Bookman Old Style"/>
          <w:sz w:val="21"/>
        </w:rPr>
      </w:pPr>
      <w:r w:rsidRPr="00630251">
        <w:rPr>
          <w:rFonts w:ascii="Bookman Old Style" w:hAnsi="Bookman Old Style"/>
          <w:sz w:val="21"/>
        </w:rPr>
        <w:t>A licensee shall not communicate information that may identify a client without the written consent of the client.</w:t>
      </w:r>
    </w:p>
    <w:p w14:paraId="053D830A" w14:textId="360B87E9" w:rsidR="00ED10DB" w:rsidRPr="00630251" w:rsidRDefault="00ED10DB" w:rsidP="00630251">
      <w:pPr>
        <w:pStyle w:val="ListParagraph"/>
        <w:widowControl w:val="0"/>
        <w:numPr>
          <w:ilvl w:val="0"/>
          <w:numId w:val="21"/>
        </w:numPr>
        <w:tabs>
          <w:tab w:val="left" w:pos="480"/>
        </w:tabs>
        <w:autoSpaceDE w:val="0"/>
        <w:autoSpaceDN w:val="0"/>
        <w:spacing w:after="0" w:line="285" w:lineRule="auto"/>
        <w:ind w:right="110" w:hanging="361"/>
        <w:contextualSpacing w:val="0"/>
        <w:rPr>
          <w:rFonts w:ascii="Bookman Old Style" w:hAnsi="Bookman Old Style"/>
          <w:sz w:val="21"/>
        </w:rPr>
      </w:pPr>
      <w:r w:rsidRPr="00630251">
        <w:rPr>
          <w:rFonts w:ascii="Bookman Old Style" w:hAnsi="Bookman Old Style"/>
          <w:sz w:val="21"/>
        </w:rPr>
        <w:t>A licensee shall not offer a professional service which the counselor knows or should know is beyond his or her ability to perform.</w:t>
      </w:r>
    </w:p>
    <w:p w14:paraId="23D8DB10" w14:textId="77777777" w:rsidR="00ED10DB" w:rsidRPr="00630251" w:rsidRDefault="00ED10DB" w:rsidP="00FC3559">
      <w:pPr>
        <w:pStyle w:val="ListParagraph"/>
        <w:widowControl w:val="0"/>
        <w:numPr>
          <w:ilvl w:val="0"/>
          <w:numId w:val="21"/>
        </w:numPr>
        <w:tabs>
          <w:tab w:val="left" w:pos="480"/>
        </w:tabs>
        <w:autoSpaceDE w:val="0"/>
        <w:autoSpaceDN w:val="0"/>
        <w:spacing w:after="0" w:line="285" w:lineRule="auto"/>
        <w:ind w:right="114"/>
        <w:contextualSpacing w:val="0"/>
        <w:rPr>
          <w:rFonts w:ascii="Bookman Old Style" w:hAnsi="Bookman Old Style"/>
          <w:sz w:val="21"/>
        </w:rPr>
      </w:pPr>
      <w:r w:rsidRPr="00630251">
        <w:rPr>
          <w:rFonts w:ascii="Bookman Old Style" w:hAnsi="Bookman Old Style"/>
          <w:sz w:val="21"/>
        </w:rPr>
        <w:t>A licensee shall not advertise or communicate in a manner which appears to intimidate, exert undue pressure, or unduly influence a prospective client.</w:t>
      </w:r>
    </w:p>
    <w:p w14:paraId="5158C095" w14:textId="77777777" w:rsidR="00ED10DB" w:rsidRPr="00630251" w:rsidRDefault="00ED10DB" w:rsidP="00ED10DB">
      <w:pPr>
        <w:pStyle w:val="BodyText"/>
        <w:spacing w:before="2"/>
        <w:rPr>
          <w:sz w:val="35"/>
        </w:rPr>
      </w:pPr>
    </w:p>
    <w:p w14:paraId="54E0FE9A" w14:textId="5C376F18" w:rsidR="00ED10DB" w:rsidRPr="00630251" w:rsidRDefault="00ED10DB" w:rsidP="00B164B0">
      <w:pPr>
        <w:pStyle w:val="Heading3"/>
      </w:pPr>
      <w:bookmarkStart w:id="231" w:name="_TOC_250014"/>
      <w:bookmarkStart w:id="232" w:name="_Toc87109341"/>
      <w:r w:rsidRPr="00630251">
        <w:t>13:34-29.6 R</w:t>
      </w:r>
      <w:r w:rsidR="00630251">
        <w:t>etention</w:t>
      </w:r>
      <w:r w:rsidRPr="00630251">
        <w:t xml:space="preserve"> </w:t>
      </w:r>
      <w:r w:rsidR="00630251">
        <w:t>of</w:t>
      </w:r>
      <w:r w:rsidRPr="00630251">
        <w:t xml:space="preserve"> </w:t>
      </w:r>
      <w:bookmarkEnd w:id="231"/>
      <w:r w:rsidRPr="00630251">
        <w:t>A</w:t>
      </w:r>
      <w:r w:rsidR="00630251">
        <w:t>dvertisements</w:t>
      </w:r>
      <w:bookmarkEnd w:id="232"/>
    </w:p>
    <w:p w14:paraId="5694380E" w14:textId="7EE13552" w:rsidR="00ED10DB" w:rsidRPr="00630251" w:rsidRDefault="00ED10DB" w:rsidP="00ED10DB">
      <w:pPr>
        <w:pStyle w:val="BodyText"/>
        <w:spacing w:before="179" w:line="360" w:lineRule="auto"/>
        <w:ind w:left="119" w:right="414" w:firstLine="360"/>
        <w:rPr>
          <w:rFonts w:ascii="Bookman Old Style" w:hAnsi="Bookman Old Style"/>
        </w:rPr>
      </w:pPr>
      <w:r w:rsidRPr="00630251">
        <w:rPr>
          <w:rFonts w:ascii="Bookman Old Style" w:hAnsi="Bookman Old Style"/>
        </w:rPr>
        <w:t>A licensee shall retain, for a period of three years from the date of initial publication or dissemination, a copy of every advertisement appearing in print or electronic media. The licensee shall indicate on all advertisements in his or her possession the date and place of publication or dissemination.</w:t>
      </w:r>
    </w:p>
    <w:p w14:paraId="20C7939C" w14:textId="77777777" w:rsidR="00536E80" w:rsidRPr="00630251" w:rsidRDefault="00536E80" w:rsidP="00630251">
      <w:pPr>
        <w:pStyle w:val="BodyText"/>
        <w:spacing w:before="179" w:line="360" w:lineRule="auto"/>
        <w:ind w:right="414"/>
      </w:pPr>
    </w:p>
    <w:p w14:paraId="52215127" w14:textId="2D8A2E2B" w:rsidR="00166F6C" w:rsidRPr="00630251" w:rsidRDefault="00166F6C" w:rsidP="00B164B0">
      <w:pPr>
        <w:pStyle w:val="Heading2"/>
      </w:pPr>
      <w:bookmarkStart w:id="233" w:name="_Toc87109342"/>
      <w:r w:rsidRPr="00630251">
        <w:t>S</w:t>
      </w:r>
      <w:r w:rsidR="00630251">
        <w:t>ubchapter</w:t>
      </w:r>
      <w:r w:rsidRPr="00630251">
        <w:t xml:space="preserve"> 30</w:t>
      </w:r>
      <w:r w:rsidR="00536E80" w:rsidRPr="00630251">
        <w:t xml:space="preserve">: </w:t>
      </w:r>
      <w:r w:rsidRPr="00630251">
        <w:t>P</w:t>
      </w:r>
      <w:r w:rsidR="00630251">
        <w:t>rofessional</w:t>
      </w:r>
      <w:r w:rsidRPr="00630251">
        <w:t xml:space="preserve"> C</w:t>
      </w:r>
      <w:r w:rsidR="00630251">
        <w:t>ounselors</w:t>
      </w:r>
      <w:r w:rsidRPr="00630251">
        <w:t>, A</w:t>
      </w:r>
      <w:r w:rsidR="00630251">
        <w:t>ssociate</w:t>
      </w:r>
      <w:r w:rsidRPr="00630251">
        <w:t xml:space="preserve"> </w:t>
      </w:r>
      <w:r w:rsidR="00630251">
        <w:t>Counselors</w:t>
      </w:r>
      <w:r w:rsidRPr="00630251">
        <w:t xml:space="preserve"> </w:t>
      </w:r>
      <w:r w:rsidR="00630251">
        <w:t>and</w:t>
      </w:r>
      <w:r w:rsidRPr="00630251">
        <w:t xml:space="preserve"> R</w:t>
      </w:r>
      <w:r w:rsidR="00630251">
        <w:t>ehabilitation</w:t>
      </w:r>
      <w:r w:rsidRPr="00630251">
        <w:t xml:space="preserve"> C</w:t>
      </w:r>
      <w:r w:rsidR="00630251">
        <w:t>ounselors</w:t>
      </w:r>
      <w:r w:rsidRPr="00630251">
        <w:t>: B</w:t>
      </w:r>
      <w:r w:rsidR="00630251">
        <w:t>usiness</w:t>
      </w:r>
      <w:r w:rsidRPr="00630251">
        <w:t xml:space="preserve"> P</w:t>
      </w:r>
      <w:r w:rsidR="00630251">
        <w:t>ractices</w:t>
      </w:r>
      <w:r w:rsidRPr="00630251">
        <w:t>;</w:t>
      </w:r>
      <w:r w:rsidR="00536E80" w:rsidRPr="00630251">
        <w:t xml:space="preserve"> </w:t>
      </w:r>
      <w:r w:rsidRPr="00630251">
        <w:t>P</w:t>
      </w:r>
      <w:r w:rsidR="00630251">
        <w:t>rofessional</w:t>
      </w:r>
      <w:r w:rsidRPr="00630251">
        <w:t xml:space="preserve"> C</w:t>
      </w:r>
      <w:r w:rsidR="00630251">
        <w:t>onduct</w:t>
      </w:r>
      <w:bookmarkEnd w:id="233"/>
    </w:p>
    <w:p w14:paraId="633337E2" w14:textId="0D9EAF14" w:rsidR="00166F6C" w:rsidRPr="00630251" w:rsidRDefault="00166F6C" w:rsidP="00166F6C">
      <w:pPr>
        <w:pStyle w:val="BodyText"/>
        <w:rPr>
          <w:rFonts w:ascii="Arial"/>
          <w:b/>
          <w:sz w:val="12"/>
        </w:rPr>
      </w:pPr>
    </w:p>
    <w:p w14:paraId="3EF3B676" w14:textId="77777777" w:rsidR="00166F6C" w:rsidRPr="00630251" w:rsidRDefault="00166F6C" w:rsidP="00166F6C">
      <w:pPr>
        <w:pStyle w:val="BodyText"/>
        <w:spacing w:before="9"/>
        <w:rPr>
          <w:rFonts w:ascii="Arial"/>
          <w:b/>
          <w:sz w:val="9"/>
        </w:rPr>
      </w:pPr>
    </w:p>
    <w:p w14:paraId="26ABB325" w14:textId="007073DD" w:rsidR="00166F6C" w:rsidRPr="00630251" w:rsidRDefault="00166F6C" w:rsidP="00B164B0">
      <w:pPr>
        <w:pStyle w:val="Heading3"/>
      </w:pPr>
      <w:bookmarkStart w:id="234" w:name="_TOC_250013"/>
      <w:bookmarkStart w:id="235" w:name="_Toc87109343"/>
      <w:r w:rsidRPr="00630251">
        <w:t>13:34-30.1 F</w:t>
      </w:r>
      <w:r w:rsidR="00630251">
        <w:t>inancial</w:t>
      </w:r>
      <w:r w:rsidRPr="00630251">
        <w:t xml:space="preserve"> A</w:t>
      </w:r>
      <w:r w:rsidR="00630251">
        <w:t>rrangements</w:t>
      </w:r>
      <w:r w:rsidRPr="00630251">
        <w:t xml:space="preserve"> </w:t>
      </w:r>
      <w:r w:rsidR="00630251">
        <w:t>with</w:t>
      </w:r>
      <w:r w:rsidRPr="00630251">
        <w:t xml:space="preserve"> </w:t>
      </w:r>
      <w:bookmarkEnd w:id="234"/>
      <w:r w:rsidRPr="00630251">
        <w:t>C</w:t>
      </w:r>
      <w:r w:rsidR="00630251">
        <w:t>lients</w:t>
      </w:r>
      <w:bookmarkEnd w:id="235"/>
    </w:p>
    <w:p w14:paraId="5861BBD6" w14:textId="72975402" w:rsidR="00166F6C" w:rsidRPr="00630251" w:rsidRDefault="00166F6C" w:rsidP="00630251">
      <w:pPr>
        <w:pStyle w:val="ListParagraph"/>
        <w:widowControl w:val="0"/>
        <w:numPr>
          <w:ilvl w:val="0"/>
          <w:numId w:val="28"/>
        </w:numPr>
        <w:tabs>
          <w:tab w:val="left" w:pos="480"/>
        </w:tabs>
        <w:autoSpaceDE w:val="0"/>
        <w:autoSpaceDN w:val="0"/>
        <w:spacing w:before="182" w:after="0" w:line="288" w:lineRule="auto"/>
        <w:ind w:right="218"/>
        <w:contextualSpacing w:val="0"/>
        <w:rPr>
          <w:rFonts w:ascii="Bookman Old Style" w:hAnsi="Bookman Old Style"/>
          <w:sz w:val="21"/>
        </w:rPr>
      </w:pPr>
      <w:r w:rsidRPr="00630251">
        <w:rPr>
          <w:rFonts w:ascii="Bookman Old Style" w:hAnsi="Bookman Old Style"/>
          <w:sz w:val="21"/>
        </w:rPr>
        <w:t>Fees shall be reasonable and commensurate with the status and experience of the professional, associate or rehabilitation counselor when compared with fees of professional, associate or rehabilitation counselors offering like services or treatment in the geographic area.</w:t>
      </w:r>
    </w:p>
    <w:p w14:paraId="37F5E2B9" w14:textId="106FA9E0" w:rsidR="00166F6C" w:rsidRPr="00630251" w:rsidRDefault="00166F6C" w:rsidP="00630251">
      <w:pPr>
        <w:pStyle w:val="ListParagraph"/>
        <w:widowControl w:val="0"/>
        <w:numPr>
          <w:ilvl w:val="0"/>
          <w:numId w:val="28"/>
        </w:numPr>
        <w:tabs>
          <w:tab w:val="left" w:pos="480"/>
        </w:tabs>
        <w:autoSpaceDE w:val="0"/>
        <w:autoSpaceDN w:val="0"/>
        <w:spacing w:after="0" w:line="288" w:lineRule="auto"/>
        <w:ind w:right="113"/>
        <w:contextualSpacing w:val="0"/>
        <w:rPr>
          <w:rFonts w:ascii="Bookman Old Style" w:hAnsi="Bookman Old Style"/>
          <w:sz w:val="21"/>
        </w:rPr>
      </w:pPr>
      <w:r w:rsidRPr="00630251">
        <w:rPr>
          <w:rFonts w:ascii="Bookman Old Style" w:hAnsi="Bookman Old Style"/>
          <w:sz w:val="21"/>
        </w:rPr>
        <w:t>Where payment of the usual and customary fee would be a hardship, a professional or rehabilitation counselor shall refer the client to other sources for provision of services, reduce the usual and customary fee or provide the services without charge. A professional or rehabilitation counselor shall not accept goods and/or services from a client in lieu of payment for professional services.</w:t>
      </w:r>
    </w:p>
    <w:p w14:paraId="1186F990" w14:textId="67698872" w:rsidR="00166F6C" w:rsidRPr="00630251" w:rsidRDefault="00166F6C" w:rsidP="00630251">
      <w:pPr>
        <w:pStyle w:val="ListParagraph"/>
        <w:widowControl w:val="0"/>
        <w:numPr>
          <w:ilvl w:val="0"/>
          <w:numId w:val="28"/>
        </w:numPr>
        <w:tabs>
          <w:tab w:val="left" w:pos="480"/>
        </w:tabs>
        <w:autoSpaceDE w:val="0"/>
        <w:autoSpaceDN w:val="0"/>
        <w:spacing w:after="0" w:line="288" w:lineRule="auto"/>
        <w:ind w:right="343" w:hanging="361"/>
        <w:contextualSpacing w:val="0"/>
        <w:rPr>
          <w:rFonts w:ascii="Bookman Old Style" w:hAnsi="Bookman Old Style"/>
          <w:sz w:val="21"/>
        </w:rPr>
      </w:pPr>
      <w:r w:rsidRPr="00630251">
        <w:rPr>
          <w:rFonts w:ascii="Bookman Old Style" w:hAnsi="Bookman Old Style"/>
          <w:sz w:val="21"/>
        </w:rPr>
        <w:t>Before providing counseling services, a professional or rehabilitation counselor shall assist the client to understand financial arrangements. The information shall include, but not be limited to:</w:t>
      </w:r>
    </w:p>
    <w:p w14:paraId="40D43691" w14:textId="036D1FAF" w:rsidR="00166F6C" w:rsidRPr="00630251" w:rsidRDefault="00166F6C" w:rsidP="00166F6C">
      <w:pPr>
        <w:pStyle w:val="ListParagraph"/>
        <w:widowControl w:val="0"/>
        <w:numPr>
          <w:ilvl w:val="1"/>
          <w:numId w:val="28"/>
        </w:numPr>
        <w:tabs>
          <w:tab w:val="left" w:pos="840"/>
        </w:tabs>
        <w:autoSpaceDE w:val="0"/>
        <w:autoSpaceDN w:val="0"/>
        <w:spacing w:after="0" w:line="240" w:lineRule="auto"/>
        <w:contextualSpacing w:val="0"/>
        <w:rPr>
          <w:rFonts w:ascii="Bookman Old Style" w:hAnsi="Bookman Old Style"/>
          <w:sz w:val="21"/>
        </w:rPr>
      </w:pPr>
      <w:r w:rsidRPr="00630251">
        <w:rPr>
          <w:rFonts w:ascii="Bookman Old Style" w:hAnsi="Bookman Old Style"/>
          <w:sz w:val="21"/>
        </w:rPr>
        <w:t>The identity of the person or entity responsible for payment of the fee for services;</w:t>
      </w:r>
    </w:p>
    <w:p w14:paraId="7558984C" w14:textId="773A97AA" w:rsidR="00166F6C" w:rsidRPr="00630251" w:rsidRDefault="00166F6C" w:rsidP="00FD5491">
      <w:pPr>
        <w:pStyle w:val="ListParagraph"/>
        <w:widowControl w:val="0"/>
        <w:numPr>
          <w:ilvl w:val="1"/>
          <w:numId w:val="28"/>
        </w:numPr>
        <w:tabs>
          <w:tab w:val="left" w:pos="840"/>
        </w:tabs>
        <w:autoSpaceDE w:val="0"/>
        <w:autoSpaceDN w:val="0"/>
        <w:spacing w:after="0" w:line="240" w:lineRule="auto"/>
        <w:ind w:left="839" w:hanging="357"/>
        <w:contextualSpacing w:val="0"/>
        <w:rPr>
          <w:rFonts w:ascii="Bookman Old Style" w:hAnsi="Bookman Old Style"/>
          <w:sz w:val="21"/>
        </w:rPr>
      </w:pPr>
      <w:r w:rsidRPr="00630251">
        <w:rPr>
          <w:rFonts w:ascii="Bookman Old Style" w:hAnsi="Bookman Old Style"/>
          <w:sz w:val="21"/>
        </w:rPr>
        <w:t>The fee for services or the basis for determining the fee to be charged;</w:t>
      </w:r>
    </w:p>
    <w:p w14:paraId="0375F86A" w14:textId="7186DC3F" w:rsidR="00166F6C" w:rsidRPr="00630251" w:rsidRDefault="00166F6C" w:rsidP="00FD5491">
      <w:pPr>
        <w:pStyle w:val="ListParagraph"/>
        <w:widowControl w:val="0"/>
        <w:numPr>
          <w:ilvl w:val="1"/>
          <w:numId w:val="28"/>
        </w:numPr>
        <w:tabs>
          <w:tab w:val="left" w:pos="840"/>
        </w:tabs>
        <w:autoSpaceDE w:val="0"/>
        <w:autoSpaceDN w:val="0"/>
        <w:spacing w:after="0" w:line="240" w:lineRule="auto"/>
        <w:ind w:left="839" w:right="490" w:hanging="357"/>
        <w:contextualSpacing w:val="0"/>
        <w:rPr>
          <w:rFonts w:ascii="Bookman Old Style" w:hAnsi="Bookman Old Style"/>
          <w:sz w:val="21"/>
        </w:rPr>
      </w:pPr>
      <w:r w:rsidRPr="00630251">
        <w:rPr>
          <w:rFonts w:ascii="Bookman Old Style" w:hAnsi="Bookman Old Style"/>
          <w:sz w:val="21"/>
        </w:rPr>
        <w:t>Whether the professional or rehabilitation counselor will accept installment payments; and</w:t>
      </w:r>
    </w:p>
    <w:p w14:paraId="5FC7BB18" w14:textId="77777777" w:rsidR="00166F6C" w:rsidRPr="00630251" w:rsidRDefault="00166F6C" w:rsidP="00FC3559">
      <w:pPr>
        <w:pStyle w:val="ListParagraph"/>
        <w:widowControl w:val="0"/>
        <w:numPr>
          <w:ilvl w:val="1"/>
          <w:numId w:val="28"/>
        </w:numPr>
        <w:tabs>
          <w:tab w:val="left" w:pos="840"/>
        </w:tabs>
        <w:autoSpaceDE w:val="0"/>
        <w:autoSpaceDN w:val="0"/>
        <w:spacing w:after="0" w:line="240" w:lineRule="auto"/>
        <w:contextualSpacing w:val="0"/>
        <w:rPr>
          <w:rFonts w:ascii="Bookman Old Style" w:hAnsi="Bookman Old Style"/>
          <w:sz w:val="21"/>
        </w:rPr>
      </w:pPr>
      <w:r w:rsidRPr="00630251">
        <w:rPr>
          <w:rFonts w:ascii="Bookman Old Style" w:hAnsi="Bookman Old Style"/>
          <w:sz w:val="21"/>
        </w:rPr>
        <w:t>The financial consequences, if any, of missed appointments.</w:t>
      </w:r>
    </w:p>
    <w:p w14:paraId="0C617797" w14:textId="77777777" w:rsidR="00166F6C" w:rsidRPr="00630251" w:rsidRDefault="00166F6C" w:rsidP="00166F6C">
      <w:pPr>
        <w:pStyle w:val="BodyText"/>
        <w:rPr>
          <w:sz w:val="24"/>
        </w:rPr>
      </w:pPr>
    </w:p>
    <w:p w14:paraId="1235969A" w14:textId="6518F299" w:rsidR="00166F6C" w:rsidRPr="00630251" w:rsidRDefault="00166F6C" w:rsidP="00B164B0">
      <w:pPr>
        <w:pStyle w:val="Heading3"/>
      </w:pPr>
      <w:bookmarkStart w:id="236" w:name="_TOC_250012"/>
      <w:bookmarkStart w:id="237" w:name="_Toc87109344"/>
      <w:r w:rsidRPr="00630251">
        <w:t>13:34-30.2 C</w:t>
      </w:r>
      <w:r w:rsidR="00630251">
        <w:t>lients</w:t>
      </w:r>
      <w:r w:rsidRPr="00630251">
        <w:t xml:space="preserve"> S</w:t>
      </w:r>
      <w:r w:rsidR="00630251">
        <w:t>erved</w:t>
      </w:r>
      <w:r w:rsidRPr="00630251">
        <w:t xml:space="preserve"> </w:t>
      </w:r>
      <w:r w:rsidR="00630251">
        <w:t>by</w:t>
      </w:r>
      <w:r w:rsidRPr="00630251">
        <w:t xml:space="preserve"> </w:t>
      </w:r>
      <w:bookmarkEnd w:id="236"/>
      <w:r w:rsidRPr="00630251">
        <w:t>O</w:t>
      </w:r>
      <w:r w:rsidR="00630251">
        <w:t>thers</w:t>
      </w:r>
      <w:bookmarkEnd w:id="237"/>
    </w:p>
    <w:p w14:paraId="2CDF5502" w14:textId="77777777" w:rsidR="00166F6C" w:rsidRPr="00630251" w:rsidRDefault="00166F6C" w:rsidP="00166F6C">
      <w:pPr>
        <w:pStyle w:val="BodyText"/>
        <w:spacing w:before="181" w:line="360" w:lineRule="auto"/>
        <w:ind w:left="119" w:right="414" w:firstLine="360"/>
        <w:rPr>
          <w:rFonts w:ascii="Bookman Old Style" w:hAnsi="Bookman Old Style"/>
        </w:rPr>
      </w:pPr>
      <w:r w:rsidRPr="00630251">
        <w:rPr>
          <w:rFonts w:ascii="Bookman Old Style" w:hAnsi="Bookman Old Style"/>
        </w:rPr>
        <w:t>If a client is receiving counseling services from another mental health professional, the professional, associate or rehabilitation counselor, with the client's consent, shall inform the other mental health professional already involved and develop clear agreements to avoid confusion and conflict for the client.</w:t>
      </w:r>
    </w:p>
    <w:p w14:paraId="3E3ACAEB" w14:textId="77777777" w:rsidR="00630251" w:rsidRDefault="00630251" w:rsidP="00B164B0">
      <w:pPr>
        <w:pStyle w:val="Heading3"/>
      </w:pPr>
      <w:bookmarkStart w:id="238" w:name="_TOC_250011"/>
    </w:p>
    <w:p w14:paraId="682CD3ED" w14:textId="5C15B1F3" w:rsidR="00166F6C" w:rsidRPr="00630251" w:rsidRDefault="00630251" w:rsidP="00B164B0">
      <w:pPr>
        <w:pStyle w:val="Heading3"/>
      </w:pPr>
      <w:bookmarkStart w:id="239" w:name="_Toc87109345"/>
      <w:r>
        <w:t>13</w:t>
      </w:r>
      <w:r w:rsidR="00166F6C" w:rsidRPr="00630251">
        <w:t>:34-30.3 M</w:t>
      </w:r>
      <w:r>
        <w:t>ultiple</w:t>
      </w:r>
      <w:r w:rsidR="00166F6C" w:rsidRPr="00630251">
        <w:t xml:space="preserve"> </w:t>
      </w:r>
      <w:bookmarkEnd w:id="238"/>
      <w:r w:rsidR="00166F6C" w:rsidRPr="00630251">
        <w:t>C</w:t>
      </w:r>
      <w:r>
        <w:t>lients</w:t>
      </w:r>
      <w:bookmarkEnd w:id="239"/>
    </w:p>
    <w:p w14:paraId="7DB96C9E" w14:textId="62357412" w:rsidR="00166F6C" w:rsidRPr="00630251" w:rsidRDefault="00166F6C" w:rsidP="00630251">
      <w:pPr>
        <w:pStyle w:val="BodyText"/>
        <w:spacing w:before="179" w:line="360" w:lineRule="auto"/>
        <w:ind w:left="119" w:right="249" w:firstLine="360"/>
        <w:rPr>
          <w:rFonts w:ascii="Bookman Old Style" w:hAnsi="Bookman Old Style"/>
        </w:rPr>
      </w:pPr>
      <w:r w:rsidRPr="00630251">
        <w:rPr>
          <w:rFonts w:ascii="Bookman Old Style" w:hAnsi="Bookman Old Style"/>
        </w:rPr>
        <w:t xml:space="preserve">When a professional, associate or rehabilitation counselor agrees to provide counseling services to two or more persons who have a relationship (such as husband and wife or parents and children), the professional, associate or rehabilitation counselor shall disclose in writing at the outset, which person or persons are clients and the nature of the relationships he or she will undertake with each involved person. The disclosure shall be retained in the client record. If it becomes apparent that the professional, associate or rehabilitation counselor may be called upon to perform conflicting roles, the professional, associate or </w:t>
      </w:r>
      <w:r w:rsidRPr="00630251">
        <w:rPr>
          <w:rFonts w:ascii="Bookman Old Style" w:hAnsi="Bookman Old Style"/>
        </w:rPr>
        <w:lastRenderedPageBreak/>
        <w:t>rehabilitation counselor shall take appropriate steps to eliminate the conflict.</w:t>
      </w:r>
    </w:p>
    <w:p w14:paraId="4E1FF10F" w14:textId="77777777" w:rsidR="00630251" w:rsidRPr="00630251" w:rsidRDefault="00630251" w:rsidP="00FD5491">
      <w:pPr>
        <w:pStyle w:val="BodyText"/>
        <w:spacing w:before="120" w:line="360" w:lineRule="auto"/>
        <w:ind w:left="119" w:right="249" w:firstLine="357"/>
      </w:pPr>
    </w:p>
    <w:p w14:paraId="4D88E687" w14:textId="683C6EB2" w:rsidR="00166F6C" w:rsidRPr="00630251" w:rsidRDefault="00166F6C" w:rsidP="00B164B0">
      <w:pPr>
        <w:pStyle w:val="Heading3"/>
      </w:pPr>
      <w:bookmarkStart w:id="240" w:name="_TOC_250010"/>
      <w:bookmarkStart w:id="241" w:name="_Toc87109346"/>
      <w:r w:rsidRPr="00630251">
        <w:t>13:34-30.4 C</w:t>
      </w:r>
      <w:r w:rsidR="00630251">
        <w:t>onflicts</w:t>
      </w:r>
      <w:r w:rsidRPr="00630251">
        <w:t xml:space="preserve"> </w:t>
      </w:r>
      <w:r w:rsidR="00630251">
        <w:t>of</w:t>
      </w:r>
      <w:r w:rsidRPr="00630251">
        <w:t xml:space="preserve"> I</w:t>
      </w:r>
      <w:r w:rsidR="00630251">
        <w:t>nterest</w:t>
      </w:r>
      <w:r w:rsidRPr="00630251">
        <w:t>; D</w:t>
      </w:r>
      <w:r w:rsidR="00630251">
        <w:t>ual</w:t>
      </w:r>
      <w:r w:rsidRPr="00630251">
        <w:t xml:space="preserve"> </w:t>
      </w:r>
      <w:bookmarkEnd w:id="240"/>
      <w:r w:rsidRPr="00630251">
        <w:t>R</w:t>
      </w:r>
      <w:r w:rsidR="00630251">
        <w:t>elationships</w:t>
      </w:r>
      <w:bookmarkEnd w:id="241"/>
    </w:p>
    <w:p w14:paraId="6D6F7302" w14:textId="12A0FD9D" w:rsidR="00166F6C" w:rsidRPr="00630251" w:rsidRDefault="00166F6C" w:rsidP="00630251">
      <w:pPr>
        <w:pStyle w:val="ListParagraph"/>
        <w:widowControl w:val="0"/>
        <w:numPr>
          <w:ilvl w:val="0"/>
          <w:numId w:val="27"/>
        </w:numPr>
        <w:tabs>
          <w:tab w:val="left" w:pos="480"/>
        </w:tabs>
        <w:autoSpaceDE w:val="0"/>
        <w:autoSpaceDN w:val="0"/>
        <w:spacing w:before="181" w:after="0" w:line="288" w:lineRule="auto"/>
        <w:ind w:right="296"/>
        <w:contextualSpacing w:val="0"/>
        <w:rPr>
          <w:rFonts w:ascii="Bookman Old Style" w:hAnsi="Bookman Old Style"/>
          <w:sz w:val="21"/>
        </w:rPr>
      </w:pPr>
      <w:r w:rsidRPr="00630251">
        <w:rPr>
          <w:rFonts w:ascii="Bookman Old Style" w:hAnsi="Bookman Old Style"/>
          <w:sz w:val="21"/>
        </w:rPr>
        <w:t>A professional, associate or rehabilitation counselor providing counseling services shall not provide those services in circumstances that would be expected to limit the counselor's objectivity and impair professional judgment or increase the risk of exploitation.</w:t>
      </w:r>
    </w:p>
    <w:p w14:paraId="6A2E1DC6" w14:textId="4BDBA2EE" w:rsidR="00166F6C" w:rsidRPr="00630251" w:rsidRDefault="00166F6C" w:rsidP="00630251">
      <w:pPr>
        <w:pStyle w:val="ListParagraph"/>
        <w:widowControl w:val="0"/>
        <w:numPr>
          <w:ilvl w:val="0"/>
          <w:numId w:val="27"/>
        </w:numPr>
        <w:tabs>
          <w:tab w:val="left" w:pos="480"/>
        </w:tabs>
        <w:autoSpaceDE w:val="0"/>
        <w:autoSpaceDN w:val="0"/>
        <w:spacing w:before="1" w:after="0" w:line="288" w:lineRule="auto"/>
        <w:ind w:right="101"/>
        <w:contextualSpacing w:val="0"/>
        <w:rPr>
          <w:rFonts w:ascii="Bookman Old Style" w:hAnsi="Bookman Old Style"/>
          <w:sz w:val="21"/>
        </w:rPr>
      </w:pPr>
      <w:r w:rsidRPr="00630251">
        <w:rPr>
          <w:rFonts w:ascii="Bookman Old Style" w:hAnsi="Bookman Old Style"/>
          <w:sz w:val="21"/>
        </w:rPr>
        <w:t>A professional, associate or rehabilitation counselor providing counseling services shall not enter into any relationship that would be expected to limit objectivity and impair professional judgment or increase the risk of exploitation. Examples of such relationships include, but are not limited to, professional treatment of business or financial relationships, students, supervisors, friends or relatives, supervision of friends and relatives and receipt of any goods and/or services from a client.</w:t>
      </w:r>
    </w:p>
    <w:p w14:paraId="06392806" w14:textId="77777777" w:rsidR="00166F6C" w:rsidRPr="00630251" w:rsidRDefault="00166F6C" w:rsidP="00FC3559">
      <w:pPr>
        <w:pStyle w:val="ListParagraph"/>
        <w:widowControl w:val="0"/>
        <w:numPr>
          <w:ilvl w:val="0"/>
          <w:numId w:val="27"/>
        </w:numPr>
        <w:tabs>
          <w:tab w:val="left" w:pos="481"/>
        </w:tabs>
        <w:autoSpaceDE w:val="0"/>
        <w:autoSpaceDN w:val="0"/>
        <w:spacing w:before="1" w:after="0" w:line="288" w:lineRule="auto"/>
        <w:ind w:left="480" w:right="319" w:hanging="361"/>
        <w:contextualSpacing w:val="0"/>
        <w:rPr>
          <w:rFonts w:ascii="Bookman Old Style" w:hAnsi="Bookman Old Style"/>
          <w:sz w:val="21"/>
        </w:rPr>
      </w:pPr>
      <w:r w:rsidRPr="00630251">
        <w:rPr>
          <w:rFonts w:ascii="Bookman Old Style" w:hAnsi="Bookman Old Style"/>
          <w:sz w:val="21"/>
        </w:rPr>
        <w:t>A professional, associate or rehabilitation counselor who has identified a conflict of interest shall notify the parties involved and shall take action to eliminate the conflict.</w:t>
      </w:r>
    </w:p>
    <w:p w14:paraId="59C121A7" w14:textId="77777777" w:rsidR="00166F6C" w:rsidRPr="00630251" w:rsidRDefault="00166F6C" w:rsidP="00166F6C">
      <w:pPr>
        <w:pStyle w:val="BodyText"/>
        <w:spacing w:before="8"/>
        <w:rPr>
          <w:sz w:val="34"/>
        </w:rPr>
      </w:pPr>
    </w:p>
    <w:p w14:paraId="6134FBB4" w14:textId="1F117B76" w:rsidR="00166F6C" w:rsidRPr="00630251" w:rsidRDefault="00166F6C" w:rsidP="00B164B0">
      <w:pPr>
        <w:pStyle w:val="Heading3"/>
      </w:pPr>
      <w:bookmarkStart w:id="242" w:name="_TOC_250009"/>
      <w:bookmarkStart w:id="243" w:name="_Toc87109347"/>
      <w:r w:rsidRPr="00630251">
        <w:t>13:34-30.5 T</w:t>
      </w:r>
      <w:r w:rsidR="00630251">
        <w:t>ermination</w:t>
      </w:r>
      <w:r w:rsidRPr="00630251">
        <w:t xml:space="preserve"> </w:t>
      </w:r>
      <w:r w:rsidR="00630251">
        <w:t>of</w:t>
      </w:r>
      <w:r w:rsidRPr="00630251">
        <w:t xml:space="preserve"> </w:t>
      </w:r>
      <w:bookmarkEnd w:id="242"/>
      <w:r w:rsidRPr="00630251">
        <w:t>S</w:t>
      </w:r>
      <w:r w:rsidR="00630251">
        <w:t>ervices</w:t>
      </w:r>
      <w:bookmarkEnd w:id="243"/>
    </w:p>
    <w:p w14:paraId="16B623E2" w14:textId="3E6732D4" w:rsidR="00166F6C" w:rsidRPr="00630251" w:rsidRDefault="00166F6C" w:rsidP="00630251">
      <w:pPr>
        <w:pStyle w:val="ListParagraph"/>
        <w:widowControl w:val="0"/>
        <w:numPr>
          <w:ilvl w:val="0"/>
          <w:numId w:val="26"/>
        </w:numPr>
        <w:tabs>
          <w:tab w:val="left" w:pos="480"/>
        </w:tabs>
        <w:autoSpaceDE w:val="0"/>
        <w:autoSpaceDN w:val="0"/>
        <w:spacing w:before="179" w:after="0" w:line="288" w:lineRule="auto"/>
        <w:ind w:right="154"/>
        <w:contextualSpacing w:val="0"/>
        <w:rPr>
          <w:rFonts w:ascii="Bookman Old Style" w:hAnsi="Bookman Old Style"/>
          <w:sz w:val="21"/>
        </w:rPr>
      </w:pPr>
      <w:r w:rsidRPr="00630251">
        <w:rPr>
          <w:rFonts w:ascii="Bookman Old Style" w:hAnsi="Bookman Old Style"/>
          <w:sz w:val="21"/>
        </w:rPr>
        <w:t>A professional, associate or rehabilitation counselor shall terminate services to a client when the services are no longer required or no longer meet the client's needs or interests.</w:t>
      </w:r>
    </w:p>
    <w:p w14:paraId="520F7D89" w14:textId="463565F4" w:rsidR="00166F6C" w:rsidRPr="00630251" w:rsidRDefault="00166F6C" w:rsidP="00630251">
      <w:pPr>
        <w:pStyle w:val="ListParagraph"/>
        <w:widowControl w:val="0"/>
        <w:numPr>
          <w:ilvl w:val="0"/>
          <w:numId w:val="26"/>
        </w:numPr>
        <w:tabs>
          <w:tab w:val="left" w:pos="480"/>
        </w:tabs>
        <w:autoSpaceDE w:val="0"/>
        <w:autoSpaceDN w:val="0"/>
        <w:spacing w:after="0" w:line="288" w:lineRule="auto"/>
        <w:ind w:right="171"/>
        <w:contextualSpacing w:val="0"/>
        <w:rPr>
          <w:rFonts w:ascii="Bookman Old Style" w:hAnsi="Bookman Old Style"/>
          <w:sz w:val="21"/>
        </w:rPr>
      </w:pPr>
      <w:r w:rsidRPr="00630251">
        <w:rPr>
          <w:rFonts w:ascii="Bookman Old Style" w:hAnsi="Bookman Old Style"/>
          <w:sz w:val="21"/>
        </w:rPr>
        <w:t>A professional, associate or rehabilitation counselor shall not abandon nor neglect a client in need of professional services without making reasonable arrangements for the continuation of such care or offering to help the client find alternative sources of assistance.</w:t>
      </w:r>
    </w:p>
    <w:p w14:paraId="374FD1A7" w14:textId="6B43C4B5" w:rsidR="00630251" w:rsidRPr="00630251" w:rsidRDefault="00166F6C" w:rsidP="00630251">
      <w:pPr>
        <w:pStyle w:val="ListParagraph"/>
        <w:widowControl w:val="0"/>
        <w:numPr>
          <w:ilvl w:val="0"/>
          <w:numId w:val="26"/>
        </w:numPr>
        <w:tabs>
          <w:tab w:val="left" w:pos="480"/>
        </w:tabs>
        <w:autoSpaceDE w:val="0"/>
        <w:autoSpaceDN w:val="0"/>
        <w:spacing w:after="0" w:line="288" w:lineRule="auto"/>
        <w:ind w:right="232"/>
        <w:contextualSpacing w:val="0"/>
        <w:rPr>
          <w:rFonts w:ascii="Bookman Old Style" w:hAnsi="Bookman Old Style"/>
          <w:sz w:val="21"/>
        </w:rPr>
      </w:pPr>
      <w:r w:rsidRPr="00630251">
        <w:rPr>
          <w:rFonts w:ascii="Bookman Old Style" w:hAnsi="Bookman Old Style"/>
          <w:sz w:val="21"/>
        </w:rPr>
        <w:t>A professional, associate or rehabilitation counselor who anticipates the termination or interruption of services to a client shall notify the client promptly in writing, shall comply with the requirements for transfer of records set forth at N.J.A.C. 13:34-18.7 or 27.7, as applicable and shall seek the transfer, referral or continuation of service in relation to the client's needs and preferences.</w:t>
      </w:r>
    </w:p>
    <w:p w14:paraId="604EAF14" w14:textId="6C509574" w:rsidR="00166F6C" w:rsidRPr="00630251" w:rsidRDefault="00630251" w:rsidP="00FC3559">
      <w:pPr>
        <w:pStyle w:val="ListParagraph"/>
        <w:widowControl w:val="0"/>
        <w:numPr>
          <w:ilvl w:val="0"/>
          <w:numId w:val="26"/>
        </w:numPr>
        <w:tabs>
          <w:tab w:val="left" w:pos="480"/>
        </w:tabs>
        <w:autoSpaceDE w:val="0"/>
        <w:autoSpaceDN w:val="0"/>
        <w:spacing w:before="84" w:after="0" w:line="240" w:lineRule="auto"/>
        <w:contextualSpacing w:val="0"/>
        <w:rPr>
          <w:rFonts w:ascii="Bookman Old Style" w:hAnsi="Bookman Old Style"/>
          <w:sz w:val="21"/>
        </w:rPr>
      </w:pPr>
      <w:r w:rsidRPr="00630251">
        <w:rPr>
          <w:rFonts w:ascii="Bookman Old Style" w:hAnsi="Bookman Old Style"/>
          <w:sz w:val="21"/>
        </w:rPr>
        <w:t>Notifications</w:t>
      </w:r>
      <w:r w:rsidR="00166F6C" w:rsidRPr="00630251">
        <w:rPr>
          <w:rFonts w:ascii="Bookman Old Style" w:hAnsi="Bookman Old Style"/>
          <w:sz w:val="21"/>
        </w:rPr>
        <w:t xml:space="preserve"> sent to a client pursuant to this section shall be retained in the client record.</w:t>
      </w:r>
    </w:p>
    <w:p w14:paraId="459F83B5" w14:textId="77777777" w:rsidR="00166F6C" w:rsidRPr="00630251" w:rsidRDefault="00166F6C" w:rsidP="00166F6C">
      <w:pPr>
        <w:pStyle w:val="BodyText"/>
        <w:rPr>
          <w:sz w:val="24"/>
        </w:rPr>
      </w:pPr>
    </w:p>
    <w:p w14:paraId="138C90BF" w14:textId="728870F3" w:rsidR="00166F6C" w:rsidRPr="00630251" w:rsidRDefault="00166F6C" w:rsidP="00B164B0">
      <w:pPr>
        <w:pStyle w:val="Heading3"/>
      </w:pPr>
      <w:bookmarkStart w:id="244" w:name="_TOC_250008"/>
      <w:bookmarkStart w:id="245" w:name="_Toc87109348"/>
      <w:r w:rsidRPr="00630251">
        <w:t>13:34-30.6 P</w:t>
      </w:r>
      <w:r w:rsidR="00630251">
        <w:t>rohibition</w:t>
      </w:r>
      <w:r w:rsidRPr="00630251">
        <w:t xml:space="preserve"> </w:t>
      </w:r>
      <w:r w:rsidR="00630251">
        <w:t>on</w:t>
      </w:r>
      <w:r w:rsidRPr="00630251">
        <w:t xml:space="preserve"> S</w:t>
      </w:r>
      <w:r w:rsidR="00630251">
        <w:t>olicitation</w:t>
      </w:r>
      <w:r w:rsidRPr="00630251">
        <w:t>; U</w:t>
      </w:r>
      <w:r w:rsidR="00630251">
        <w:t>nethical</w:t>
      </w:r>
      <w:r w:rsidRPr="00630251">
        <w:t xml:space="preserve"> R</w:t>
      </w:r>
      <w:r w:rsidR="00630251">
        <w:t>eferrals</w:t>
      </w:r>
      <w:r w:rsidRPr="00630251">
        <w:t xml:space="preserve"> </w:t>
      </w:r>
      <w:bookmarkEnd w:id="244"/>
      <w:r w:rsidR="00630251">
        <w:t xml:space="preserve">and </w:t>
      </w:r>
      <w:r w:rsidRPr="00630251">
        <w:t>K</w:t>
      </w:r>
      <w:r w:rsidR="00630251">
        <w:t>ickbacks</w:t>
      </w:r>
      <w:bookmarkEnd w:id="245"/>
    </w:p>
    <w:p w14:paraId="2BE72000" w14:textId="09F1F2BA" w:rsidR="00166F6C" w:rsidRPr="00630251" w:rsidRDefault="00166F6C" w:rsidP="00630251">
      <w:pPr>
        <w:pStyle w:val="ListParagraph"/>
        <w:widowControl w:val="0"/>
        <w:numPr>
          <w:ilvl w:val="0"/>
          <w:numId w:val="25"/>
        </w:numPr>
        <w:tabs>
          <w:tab w:val="left" w:pos="480"/>
        </w:tabs>
        <w:autoSpaceDE w:val="0"/>
        <w:autoSpaceDN w:val="0"/>
        <w:spacing w:before="181" w:after="0" w:line="288" w:lineRule="auto"/>
        <w:ind w:right="212"/>
        <w:contextualSpacing w:val="0"/>
        <w:rPr>
          <w:rFonts w:ascii="Bookman Old Style" w:hAnsi="Bookman Old Style"/>
          <w:sz w:val="21"/>
        </w:rPr>
      </w:pPr>
      <w:r w:rsidRPr="00630251">
        <w:rPr>
          <w:rFonts w:ascii="Bookman Old Style" w:hAnsi="Bookman Old Style"/>
          <w:sz w:val="21"/>
        </w:rPr>
        <w:t>A professional, associate or rehabilitation counselor who provides services to an agency shall not solicit, for his or her private practice, the agency's clients for the same services the agency provides. Nothing in this section prohibits a counselor from offering to the client all appropriate options upon termination of services at the agency, including the continuation of services in private practice.</w:t>
      </w:r>
    </w:p>
    <w:p w14:paraId="50853187" w14:textId="416D02DF" w:rsidR="00166F6C" w:rsidRPr="00630251" w:rsidRDefault="00166F6C" w:rsidP="00630251">
      <w:pPr>
        <w:pStyle w:val="ListParagraph"/>
        <w:widowControl w:val="0"/>
        <w:numPr>
          <w:ilvl w:val="0"/>
          <w:numId w:val="25"/>
        </w:numPr>
        <w:tabs>
          <w:tab w:val="left" w:pos="480"/>
        </w:tabs>
        <w:autoSpaceDE w:val="0"/>
        <w:autoSpaceDN w:val="0"/>
        <w:spacing w:after="0" w:line="285" w:lineRule="auto"/>
        <w:ind w:right="520"/>
        <w:contextualSpacing w:val="0"/>
        <w:rPr>
          <w:rFonts w:ascii="Bookman Old Style" w:hAnsi="Bookman Old Style"/>
          <w:sz w:val="21"/>
        </w:rPr>
      </w:pPr>
      <w:r w:rsidRPr="00630251">
        <w:rPr>
          <w:rFonts w:ascii="Bookman Old Style" w:hAnsi="Bookman Old Style"/>
          <w:sz w:val="21"/>
        </w:rPr>
        <w:lastRenderedPageBreak/>
        <w:t>A professional, associate or rehabilitation counselor shall not refer a client to a service in which the counselor or his or her immediate family has a financial interest.</w:t>
      </w:r>
    </w:p>
    <w:p w14:paraId="7F2A2765" w14:textId="5C606B55" w:rsidR="00166F6C" w:rsidRPr="00630251" w:rsidRDefault="00166F6C" w:rsidP="00630251">
      <w:pPr>
        <w:pStyle w:val="ListParagraph"/>
        <w:widowControl w:val="0"/>
        <w:numPr>
          <w:ilvl w:val="0"/>
          <w:numId w:val="25"/>
        </w:numPr>
        <w:tabs>
          <w:tab w:val="left" w:pos="480"/>
        </w:tabs>
        <w:autoSpaceDE w:val="0"/>
        <w:autoSpaceDN w:val="0"/>
        <w:spacing w:before="1" w:after="0" w:line="288" w:lineRule="auto"/>
        <w:ind w:right="101" w:hanging="361"/>
        <w:contextualSpacing w:val="0"/>
        <w:rPr>
          <w:rFonts w:ascii="Bookman Old Style" w:hAnsi="Bookman Old Style"/>
          <w:sz w:val="21"/>
        </w:rPr>
      </w:pPr>
      <w:r w:rsidRPr="00630251">
        <w:rPr>
          <w:rFonts w:ascii="Bookman Old Style" w:hAnsi="Bookman Old Style"/>
          <w:sz w:val="21"/>
        </w:rPr>
        <w:t>A professional, associate or rehabilitation counselor shall not prescribe goods or devices which the counselor sells or leases to the client unless the counselor advises the client of the ownership or other interest in the goods or devices.</w:t>
      </w:r>
    </w:p>
    <w:p w14:paraId="3103BFC4" w14:textId="0FD6B4A0" w:rsidR="00166F6C" w:rsidRPr="00630251" w:rsidRDefault="00166F6C" w:rsidP="00630251">
      <w:pPr>
        <w:pStyle w:val="ListParagraph"/>
        <w:widowControl w:val="0"/>
        <w:numPr>
          <w:ilvl w:val="0"/>
          <w:numId w:val="25"/>
        </w:numPr>
        <w:tabs>
          <w:tab w:val="left" w:pos="480"/>
        </w:tabs>
        <w:autoSpaceDE w:val="0"/>
        <w:autoSpaceDN w:val="0"/>
        <w:spacing w:after="0" w:line="288" w:lineRule="auto"/>
        <w:ind w:right="139"/>
        <w:contextualSpacing w:val="0"/>
        <w:rPr>
          <w:rFonts w:ascii="Bookman Old Style" w:hAnsi="Bookman Old Style"/>
          <w:sz w:val="21"/>
        </w:rPr>
      </w:pPr>
      <w:r w:rsidRPr="00630251">
        <w:rPr>
          <w:rFonts w:ascii="Bookman Old Style" w:hAnsi="Bookman Old Style"/>
          <w:sz w:val="21"/>
        </w:rPr>
        <w:t>A professional, associate or rehabilitation counselor shall not pay, offer to pay or receive any fee or other form of compensation for referral of a client for professional services or for the purchase of goods.</w:t>
      </w:r>
    </w:p>
    <w:p w14:paraId="77E08795" w14:textId="77777777" w:rsidR="00166F6C" w:rsidRPr="00630251" w:rsidRDefault="00166F6C" w:rsidP="00FC3559">
      <w:pPr>
        <w:pStyle w:val="ListParagraph"/>
        <w:widowControl w:val="0"/>
        <w:numPr>
          <w:ilvl w:val="0"/>
          <w:numId w:val="25"/>
        </w:numPr>
        <w:tabs>
          <w:tab w:val="left" w:pos="480"/>
        </w:tabs>
        <w:autoSpaceDE w:val="0"/>
        <w:autoSpaceDN w:val="0"/>
        <w:spacing w:after="0" w:line="288" w:lineRule="auto"/>
        <w:ind w:right="152"/>
        <w:contextualSpacing w:val="0"/>
        <w:rPr>
          <w:rFonts w:ascii="Bookman Old Style" w:hAnsi="Bookman Old Style"/>
          <w:sz w:val="21"/>
        </w:rPr>
      </w:pPr>
      <w:r w:rsidRPr="00630251">
        <w:rPr>
          <w:rFonts w:ascii="Bookman Old Style" w:hAnsi="Bookman Old Style"/>
          <w:sz w:val="21"/>
        </w:rPr>
        <w:t>A professional or rehabilitation counselor shall not permit the division of fees for professional services unless the counselor is engaged in a bona fide partnership or professional service corporation or employment relationship</w:t>
      </w:r>
    </w:p>
    <w:p w14:paraId="11A100FE" w14:textId="68AFD4D5" w:rsidR="00BB03DC" w:rsidRPr="00630251" w:rsidRDefault="00BB03DC" w:rsidP="00B164B0">
      <w:pPr>
        <w:spacing w:line="360" w:lineRule="auto"/>
        <w:rPr>
          <w:rFonts w:ascii="Bookman Old Style" w:hAnsi="Bookman Old Style"/>
        </w:rPr>
      </w:pPr>
    </w:p>
    <w:p w14:paraId="4E504DB2" w14:textId="581B9D2A" w:rsidR="00BB03DC" w:rsidRPr="00630251" w:rsidRDefault="00BB03DC" w:rsidP="00B164B0">
      <w:pPr>
        <w:pStyle w:val="Heading3"/>
      </w:pPr>
      <w:bookmarkStart w:id="246" w:name="_TOC_250022"/>
      <w:bookmarkStart w:id="247" w:name="_Toc87109349"/>
      <w:r w:rsidRPr="00630251">
        <w:t xml:space="preserve">13:34-28.5 </w:t>
      </w:r>
      <w:r w:rsidR="00630251" w:rsidRPr="00630251">
        <w:t>Li</w:t>
      </w:r>
      <w:r w:rsidR="00630251">
        <w:t>cense</w:t>
      </w:r>
      <w:r w:rsidRPr="00630251">
        <w:t xml:space="preserve"> </w:t>
      </w:r>
      <w:bookmarkEnd w:id="246"/>
      <w:r w:rsidRPr="00630251">
        <w:t>R</w:t>
      </w:r>
      <w:r w:rsidR="00630251">
        <w:t>enewal</w:t>
      </w:r>
      <w:bookmarkEnd w:id="247"/>
    </w:p>
    <w:p w14:paraId="0ED52E95" w14:textId="1D732F00" w:rsidR="00BB03DC" w:rsidRPr="00630251" w:rsidRDefault="00BB03DC" w:rsidP="00630251">
      <w:pPr>
        <w:pStyle w:val="ListParagraph"/>
        <w:widowControl w:val="0"/>
        <w:numPr>
          <w:ilvl w:val="0"/>
          <w:numId w:val="29"/>
        </w:numPr>
        <w:tabs>
          <w:tab w:val="left" w:pos="480"/>
        </w:tabs>
        <w:autoSpaceDE w:val="0"/>
        <w:autoSpaceDN w:val="0"/>
        <w:spacing w:before="181" w:after="0" w:line="288" w:lineRule="auto"/>
        <w:ind w:right="191"/>
        <w:contextualSpacing w:val="0"/>
        <w:rPr>
          <w:rFonts w:ascii="Bookman Old Style" w:hAnsi="Bookman Old Style"/>
          <w:sz w:val="21"/>
        </w:rPr>
      </w:pPr>
      <w:r w:rsidRPr="00630251">
        <w:rPr>
          <w:rFonts w:ascii="Bookman Old Style" w:hAnsi="Bookman Old Style"/>
          <w:sz w:val="21"/>
        </w:rPr>
        <w:t>The Committee shall send a notice of renewal to each licensee, at least 60 days prior to the expiration of the license. The notice of renewal shall explain inactive renewal and advise the licensee of the option to renew as inactive. If the notice to renew is not sent 60 days prior to the expiration date, no monetary penalties or fines shall apply to the holder for failure to renew provided that the license is renewed within 60 days from the date the notice is sent or within 30 days following the date of license or registration expiration, whichever is later.</w:t>
      </w:r>
    </w:p>
    <w:p w14:paraId="2368C480" w14:textId="64B2562D" w:rsidR="00630251" w:rsidRPr="00630251" w:rsidRDefault="00BB03DC" w:rsidP="00630251">
      <w:pPr>
        <w:pStyle w:val="ListParagraph"/>
        <w:widowControl w:val="0"/>
        <w:numPr>
          <w:ilvl w:val="0"/>
          <w:numId w:val="29"/>
        </w:numPr>
        <w:tabs>
          <w:tab w:val="left" w:pos="480"/>
        </w:tabs>
        <w:autoSpaceDE w:val="0"/>
        <w:autoSpaceDN w:val="0"/>
        <w:spacing w:after="0" w:line="288" w:lineRule="auto"/>
        <w:ind w:right="510"/>
        <w:contextualSpacing w:val="0"/>
        <w:rPr>
          <w:rFonts w:ascii="Bookman Old Style" w:hAnsi="Bookman Old Style"/>
          <w:sz w:val="21"/>
        </w:rPr>
      </w:pPr>
      <w:r w:rsidRPr="00630251">
        <w:rPr>
          <w:rFonts w:ascii="Bookman Old Style" w:hAnsi="Bookman Old Style"/>
          <w:sz w:val="21"/>
        </w:rPr>
        <w:t>A licensee shall renew his or her license for a period of two years from the last expiration date. The licensee shall submit a renewal application to the Committee, along with the renewal fee set forth in N.J.A.C. 13:34-26.1, prior to the date of license expiration.</w:t>
      </w:r>
    </w:p>
    <w:p w14:paraId="1587DA49" w14:textId="2544D8D9" w:rsidR="00BB03DC" w:rsidRPr="00630251" w:rsidRDefault="00630251" w:rsidP="00630251">
      <w:pPr>
        <w:pStyle w:val="ListParagraph"/>
        <w:widowControl w:val="0"/>
        <w:numPr>
          <w:ilvl w:val="0"/>
          <w:numId w:val="29"/>
        </w:numPr>
        <w:tabs>
          <w:tab w:val="left" w:pos="481"/>
        </w:tabs>
        <w:autoSpaceDE w:val="0"/>
        <w:autoSpaceDN w:val="0"/>
        <w:spacing w:before="84" w:after="0" w:line="288" w:lineRule="auto"/>
        <w:ind w:left="480" w:right="373" w:hanging="361"/>
        <w:contextualSpacing w:val="0"/>
        <w:rPr>
          <w:rFonts w:ascii="Bookman Old Style" w:hAnsi="Bookman Old Style"/>
          <w:sz w:val="21"/>
        </w:rPr>
      </w:pPr>
      <w:r w:rsidRPr="00630251">
        <w:rPr>
          <w:rFonts w:ascii="Bookman Old Style" w:hAnsi="Bookman Old Style"/>
          <w:sz w:val="21"/>
        </w:rPr>
        <w:t>A</w:t>
      </w:r>
      <w:r w:rsidR="00BB03DC" w:rsidRPr="00630251">
        <w:rPr>
          <w:rFonts w:ascii="Bookman Old Style" w:hAnsi="Bookman Old Style"/>
          <w:sz w:val="21"/>
        </w:rPr>
        <w:t xml:space="preserve"> licensee may renew his or her license by choosing inactive status. A licensee electing to renew his or her license as inactive shall not engage in the practice of a rehabilitation counselor, or hold herself or himself out as eligible to engage in the practice of a rehabilitation counselor, in New Jersey until such time as the license is returned to active status.</w:t>
      </w:r>
    </w:p>
    <w:p w14:paraId="4FAB5CE5" w14:textId="7296EC2F" w:rsidR="00BB03DC" w:rsidRPr="00630251" w:rsidRDefault="00BB03DC" w:rsidP="00630251">
      <w:pPr>
        <w:pStyle w:val="ListParagraph"/>
        <w:widowControl w:val="0"/>
        <w:numPr>
          <w:ilvl w:val="0"/>
          <w:numId w:val="29"/>
        </w:numPr>
        <w:tabs>
          <w:tab w:val="left" w:pos="480"/>
        </w:tabs>
        <w:autoSpaceDE w:val="0"/>
        <w:autoSpaceDN w:val="0"/>
        <w:spacing w:after="0" w:line="288" w:lineRule="auto"/>
        <w:ind w:right="234"/>
        <w:contextualSpacing w:val="0"/>
        <w:rPr>
          <w:rFonts w:ascii="Bookman Old Style" w:hAnsi="Bookman Old Style"/>
          <w:sz w:val="21"/>
        </w:rPr>
      </w:pPr>
      <w:r w:rsidRPr="00630251">
        <w:rPr>
          <w:rFonts w:ascii="Bookman Old Style" w:hAnsi="Bookman Old Style"/>
          <w:sz w:val="21"/>
        </w:rPr>
        <w:t xml:space="preserve">If a licensee does not renew the license prior to its expiration date, the licensee may renew the license within 30 days of its expiration by submitting a renewal application, a renewal fee, and a late fee as set forth in N.J.A.C. 13:34-26.1. During this 30-day period, the license shall be </w:t>
      </w:r>
      <w:r w:rsidR="00F74D0B" w:rsidRPr="00630251">
        <w:rPr>
          <w:rFonts w:ascii="Bookman Old Style" w:hAnsi="Bookman Old Style"/>
          <w:sz w:val="21"/>
        </w:rPr>
        <w:t>valid,</w:t>
      </w:r>
      <w:r w:rsidRPr="00630251">
        <w:rPr>
          <w:rFonts w:ascii="Bookman Old Style" w:hAnsi="Bookman Old Style"/>
          <w:sz w:val="21"/>
        </w:rPr>
        <w:t xml:space="preserve"> and the licensee shall not be deemed practicing without a license.</w:t>
      </w:r>
    </w:p>
    <w:p w14:paraId="2E2CB50C" w14:textId="4B37F2C6" w:rsidR="00BB03DC" w:rsidRPr="00630251" w:rsidRDefault="00BB03DC" w:rsidP="00630251">
      <w:pPr>
        <w:pStyle w:val="ListParagraph"/>
        <w:widowControl w:val="0"/>
        <w:numPr>
          <w:ilvl w:val="0"/>
          <w:numId w:val="29"/>
        </w:numPr>
        <w:tabs>
          <w:tab w:val="left" w:pos="480"/>
        </w:tabs>
        <w:autoSpaceDE w:val="0"/>
        <w:autoSpaceDN w:val="0"/>
        <w:spacing w:after="0" w:line="288" w:lineRule="auto"/>
        <w:ind w:right="145"/>
        <w:contextualSpacing w:val="0"/>
        <w:rPr>
          <w:rFonts w:ascii="Bookman Old Style" w:hAnsi="Bookman Old Style"/>
          <w:sz w:val="21"/>
        </w:rPr>
      </w:pPr>
      <w:r w:rsidRPr="00630251">
        <w:rPr>
          <w:rFonts w:ascii="Bookman Old Style" w:hAnsi="Bookman Old Style"/>
          <w:sz w:val="21"/>
        </w:rPr>
        <w:t>A licensee who fails to submit a renewal application within 30 days of license expiration shall have his or her license suspended without a hearing.</w:t>
      </w:r>
    </w:p>
    <w:p w14:paraId="5F41E0EF" w14:textId="309375DE" w:rsidR="00A00C46" w:rsidRPr="00630251" w:rsidRDefault="00BB03DC" w:rsidP="005A35E1">
      <w:pPr>
        <w:pStyle w:val="ListParagraph"/>
        <w:widowControl w:val="0"/>
        <w:numPr>
          <w:ilvl w:val="0"/>
          <w:numId w:val="29"/>
        </w:numPr>
        <w:tabs>
          <w:tab w:val="left" w:pos="479"/>
          <w:tab w:val="left" w:pos="480"/>
        </w:tabs>
        <w:autoSpaceDE w:val="0"/>
        <w:autoSpaceDN w:val="0"/>
        <w:spacing w:before="1" w:after="0" w:line="288" w:lineRule="auto"/>
        <w:ind w:right="544" w:hanging="361"/>
        <w:contextualSpacing w:val="0"/>
        <w:rPr>
          <w:rFonts w:ascii="Bookman Old Style" w:hAnsi="Bookman Old Style"/>
        </w:rPr>
      </w:pPr>
      <w:r w:rsidRPr="00630251">
        <w:rPr>
          <w:rFonts w:ascii="Bookman Old Style" w:hAnsi="Bookman Old Style"/>
          <w:sz w:val="21"/>
        </w:rPr>
        <w:t>A licensee who continues to engage in the practice of a rehabilitation counselor with a suspended license shall be deemed to be engaging in the unauthorized practice of a rehabilitation counselor and shall be subject to action consistent with N.J.S.A. 45:1-14 et seq., even if no notice of suspension has been provided to the individual.</w:t>
      </w:r>
    </w:p>
    <w:p w14:paraId="32934C71" w14:textId="055B817E" w:rsidR="00A00C46" w:rsidRPr="00630251" w:rsidRDefault="00D71B7C" w:rsidP="00FD5491">
      <w:pPr>
        <w:pStyle w:val="Heading1"/>
      </w:pPr>
      <w:bookmarkStart w:id="248" w:name="_Toc87109350"/>
      <w:r w:rsidRPr="00630251">
        <w:lastRenderedPageBreak/>
        <w:t xml:space="preserve">Counseling </w:t>
      </w:r>
      <w:r w:rsidR="00A00C46" w:rsidRPr="00630251">
        <w:t>Professional Associations</w:t>
      </w:r>
      <w:bookmarkEnd w:id="248"/>
    </w:p>
    <w:p w14:paraId="57E8506F" w14:textId="77777777" w:rsidR="00A00C46" w:rsidRPr="00630251" w:rsidRDefault="00A00C46" w:rsidP="00390FFA">
      <w:pPr>
        <w:spacing w:line="360" w:lineRule="auto"/>
        <w:contextualSpacing/>
        <w:rPr>
          <w:rFonts w:ascii="Bookman Old Style" w:hAnsi="Bookman Old Style"/>
        </w:rPr>
      </w:pPr>
    </w:p>
    <w:p w14:paraId="0ECD2BBE" w14:textId="0F751882" w:rsidR="00A00C46" w:rsidRPr="00630251" w:rsidRDefault="00420B8B" w:rsidP="00390FFA">
      <w:pPr>
        <w:spacing w:line="360" w:lineRule="auto"/>
        <w:rPr>
          <w:rFonts w:ascii="Bookman Old Style" w:hAnsi="Bookman Old Style"/>
        </w:rPr>
      </w:pPr>
      <w:r w:rsidRPr="00630251">
        <w:rPr>
          <w:rFonts w:ascii="Bookman Old Style" w:hAnsi="Bookman Old Style"/>
        </w:rPr>
        <w:t>Participating in the American Counseling Association</w:t>
      </w:r>
      <w:r w:rsidR="00FD5491">
        <w:rPr>
          <w:rFonts w:ascii="Bookman Old Style" w:hAnsi="Bookman Old Style"/>
        </w:rPr>
        <w:t xml:space="preserve"> (ACA)</w:t>
      </w:r>
      <w:r w:rsidRPr="00630251">
        <w:rPr>
          <w:rFonts w:ascii="Bookman Old Style" w:hAnsi="Bookman Old Style"/>
        </w:rPr>
        <w:t xml:space="preserve">, national and state associations and divisions helps doctoral students become </w:t>
      </w:r>
      <w:r w:rsidR="009F082E" w:rsidRPr="00630251">
        <w:rPr>
          <w:rFonts w:ascii="Bookman Old Style" w:hAnsi="Bookman Old Style"/>
        </w:rPr>
        <w:t>an</w:t>
      </w:r>
      <w:r w:rsidRPr="00630251">
        <w:rPr>
          <w:rFonts w:ascii="Bookman Old Style" w:hAnsi="Bookman Old Style"/>
        </w:rPr>
        <w:t xml:space="preserve"> </w:t>
      </w:r>
      <w:r w:rsidR="0015581B" w:rsidRPr="00630251">
        <w:rPr>
          <w:rFonts w:ascii="Bookman Old Style" w:hAnsi="Bookman Old Style"/>
        </w:rPr>
        <w:t>integral part</w:t>
      </w:r>
      <w:r w:rsidRPr="00630251">
        <w:rPr>
          <w:rFonts w:ascii="Bookman Old Style" w:hAnsi="Bookman Old Style"/>
        </w:rPr>
        <w:t xml:space="preserve"> of the counseling profession</w:t>
      </w:r>
      <w:r w:rsidR="00106495" w:rsidRPr="00630251">
        <w:rPr>
          <w:rFonts w:ascii="Bookman Old Style" w:hAnsi="Bookman Old Style"/>
        </w:rPr>
        <w:t xml:space="preserve">. </w:t>
      </w:r>
      <w:r w:rsidR="00A00C46" w:rsidRPr="00630251">
        <w:rPr>
          <w:rFonts w:ascii="Bookman Old Style" w:hAnsi="Bookman Old Style"/>
        </w:rPr>
        <w:t xml:space="preserve">Students are expected </w:t>
      </w:r>
      <w:r w:rsidRPr="00630251">
        <w:rPr>
          <w:rFonts w:ascii="Bookman Old Style" w:hAnsi="Bookman Old Style"/>
        </w:rPr>
        <w:t xml:space="preserve">to </w:t>
      </w:r>
      <w:r w:rsidR="001B5B20" w:rsidRPr="00630251">
        <w:rPr>
          <w:rFonts w:ascii="Bookman Old Style" w:hAnsi="Bookman Old Style"/>
        </w:rPr>
        <w:t>becom</w:t>
      </w:r>
      <w:r w:rsidRPr="00630251">
        <w:rPr>
          <w:rFonts w:ascii="Bookman Old Style" w:hAnsi="Bookman Old Style"/>
        </w:rPr>
        <w:t>e</w:t>
      </w:r>
      <w:r w:rsidR="001B5B20" w:rsidRPr="00630251">
        <w:rPr>
          <w:rFonts w:ascii="Bookman Old Style" w:hAnsi="Bookman Old Style"/>
        </w:rPr>
        <w:t xml:space="preserve"> a student member of the </w:t>
      </w:r>
      <w:r w:rsidR="00FD5491">
        <w:rPr>
          <w:rFonts w:ascii="Bookman Old Style" w:hAnsi="Bookman Old Style"/>
        </w:rPr>
        <w:t xml:space="preserve">ACA </w:t>
      </w:r>
      <w:r w:rsidR="001B5B20" w:rsidRPr="00630251">
        <w:rPr>
          <w:rFonts w:ascii="Bookman Old Style" w:hAnsi="Bookman Old Style"/>
        </w:rPr>
        <w:t xml:space="preserve">and relevant divisions or associations and actively participate by </w:t>
      </w:r>
      <w:r w:rsidR="00A00C46" w:rsidRPr="00630251">
        <w:rPr>
          <w:rFonts w:ascii="Bookman Old Style" w:hAnsi="Bookman Old Style"/>
        </w:rPr>
        <w:t xml:space="preserve">volunteering to serve on committees, working at conferences, </w:t>
      </w:r>
      <w:r w:rsidR="001B5B20" w:rsidRPr="00630251">
        <w:rPr>
          <w:rFonts w:ascii="Bookman Old Style" w:hAnsi="Bookman Old Style"/>
        </w:rPr>
        <w:t>associations/activities, and other service and advocacy work.</w:t>
      </w:r>
      <w:r w:rsidR="00A00C46" w:rsidRPr="00630251">
        <w:rPr>
          <w:rFonts w:ascii="Bookman Old Style" w:hAnsi="Bookman Old Style"/>
        </w:rPr>
        <w:t xml:space="preserve"> </w:t>
      </w:r>
    </w:p>
    <w:p w14:paraId="7013CCB2" w14:textId="77777777" w:rsidR="00A00C46" w:rsidRPr="00630251" w:rsidRDefault="00A00C46" w:rsidP="00390FFA">
      <w:pPr>
        <w:spacing w:line="360" w:lineRule="auto"/>
        <w:rPr>
          <w:rFonts w:ascii="Bookman Old Style" w:hAnsi="Bookman Old Style"/>
        </w:rPr>
      </w:pPr>
    </w:p>
    <w:p w14:paraId="42A0BD1A" w14:textId="5055A8AC" w:rsidR="00A00C46" w:rsidRPr="00630251" w:rsidRDefault="00AF769D" w:rsidP="00390FFA">
      <w:pPr>
        <w:spacing w:line="360" w:lineRule="auto"/>
        <w:rPr>
          <w:rFonts w:ascii="Bookman Old Style" w:hAnsi="Bookman Old Style"/>
        </w:rPr>
      </w:pPr>
      <w:bookmarkStart w:id="249" w:name="_Toc87109351"/>
      <w:r w:rsidRPr="00630251">
        <w:rPr>
          <w:rStyle w:val="Heading2Char"/>
        </w:rPr>
        <w:t xml:space="preserve">The </w:t>
      </w:r>
      <w:r w:rsidR="00A00C46" w:rsidRPr="00630251">
        <w:rPr>
          <w:rStyle w:val="Heading2Char"/>
        </w:rPr>
        <w:t>American Counseling Association</w:t>
      </w:r>
      <w:bookmarkEnd w:id="249"/>
      <w:r w:rsidR="00A00C46" w:rsidRPr="00630251">
        <w:rPr>
          <w:rFonts w:ascii="Bookman Old Style" w:hAnsi="Bookman Old Style"/>
        </w:rPr>
        <w:t xml:space="preserve"> (ACA)</w:t>
      </w:r>
      <w:r w:rsidRPr="00630251">
        <w:rPr>
          <w:rFonts w:ascii="Bookman Old Style" w:hAnsi="Bookman Old Style"/>
        </w:rPr>
        <w:t xml:space="preserve"> is </w:t>
      </w:r>
      <w:r w:rsidR="00A00C46" w:rsidRPr="00630251">
        <w:rPr>
          <w:rFonts w:ascii="Bookman Old Style" w:hAnsi="Bookman Old Style"/>
        </w:rPr>
        <w:t xml:space="preserve">the national organization for professional counselors </w:t>
      </w:r>
      <w:r w:rsidRPr="00630251">
        <w:rPr>
          <w:rFonts w:ascii="Bookman Old Style" w:hAnsi="Bookman Old Style"/>
        </w:rPr>
        <w:t xml:space="preserve">and </w:t>
      </w:r>
      <w:r w:rsidR="00A00C46" w:rsidRPr="00630251">
        <w:rPr>
          <w:rFonts w:ascii="Bookman Old Style" w:hAnsi="Bookman Old Style"/>
        </w:rPr>
        <w:t>offers student membership and</w:t>
      </w:r>
      <w:r w:rsidRPr="00630251">
        <w:rPr>
          <w:rFonts w:ascii="Bookman Old Style" w:hAnsi="Bookman Old Style"/>
        </w:rPr>
        <w:t xml:space="preserve"> activities </w:t>
      </w:r>
      <w:r w:rsidR="00A00C46" w:rsidRPr="00630251">
        <w:rPr>
          <w:rFonts w:ascii="Bookman Old Style" w:hAnsi="Bookman Old Style"/>
        </w:rPr>
        <w:t>for graduate students in counseling. ACA provides a magazine (</w:t>
      </w:r>
      <w:r w:rsidR="00A00C46" w:rsidRPr="00630251">
        <w:rPr>
          <w:rFonts w:ascii="Bookman Old Style" w:hAnsi="Bookman Old Style"/>
          <w:i/>
        </w:rPr>
        <w:t>Counseling Today</w:t>
      </w:r>
      <w:r w:rsidR="00A00C46" w:rsidRPr="00630251">
        <w:rPr>
          <w:rFonts w:ascii="Bookman Old Style" w:hAnsi="Bookman Old Style"/>
        </w:rPr>
        <w:t>), a journal publication (</w:t>
      </w:r>
      <w:r w:rsidR="00A00C46" w:rsidRPr="00630251">
        <w:rPr>
          <w:rFonts w:ascii="Bookman Old Style" w:hAnsi="Bookman Old Style"/>
          <w:i/>
        </w:rPr>
        <w:t>Journal of Counseling and Development</w:t>
      </w:r>
      <w:r w:rsidR="00A00C46" w:rsidRPr="00630251">
        <w:rPr>
          <w:rFonts w:ascii="Bookman Old Style" w:hAnsi="Bookman Old Style"/>
        </w:rPr>
        <w:t xml:space="preserve">), and sponsors workshops and seminars across the nation, including an annual national conference. </w:t>
      </w:r>
      <w:r w:rsidR="00A00C46" w:rsidRPr="00630251">
        <w:rPr>
          <w:rFonts w:ascii="Bookman Old Style" w:hAnsi="Bookman Old Style"/>
          <w:u w:val="single"/>
        </w:rPr>
        <w:t>Student members receive malpractice insurance free until graduation</w:t>
      </w:r>
      <w:r w:rsidR="00A00C46" w:rsidRPr="00630251">
        <w:rPr>
          <w:rFonts w:ascii="Bookman Old Style" w:hAnsi="Bookman Old Style"/>
        </w:rPr>
        <w:t xml:space="preserve">. </w:t>
      </w:r>
      <w:r w:rsidR="00746F74" w:rsidRPr="00630251">
        <w:rPr>
          <w:rFonts w:ascii="Bookman Old Style" w:hAnsi="Bookman Old Style"/>
        </w:rPr>
        <w:t>V</w:t>
      </w:r>
      <w:r w:rsidR="00A00C46" w:rsidRPr="00630251">
        <w:rPr>
          <w:rFonts w:ascii="Bookman Old Style" w:hAnsi="Bookman Old Style"/>
        </w:rPr>
        <w:t xml:space="preserve">isit the ACA web site at </w:t>
      </w:r>
      <w:hyperlink r:id="rId36" w:history="1">
        <w:r w:rsidR="00A00C46" w:rsidRPr="00630251">
          <w:rPr>
            <w:rStyle w:val="Hyperlink"/>
            <w:rFonts w:ascii="Bookman Old Style" w:hAnsi="Bookman Old Style"/>
          </w:rPr>
          <w:t>www.counseling.org</w:t>
        </w:r>
      </w:hyperlink>
      <w:r w:rsidR="00A00C46" w:rsidRPr="00630251">
        <w:rPr>
          <w:rFonts w:ascii="Bookman Old Style" w:hAnsi="Bookman Old Style"/>
        </w:rPr>
        <w:t>.</w:t>
      </w:r>
    </w:p>
    <w:p w14:paraId="2B8372C7" w14:textId="77777777" w:rsidR="00A00C46" w:rsidRPr="00630251" w:rsidRDefault="00A00C46" w:rsidP="00390FFA">
      <w:pPr>
        <w:spacing w:line="360" w:lineRule="auto"/>
        <w:rPr>
          <w:rFonts w:ascii="Bookman Old Style" w:hAnsi="Bookman Old Style"/>
        </w:rPr>
      </w:pPr>
    </w:p>
    <w:p w14:paraId="6CD6F815" w14:textId="4CDA292D" w:rsidR="00A00C46" w:rsidRPr="00630251" w:rsidRDefault="00A00C46" w:rsidP="00390FFA">
      <w:pPr>
        <w:spacing w:line="360" w:lineRule="auto"/>
        <w:rPr>
          <w:rFonts w:ascii="Bookman Old Style" w:hAnsi="Bookman Old Style"/>
        </w:rPr>
      </w:pPr>
      <w:bookmarkStart w:id="250" w:name="_Toc87109352"/>
      <w:r w:rsidRPr="00630251">
        <w:rPr>
          <w:rStyle w:val="Heading2Char"/>
        </w:rPr>
        <w:t>New Jersey Counseling Association</w:t>
      </w:r>
      <w:bookmarkEnd w:id="250"/>
      <w:r w:rsidRPr="00630251">
        <w:rPr>
          <w:rFonts w:ascii="Bookman Old Style" w:hAnsi="Bookman Old Style"/>
        </w:rPr>
        <w:t xml:space="preserve"> (NJCA) </w:t>
      </w:r>
      <w:r w:rsidR="00AF769D" w:rsidRPr="00630251">
        <w:rPr>
          <w:rFonts w:ascii="Bookman Old Style" w:hAnsi="Bookman Old Style"/>
        </w:rPr>
        <w:t xml:space="preserve">is </w:t>
      </w:r>
      <w:r w:rsidRPr="00630251">
        <w:rPr>
          <w:rFonts w:ascii="Bookman Old Style" w:hAnsi="Bookman Old Style"/>
        </w:rPr>
        <w:t xml:space="preserve">the state branch of ACA </w:t>
      </w:r>
      <w:r w:rsidR="00AF769D" w:rsidRPr="00630251">
        <w:rPr>
          <w:rFonts w:ascii="Bookman Old Style" w:hAnsi="Bookman Old Style"/>
        </w:rPr>
        <w:t xml:space="preserve">and </w:t>
      </w:r>
      <w:r w:rsidRPr="00630251">
        <w:rPr>
          <w:rFonts w:ascii="Bookman Old Style" w:hAnsi="Bookman Old Style"/>
        </w:rPr>
        <w:t xml:space="preserve">offers a significantly reduced-rate </w:t>
      </w:r>
      <w:r w:rsidR="00746F74" w:rsidRPr="00630251">
        <w:rPr>
          <w:rFonts w:ascii="Bookman Old Style" w:hAnsi="Bookman Old Style"/>
        </w:rPr>
        <w:t xml:space="preserve">for </w:t>
      </w:r>
      <w:r w:rsidRPr="00630251">
        <w:rPr>
          <w:rFonts w:ascii="Bookman Old Style" w:hAnsi="Bookman Old Style"/>
        </w:rPr>
        <w:t>student membership</w:t>
      </w:r>
      <w:r w:rsidR="00746F74" w:rsidRPr="00630251">
        <w:rPr>
          <w:rFonts w:ascii="Bookman Old Style" w:hAnsi="Bookman Old Style"/>
        </w:rPr>
        <w:t>.</w:t>
      </w:r>
      <w:r w:rsidRPr="00630251">
        <w:rPr>
          <w:rFonts w:ascii="Bookman Old Style" w:hAnsi="Bookman Old Style"/>
        </w:rPr>
        <w:t xml:space="preserve"> NJCA offers a quarterly newsletter, an online journal, and sponsors workshops and seminars across New Jersey, including an annual state conference. Students may also join an affiliate Division. </w:t>
      </w:r>
      <w:r w:rsidR="00427A4C" w:rsidRPr="00630251">
        <w:rPr>
          <w:rFonts w:ascii="Bookman Old Style" w:hAnsi="Bookman Old Style"/>
        </w:rPr>
        <w:t>Visit</w:t>
      </w:r>
      <w:r w:rsidRPr="00630251">
        <w:rPr>
          <w:rFonts w:ascii="Bookman Old Style" w:hAnsi="Bookman Old Style"/>
        </w:rPr>
        <w:t xml:space="preserve"> the NJCA web site at </w:t>
      </w:r>
      <w:hyperlink r:id="rId37" w:history="1">
        <w:r w:rsidRPr="00630251">
          <w:rPr>
            <w:rStyle w:val="Hyperlink"/>
            <w:rFonts w:ascii="Bookman Old Style" w:hAnsi="Bookman Old Style"/>
          </w:rPr>
          <w:t>www.njcounseling.org</w:t>
        </w:r>
      </w:hyperlink>
      <w:r w:rsidRPr="00630251">
        <w:rPr>
          <w:rFonts w:ascii="Bookman Old Style" w:hAnsi="Bookman Old Style"/>
        </w:rPr>
        <w:t>.</w:t>
      </w:r>
    </w:p>
    <w:p w14:paraId="0DF83BE3" w14:textId="77777777" w:rsidR="00A00C46" w:rsidRPr="00630251" w:rsidRDefault="00A00C46" w:rsidP="00390FFA">
      <w:pPr>
        <w:spacing w:line="360" w:lineRule="auto"/>
        <w:rPr>
          <w:rFonts w:ascii="Bookman Old Style" w:hAnsi="Bookman Old Style"/>
        </w:rPr>
      </w:pPr>
    </w:p>
    <w:p w14:paraId="071E297E" w14:textId="2984C807" w:rsidR="00A00C46" w:rsidRPr="00630251" w:rsidRDefault="00AF769D" w:rsidP="00390FFA">
      <w:pPr>
        <w:spacing w:line="360" w:lineRule="auto"/>
        <w:rPr>
          <w:rFonts w:ascii="Bookman Old Style" w:hAnsi="Bookman Old Style"/>
        </w:rPr>
      </w:pPr>
      <w:bookmarkStart w:id="251" w:name="_Toc87109353"/>
      <w:r w:rsidRPr="00630251">
        <w:rPr>
          <w:rStyle w:val="Heading2Char"/>
        </w:rPr>
        <w:t xml:space="preserve">The </w:t>
      </w:r>
      <w:r w:rsidR="00A00C46" w:rsidRPr="00630251">
        <w:rPr>
          <w:rStyle w:val="Heading2Char"/>
        </w:rPr>
        <w:t>American School Counselor Association</w:t>
      </w:r>
      <w:bookmarkEnd w:id="251"/>
      <w:r w:rsidR="00A00C46" w:rsidRPr="00630251">
        <w:rPr>
          <w:rFonts w:ascii="Bookman Old Style" w:hAnsi="Bookman Old Style"/>
        </w:rPr>
        <w:t xml:space="preserve"> </w:t>
      </w:r>
      <w:r w:rsidRPr="00630251">
        <w:rPr>
          <w:rFonts w:ascii="Bookman Old Style" w:hAnsi="Bookman Old Style"/>
        </w:rPr>
        <w:t xml:space="preserve">is </w:t>
      </w:r>
      <w:r w:rsidR="00A00C46" w:rsidRPr="00630251">
        <w:rPr>
          <w:rFonts w:ascii="Bookman Old Style" w:hAnsi="Bookman Old Style"/>
        </w:rPr>
        <w:t xml:space="preserve">the national </w:t>
      </w:r>
      <w:r w:rsidRPr="00630251">
        <w:rPr>
          <w:rFonts w:ascii="Bookman Old Style" w:hAnsi="Bookman Old Style"/>
        </w:rPr>
        <w:t>division</w:t>
      </w:r>
      <w:r w:rsidR="00A00C46" w:rsidRPr="00630251">
        <w:rPr>
          <w:rFonts w:ascii="Bookman Old Style" w:hAnsi="Bookman Old Style"/>
        </w:rPr>
        <w:t xml:space="preserve"> for counselors working in a school setting. ASCA provides a journal (</w:t>
      </w:r>
      <w:r w:rsidR="00A00C46" w:rsidRPr="00630251">
        <w:rPr>
          <w:rFonts w:ascii="Bookman Old Style" w:hAnsi="Bookman Old Style"/>
          <w:i/>
        </w:rPr>
        <w:t>Professional School Counseling</w:t>
      </w:r>
      <w:r w:rsidR="00A00C46" w:rsidRPr="00630251">
        <w:rPr>
          <w:rFonts w:ascii="Bookman Old Style" w:hAnsi="Bookman Old Style"/>
        </w:rPr>
        <w:t xml:space="preserve">), electronic and print newsletters and magazines, and a national conference. Membership information may be obtained by going to </w:t>
      </w:r>
      <w:hyperlink r:id="rId38" w:history="1">
        <w:r w:rsidR="00A00C46" w:rsidRPr="00630251">
          <w:rPr>
            <w:rStyle w:val="Hyperlink"/>
            <w:rFonts w:ascii="Bookman Old Style" w:hAnsi="Bookman Old Style"/>
          </w:rPr>
          <w:t>www.schoolcounselor.org</w:t>
        </w:r>
      </w:hyperlink>
    </w:p>
    <w:p w14:paraId="2B2A78D4" w14:textId="77777777" w:rsidR="00A00C46" w:rsidRPr="00630251" w:rsidRDefault="00A00C46" w:rsidP="00390FFA">
      <w:pPr>
        <w:spacing w:line="360" w:lineRule="auto"/>
        <w:rPr>
          <w:rFonts w:ascii="Bookman Old Style" w:hAnsi="Bookman Old Style"/>
        </w:rPr>
      </w:pPr>
    </w:p>
    <w:p w14:paraId="176A1D62" w14:textId="4CACF803" w:rsidR="00A00C46" w:rsidRPr="00630251" w:rsidRDefault="00AF769D" w:rsidP="00390FFA">
      <w:pPr>
        <w:spacing w:line="360" w:lineRule="auto"/>
        <w:rPr>
          <w:rFonts w:ascii="Bookman Old Style" w:hAnsi="Bookman Old Style"/>
        </w:rPr>
      </w:pPr>
      <w:bookmarkStart w:id="252" w:name="_Toc87109354"/>
      <w:r w:rsidRPr="00630251">
        <w:rPr>
          <w:rStyle w:val="Heading2Char"/>
        </w:rPr>
        <w:lastRenderedPageBreak/>
        <w:t xml:space="preserve">The </w:t>
      </w:r>
      <w:r w:rsidR="00A00C46" w:rsidRPr="00630251">
        <w:rPr>
          <w:rStyle w:val="Heading2Char"/>
        </w:rPr>
        <w:t>New Jersey School Counselor Association</w:t>
      </w:r>
      <w:bookmarkEnd w:id="252"/>
      <w:r w:rsidRPr="00630251">
        <w:rPr>
          <w:rFonts w:ascii="Bookman Old Style" w:hAnsi="Bookman Old Style"/>
        </w:rPr>
        <w:t xml:space="preserve"> (NJSCA) is </w:t>
      </w:r>
      <w:r w:rsidR="00A00C46" w:rsidRPr="00630251">
        <w:rPr>
          <w:rFonts w:ascii="Bookman Old Style" w:hAnsi="Bookman Old Style"/>
        </w:rPr>
        <w:t>the state branch of ASCA offering an electronic newsletter, CEU opportunities including a fall and spring conference, and advocacy.</w:t>
      </w:r>
      <w:r w:rsidRPr="00630251">
        <w:rPr>
          <w:rFonts w:ascii="Bookman Old Style" w:hAnsi="Bookman Old Style"/>
        </w:rPr>
        <w:t xml:space="preserve"> The Spring Conference has been held at Kean University for 14 years.</w:t>
      </w:r>
      <w:r w:rsidR="00A00C46" w:rsidRPr="00630251">
        <w:rPr>
          <w:rFonts w:ascii="Bookman Old Style" w:hAnsi="Bookman Old Style"/>
        </w:rPr>
        <w:t xml:space="preserve"> Membership information may be obtained by going to </w:t>
      </w:r>
      <w:hyperlink r:id="rId39" w:history="1">
        <w:r w:rsidR="00A00C46" w:rsidRPr="00630251">
          <w:rPr>
            <w:rStyle w:val="Hyperlink"/>
            <w:rFonts w:ascii="Bookman Old Style" w:hAnsi="Bookman Old Style"/>
          </w:rPr>
          <w:t>www.njsca.org</w:t>
        </w:r>
      </w:hyperlink>
    </w:p>
    <w:p w14:paraId="5CF5ED33" w14:textId="77777777" w:rsidR="00A00C46" w:rsidRPr="00630251" w:rsidRDefault="00A00C46" w:rsidP="00390FFA">
      <w:pPr>
        <w:spacing w:line="360" w:lineRule="auto"/>
        <w:rPr>
          <w:rFonts w:ascii="Bookman Old Style" w:hAnsi="Bookman Old Style"/>
        </w:rPr>
      </w:pPr>
    </w:p>
    <w:p w14:paraId="6A9692BB" w14:textId="52C5A5FC" w:rsidR="00AF769D" w:rsidRPr="00630251" w:rsidRDefault="00A00C46" w:rsidP="00390FFA">
      <w:pPr>
        <w:spacing w:line="360" w:lineRule="auto"/>
        <w:rPr>
          <w:rFonts w:ascii="Bookman Old Style" w:hAnsi="Bookman Old Style"/>
        </w:rPr>
      </w:pPr>
      <w:bookmarkStart w:id="253" w:name="_Toc87109355"/>
      <w:r w:rsidRPr="00630251">
        <w:rPr>
          <w:rStyle w:val="Heading2Char"/>
        </w:rPr>
        <w:t>Chi Sigma Iota</w:t>
      </w:r>
      <w:bookmarkEnd w:id="253"/>
      <w:r w:rsidRPr="00630251">
        <w:rPr>
          <w:rFonts w:ascii="Bookman Old Style" w:hAnsi="Bookman Old Style"/>
        </w:rPr>
        <w:t xml:space="preserve"> </w:t>
      </w:r>
      <w:r w:rsidR="00AF769D" w:rsidRPr="00630251">
        <w:rPr>
          <w:rFonts w:ascii="Bookman Old Style" w:hAnsi="Bookman Old Style"/>
        </w:rPr>
        <w:t xml:space="preserve">is the counseling international academic and professional honor society. The </w:t>
      </w:r>
      <w:r w:rsidRPr="00630251">
        <w:rPr>
          <w:rFonts w:ascii="Bookman Old Style" w:hAnsi="Bookman Old Style"/>
        </w:rPr>
        <w:t xml:space="preserve">local chapter of Chi Sigma Iota Counseling Academic and Professional Honor Society International (Kappa Upsilon Nu) </w:t>
      </w:r>
      <w:r w:rsidR="0015581B" w:rsidRPr="00630251">
        <w:rPr>
          <w:rFonts w:ascii="Bookman Old Style" w:hAnsi="Bookman Old Style"/>
        </w:rPr>
        <w:t>invites outstanding</w:t>
      </w:r>
      <w:r w:rsidRPr="00630251">
        <w:rPr>
          <w:rFonts w:ascii="Bookman Old Style" w:hAnsi="Bookman Old Style"/>
        </w:rPr>
        <w:t xml:space="preserve"> Counselor Education students. Interested students should watch </w:t>
      </w:r>
      <w:r w:rsidR="00746F74" w:rsidRPr="00630251">
        <w:rPr>
          <w:rFonts w:ascii="Bookman Old Style" w:hAnsi="Bookman Old Style"/>
        </w:rPr>
        <w:t xml:space="preserve">for </w:t>
      </w:r>
      <w:r w:rsidRPr="00630251">
        <w:rPr>
          <w:rFonts w:ascii="Bookman Old Style" w:hAnsi="Bookman Old Style"/>
        </w:rPr>
        <w:t>announcements about nominations.</w:t>
      </w:r>
    </w:p>
    <w:p w14:paraId="55DA8EAB" w14:textId="77777777" w:rsidR="00AF769D" w:rsidRPr="00630251" w:rsidRDefault="00AF769D" w:rsidP="00390FFA">
      <w:pPr>
        <w:spacing w:line="360" w:lineRule="auto"/>
        <w:rPr>
          <w:rFonts w:ascii="Bookman Old Style" w:hAnsi="Bookman Old Style"/>
        </w:rPr>
      </w:pPr>
    </w:p>
    <w:p w14:paraId="4EAF1FB2" w14:textId="276AB873" w:rsidR="00696DCD" w:rsidRPr="00630251" w:rsidRDefault="00696DCD" w:rsidP="00390FFA">
      <w:pPr>
        <w:spacing w:line="360" w:lineRule="auto"/>
        <w:rPr>
          <w:rFonts w:ascii="Bookman Old Style" w:hAnsi="Bookman Old Style"/>
        </w:rPr>
      </w:pPr>
      <w:r w:rsidRPr="00630251">
        <w:rPr>
          <w:rFonts w:ascii="Bookman Old Style" w:hAnsi="Bookman Old Style"/>
        </w:rPr>
        <w:t xml:space="preserve">There are 19 </w:t>
      </w:r>
      <w:r w:rsidR="00AF769D" w:rsidRPr="00630251">
        <w:rPr>
          <w:rFonts w:ascii="Bookman Old Style" w:hAnsi="Bookman Old Style"/>
        </w:rPr>
        <w:t xml:space="preserve">ACA Divisions </w:t>
      </w:r>
      <w:r w:rsidR="00F63EFD" w:rsidRPr="00630251">
        <w:rPr>
          <w:rFonts w:ascii="Bookman Old Style" w:hAnsi="Bookman Old Style"/>
        </w:rPr>
        <w:t xml:space="preserve">and 2 Organizational Affiliates </w:t>
      </w:r>
      <w:r w:rsidR="00AE4592" w:rsidRPr="00630251">
        <w:rPr>
          <w:rFonts w:ascii="Bookman Old Style" w:hAnsi="Bookman Old Style"/>
        </w:rPr>
        <w:t>that focus on specific types of counseling</w:t>
      </w:r>
      <w:r w:rsidR="00C01FB5" w:rsidRPr="00630251">
        <w:rPr>
          <w:rFonts w:ascii="Bookman Old Style" w:hAnsi="Bookman Old Style"/>
        </w:rPr>
        <w:t xml:space="preserve"> or areas of interest. Many offer scholarships to conferences for graduate and doctoral students and opportunities to participate in leadership and professional activities.</w:t>
      </w:r>
    </w:p>
    <w:p w14:paraId="4232D4FD" w14:textId="77777777" w:rsidR="00F63EFD" w:rsidRPr="005A35E1" w:rsidRDefault="00F63EFD" w:rsidP="00390FFA">
      <w:pPr>
        <w:spacing w:line="360" w:lineRule="auto"/>
        <w:rPr>
          <w:rFonts w:ascii="Bookman Old Style" w:hAnsi="Bookman Old Style"/>
          <w:b/>
          <w:bCs/>
        </w:rPr>
      </w:pPr>
    </w:p>
    <w:p w14:paraId="6F7A7542" w14:textId="5A7E814A" w:rsidR="00696DCD" w:rsidRPr="005F6F2C" w:rsidRDefault="00F63EFD" w:rsidP="00390FFA">
      <w:pPr>
        <w:spacing w:line="360" w:lineRule="auto"/>
        <w:rPr>
          <w:rFonts w:ascii="Bookman Old Style" w:hAnsi="Bookman Old Style"/>
          <w:b/>
          <w:bCs/>
          <w:i/>
          <w:iCs/>
        </w:rPr>
      </w:pPr>
      <w:r w:rsidRPr="005F6F2C">
        <w:rPr>
          <w:rFonts w:ascii="Bookman Old Style" w:hAnsi="Bookman Old Style"/>
          <w:b/>
          <w:bCs/>
          <w:i/>
          <w:iCs/>
        </w:rPr>
        <w:t>Divisions:</w:t>
      </w:r>
    </w:p>
    <w:p w14:paraId="5B73D9B7" w14:textId="77777777" w:rsidR="00696DCD" w:rsidRPr="005F6F2C" w:rsidRDefault="009366D3" w:rsidP="00390FFA">
      <w:pPr>
        <w:spacing w:line="360" w:lineRule="auto"/>
        <w:rPr>
          <w:rFonts w:ascii="Bookman Old Style" w:hAnsi="Bookman Old Style"/>
        </w:rPr>
      </w:pPr>
      <w:hyperlink r:id="rId40" w:tgtFrame="_blank" w:history="1">
        <w:r w:rsidR="00696DCD" w:rsidRPr="005A35E1">
          <w:rPr>
            <w:rFonts w:ascii="Bookman Old Style" w:hAnsi="Bookman Old Style" w:cs="Arial"/>
            <w:u w:val="single"/>
          </w:rPr>
          <w:t>Association for Adult Development and Aging (AADA)</w:t>
        </w:r>
      </w:hyperlink>
    </w:p>
    <w:p w14:paraId="599ED5C5" w14:textId="77777777" w:rsidR="00696DCD" w:rsidRPr="005F6F2C" w:rsidRDefault="00696DCD" w:rsidP="00390FFA">
      <w:pPr>
        <w:spacing w:line="360" w:lineRule="auto"/>
        <w:rPr>
          <w:rFonts w:ascii="Bookman Old Style" w:hAnsi="Bookman Old Style"/>
        </w:rPr>
      </w:pPr>
    </w:p>
    <w:p w14:paraId="5F577A94" w14:textId="77777777" w:rsidR="00696DCD" w:rsidRPr="005F6F2C" w:rsidRDefault="009366D3" w:rsidP="00390FFA">
      <w:pPr>
        <w:spacing w:line="360" w:lineRule="auto"/>
        <w:rPr>
          <w:rFonts w:ascii="Bookman Old Style" w:hAnsi="Bookman Old Style"/>
        </w:rPr>
      </w:pPr>
      <w:hyperlink r:id="rId41" w:tgtFrame="_blank" w:history="1">
        <w:r w:rsidR="00696DCD" w:rsidRPr="005A35E1">
          <w:rPr>
            <w:rFonts w:ascii="Bookman Old Style" w:hAnsi="Bookman Old Style" w:cs="Arial"/>
            <w:u w:val="single"/>
          </w:rPr>
          <w:t>Association for Assessment and Research in Counseling (AARC)</w:t>
        </w:r>
      </w:hyperlink>
    </w:p>
    <w:p w14:paraId="0E8D31AD" w14:textId="77777777" w:rsidR="00696DCD" w:rsidRPr="005F6F2C" w:rsidRDefault="00696DCD" w:rsidP="00390FFA">
      <w:pPr>
        <w:spacing w:line="360" w:lineRule="auto"/>
        <w:rPr>
          <w:rFonts w:ascii="Bookman Old Style" w:hAnsi="Bookman Old Style"/>
        </w:rPr>
      </w:pPr>
    </w:p>
    <w:p w14:paraId="7560343E" w14:textId="77777777" w:rsidR="00696DCD" w:rsidRPr="005F6F2C" w:rsidRDefault="009366D3" w:rsidP="00390FFA">
      <w:pPr>
        <w:spacing w:line="360" w:lineRule="auto"/>
        <w:rPr>
          <w:rFonts w:ascii="Bookman Old Style" w:hAnsi="Bookman Old Style"/>
        </w:rPr>
      </w:pPr>
      <w:hyperlink r:id="rId42" w:tgtFrame="_blank" w:history="1">
        <w:r w:rsidR="00696DCD" w:rsidRPr="005A35E1">
          <w:rPr>
            <w:rFonts w:ascii="Bookman Old Style" w:hAnsi="Bookman Old Style" w:cs="Arial"/>
            <w:u w:val="single"/>
          </w:rPr>
          <w:t>Association for Child and Adolescent Counseling (ACAC)</w:t>
        </w:r>
      </w:hyperlink>
    </w:p>
    <w:p w14:paraId="1A80C6DA" w14:textId="77777777" w:rsidR="00696DCD" w:rsidRPr="005F6F2C" w:rsidRDefault="00696DCD" w:rsidP="00390FFA">
      <w:pPr>
        <w:spacing w:line="360" w:lineRule="auto"/>
        <w:rPr>
          <w:rFonts w:ascii="Bookman Old Style" w:hAnsi="Bookman Old Style"/>
        </w:rPr>
      </w:pPr>
    </w:p>
    <w:p w14:paraId="5AA4C678" w14:textId="77777777" w:rsidR="00696DCD" w:rsidRPr="005F6F2C" w:rsidRDefault="009366D3" w:rsidP="00390FFA">
      <w:pPr>
        <w:spacing w:line="360" w:lineRule="auto"/>
        <w:rPr>
          <w:rFonts w:ascii="Bookman Old Style" w:hAnsi="Bookman Old Style"/>
        </w:rPr>
      </w:pPr>
      <w:hyperlink r:id="rId43" w:tgtFrame="_blank" w:history="1">
        <w:r w:rsidR="00696DCD" w:rsidRPr="005A35E1">
          <w:rPr>
            <w:rFonts w:ascii="Bookman Old Style" w:hAnsi="Bookman Old Style" w:cs="Arial"/>
            <w:u w:val="single"/>
          </w:rPr>
          <w:t>Association for Creativity in Counseling (ACC)</w:t>
        </w:r>
      </w:hyperlink>
    </w:p>
    <w:p w14:paraId="4E73FF1B" w14:textId="77777777" w:rsidR="00696DCD" w:rsidRPr="005F6F2C" w:rsidRDefault="00696DCD" w:rsidP="00390FFA">
      <w:pPr>
        <w:spacing w:line="360" w:lineRule="auto"/>
        <w:rPr>
          <w:rFonts w:ascii="Bookman Old Style" w:hAnsi="Bookman Old Style"/>
        </w:rPr>
      </w:pPr>
    </w:p>
    <w:p w14:paraId="57502239" w14:textId="77777777" w:rsidR="00696DCD" w:rsidRPr="005F6F2C" w:rsidRDefault="009366D3" w:rsidP="00390FFA">
      <w:pPr>
        <w:spacing w:line="360" w:lineRule="auto"/>
        <w:rPr>
          <w:rFonts w:ascii="Bookman Old Style" w:hAnsi="Bookman Old Style"/>
        </w:rPr>
      </w:pPr>
      <w:hyperlink r:id="rId44" w:tgtFrame="_blank" w:history="1">
        <w:r w:rsidR="00696DCD" w:rsidRPr="005A35E1">
          <w:rPr>
            <w:rFonts w:ascii="Bookman Old Style" w:hAnsi="Bookman Old Style" w:cs="Arial"/>
            <w:u w:val="single"/>
          </w:rPr>
          <w:t>American College Counseling Association (ACCA)</w:t>
        </w:r>
      </w:hyperlink>
    </w:p>
    <w:p w14:paraId="530E9E3A" w14:textId="77777777" w:rsidR="00696DCD" w:rsidRPr="005F6F2C" w:rsidRDefault="00696DCD" w:rsidP="00390FFA">
      <w:pPr>
        <w:spacing w:line="360" w:lineRule="auto"/>
        <w:rPr>
          <w:rFonts w:ascii="Bookman Old Style" w:hAnsi="Bookman Old Style"/>
        </w:rPr>
      </w:pPr>
    </w:p>
    <w:p w14:paraId="37C2279C" w14:textId="77777777" w:rsidR="00696DCD" w:rsidRPr="005F6F2C" w:rsidRDefault="009366D3" w:rsidP="00390FFA">
      <w:pPr>
        <w:spacing w:line="360" w:lineRule="auto"/>
        <w:rPr>
          <w:rFonts w:ascii="Bookman Old Style" w:hAnsi="Bookman Old Style"/>
        </w:rPr>
      </w:pPr>
      <w:hyperlink r:id="rId45" w:tgtFrame="_blank" w:history="1">
        <w:r w:rsidR="00696DCD" w:rsidRPr="005A35E1">
          <w:rPr>
            <w:rFonts w:ascii="Bookman Old Style" w:hAnsi="Bookman Old Style" w:cs="Arial"/>
            <w:u w:val="single"/>
          </w:rPr>
          <w:t>Association for Counselor Education and Supervision (ACES)</w:t>
        </w:r>
      </w:hyperlink>
    </w:p>
    <w:p w14:paraId="2F801FF4" w14:textId="77777777" w:rsidR="00696DCD" w:rsidRPr="005F6F2C" w:rsidRDefault="00696DCD" w:rsidP="00390FFA">
      <w:pPr>
        <w:spacing w:line="360" w:lineRule="auto"/>
        <w:rPr>
          <w:rFonts w:ascii="Bookman Old Style" w:hAnsi="Bookman Old Style"/>
        </w:rPr>
      </w:pPr>
    </w:p>
    <w:p w14:paraId="1FA07A46" w14:textId="77777777" w:rsidR="00696DCD" w:rsidRPr="005F6F2C" w:rsidRDefault="009366D3" w:rsidP="00390FFA">
      <w:pPr>
        <w:spacing w:line="360" w:lineRule="auto"/>
        <w:rPr>
          <w:rFonts w:ascii="Bookman Old Style" w:hAnsi="Bookman Old Style"/>
        </w:rPr>
      </w:pPr>
      <w:hyperlink r:id="rId46" w:tgtFrame="_blank" w:history="1">
        <w:r w:rsidR="00696DCD" w:rsidRPr="005A35E1">
          <w:rPr>
            <w:rFonts w:ascii="Bookman Old Style" w:hAnsi="Bookman Old Style" w:cs="Arial"/>
            <w:u w:val="single"/>
          </w:rPr>
          <w:t>Association for Humanistic Counseling (AHC)</w:t>
        </w:r>
      </w:hyperlink>
    </w:p>
    <w:p w14:paraId="1AE013DA" w14:textId="77777777" w:rsidR="00696DCD" w:rsidRPr="005F6F2C" w:rsidRDefault="00696DCD" w:rsidP="00390FFA">
      <w:pPr>
        <w:spacing w:line="360" w:lineRule="auto"/>
        <w:rPr>
          <w:rFonts w:ascii="Bookman Old Style" w:hAnsi="Bookman Old Style"/>
        </w:rPr>
      </w:pPr>
    </w:p>
    <w:p w14:paraId="1854CC34" w14:textId="77777777" w:rsidR="00696DCD" w:rsidRPr="005F6F2C" w:rsidRDefault="009366D3" w:rsidP="00390FFA">
      <w:pPr>
        <w:spacing w:line="360" w:lineRule="auto"/>
        <w:rPr>
          <w:rFonts w:ascii="Bookman Old Style" w:hAnsi="Bookman Old Style"/>
        </w:rPr>
      </w:pPr>
      <w:hyperlink r:id="rId47" w:tgtFrame="_blank" w:history="1">
        <w:r w:rsidR="00696DCD" w:rsidRPr="005A35E1">
          <w:rPr>
            <w:rFonts w:ascii="Bookman Old Style" w:hAnsi="Bookman Old Style" w:cs="Arial"/>
            <w:u w:val="single"/>
          </w:rPr>
          <w:t>Association for Lesbian, Gay, Bisexual and Transgender Issues in Counseling (ALGBTIC)</w:t>
        </w:r>
      </w:hyperlink>
    </w:p>
    <w:p w14:paraId="126DBF88" w14:textId="37011C5C" w:rsidR="00696DCD" w:rsidRPr="005F6F2C" w:rsidRDefault="00696DCD" w:rsidP="00390FFA">
      <w:pPr>
        <w:spacing w:line="360" w:lineRule="auto"/>
        <w:rPr>
          <w:rFonts w:ascii="Bookman Old Style" w:hAnsi="Bookman Old Style"/>
        </w:rPr>
      </w:pPr>
      <w:r w:rsidRPr="005F6F2C">
        <w:rPr>
          <w:rFonts w:ascii="Bookman Old Style" w:hAnsi="Bookman Old Style" w:cs="Arial"/>
        </w:rPr>
        <w:br/>
      </w:r>
      <w:hyperlink r:id="rId48" w:tgtFrame="_blank" w:history="1">
        <w:r w:rsidRPr="005A35E1">
          <w:rPr>
            <w:rFonts w:ascii="Bookman Old Style" w:hAnsi="Bookman Old Style" w:cs="Arial"/>
            <w:u w:val="single"/>
          </w:rPr>
          <w:t>Association for Multicultural Counseling and Development (AMCD)</w:t>
        </w:r>
      </w:hyperlink>
    </w:p>
    <w:p w14:paraId="7045D6C6" w14:textId="77777777" w:rsidR="0045073C" w:rsidRPr="005F6F2C" w:rsidRDefault="0045073C" w:rsidP="00390FFA">
      <w:pPr>
        <w:spacing w:line="360" w:lineRule="auto"/>
        <w:rPr>
          <w:rFonts w:ascii="Bookman Old Style" w:hAnsi="Bookman Old Style"/>
        </w:rPr>
      </w:pPr>
    </w:p>
    <w:p w14:paraId="17597929" w14:textId="7C6BBE49" w:rsidR="00696DCD" w:rsidRDefault="009366D3" w:rsidP="00390FFA">
      <w:pPr>
        <w:pStyle w:val="NormalWeb"/>
        <w:spacing w:before="0" w:beforeAutospacing="0" w:after="0" w:afterAutospacing="0" w:line="360" w:lineRule="auto"/>
        <w:rPr>
          <w:rStyle w:val="Strong"/>
          <w:rFonts w:ascii="Bookman Old Style" w:hAnsi="Bookman Old Style" w:cs="Arial"/>
          <w:b w:val="0"/>
          <w:bCs w:val="0"/>
          <w:u w:val="single"/>
        </w:rPr>
      </w:pPr>
      <w:hyperlink r:id="rId49" w:tgtFrame="_blank" w:history="1">
        <w:r w:rsidR="00696DCD" w:rsidRPr="005A35E1">
          <w:rPr>
            <w:rStyle w:val="Strong"/>
            <w:rFonts w:ascii="Bookman Old Style" w:hAnsi="Bookman Old Style" w:cs="Arial"/>
            <w:b w:val="0"/>
            <w:bCs w:val="0"/>
            <w:u w:val="single"/>
          </w:rPr>
          <w:t>American Mental Health Counselors Association (AMHCA)</w:t>
        </w:r>
      </w:hyperlink>
    </w:p>
    <w:p w14:paraId="4C6FE557" w14:textId="77777777" w:rsidR="005F6F2C" w:rsidRPr="005F6F2C" w:rsidRDefault="005F6F2C" w:rsidP="00390FFA">
      <w:pPr>
        <w:pStyle w:val="NormalWeb"/>
        <w:spacing w:before="0" w:beforeAutospacing="0" w:after="0" w:afterAutospacing="0" w:line="360" w:lineRule="auto"/>
        <w:rPr>
          <w:rFonts w:ascii="Bookman Old Style" w:hAnsi="Bookman Old Style" w:cs="Arial"/>
        </w:rPr>
      </w:pPr>
    </w:p>
    <w:p w14:paraId="5E89C893" w14:textId="1FF65533" w:rsidR="00696DCD" w:rsidRPr="005F6F2C" w:rsidRDefault="009366D3" w:rsidP="00390FFA">
      <w:pPr>
        <w:pStyle w:val="NormalWeb"/>
        <w:spacing w:before="0" w:beforeAutospacing="0" w:after="0" w:afterAutospacing="0" w:line="360" w:lineRule="auto"/>
        <w:rPr>
          <w:rFonts w:ascii="Bookman Old Style" w:hAnsi="Bookman Old Style" w:cs="Arial"/>
        </w:rPr>
      </w:pPr>
      <w:hyperlink r:id="rId50" w:tgtFrame="_blank" w:history="1">
        <w:r w:rsidR="00696DCD" w:rsidRPr="005A35E1">
          <w:rPr>
            <w:rStyle w:val="Strong"/>
            <w:rFonts w:ascii="Bookman Old Style" w:hAnsi="Bookman Old Style" w:cs="Arial"/>
            <w:b w:val="0"/>
            <w:bCs w:val="0"/>
            <w:u w:val="single"/>
          </w:rPr>
          <w:t>American Rehabilitation Counseling Association (ARCA)</w:t>
        </w:r>
      </w:hyperlink>
      <w:r w:rsidR="00696DCD" w:rsidRPr="005F6F2C">
        <w:rPr>
          <w:rFonts w:ascii="Bookman Old Style" w:hAnsi="Bookman Old Style" w:cs="Arial"/>
        </w:rPr>
        <w:br/>
      </w:r>
    </w:p>
    <w:p w14:paraId="66E08F75" w14:textId="2F0679AD" w:rsidR="00696DCD" w:rsidRPr="005F6F2C" w:rsidRDefault="009366D3" w:rsidP="00390FFA">
      <w:pPr>
        <w:pStyle w:val="NormalWeb"/>
        <w:spacing w:before="0" w:beforeAutospacing="0" w:after="0" w:afterAutospacing="0" w:line="360" w:lineRule="auto"/>
        <w:rPr>
          <w:rFonts w:ascii="Bookman Old Style" w:hAnsi="Bookman Old Style" w:cs="Arial"/>
        </w:rPr>
      </w:pPr>
      <w:hyperlink r:id="rId51" w:tgtFrame="_blank" w:history="1">
        <w:r w:rsidR="00696DCD" w:rsidRPr="005A35E1">
          <w:rPr>
            <w:rStyle w:val="Strong"/>
            <w:rFonts w:ascii="Bookman Old Style" w:hAnsi="Bookman Old Style" w:cs="Arial"/>
            <w:b w:val="0"/>
            <w:bCs w:val="0"/>
            <w:u w:val="single"/>
          </w:rPr>
          <w:t>Association for Spiritual, Ethical, and Religious Values in Counseling (ASERVIC)</w:t>
        </w:r>
      </w:hyperlink>
      <w:r w:rsidR="00696DCD" w:rsidRPr="005F6F2C">
        <w:rPr>
          <w:rFonts w:ascii="Bookman Old Style" w:hAnsi="Bookman Old Style" w:cs="Arial"/>
        </w:rPr>
        <w:br/>
      </w:r>
    </w:p>
    <w:p w14:paraId="4FEC7676" w14:textId="619CE4A0" w:rsidR="00696DCD" w:rsidRPr="005F6F2C" w:rsidRDefault="009366D3" w:rsidP="00390FFA">
      <w:pPr>
        <w:pStyle w:val="NormalWeb"/>
        <w:spacing w:before="0" w:beforeAutospacing="0" w:after="0" w:afterAutospacing="0" w:line="360" w:lineRule="auto"/>
        <w:rPr>
          <w:rFonts w:ascii="Bookman Old Style" w:hAnsi="Bookman Old Style" w:cs="Arial"/>
        </w:rPr>
      </w:pPr>
      <w:hyperlink r:id="rId52" w:tgtFrame="_blank" w:history="1">
        <w:r w:rsidR="00696DCD" w:rsidRPr="005A35E1">
          <w:rPr>
            <w:rStyle w:val="Strong"/>
            <w:rFonts w:ascii="Bookman Old Style" w:hAnsi="Bookman Old Style" w:cs="Arial"/>
            <w:b w:val="0"/>
            <w:bCs w:val="0"/>
            <w:u w:val="single"/>
          </w:rPr>
          <w:t>Association for Specialists in Group Work (ASGW)</w:t>
        </w:r>
      </w:hyperlink>
      <w:r w:rsidR="00696DCD" w:rsidRPr="005F6F2C">
        <w:rPr>
          <w:rStyle w:val="apple-converted-space"/>
          <w:rFonts w:ascii="Bookman Old Style" w:eastAsiaTheme="majorEastAsia" w:hAnsi="Bookman Old Style" w:cs="Arial"/>
        </w:rPr>
        <w:t> </w:t>
      </w:r>
      <w:r w:rsidR="00696DCD" w:rsidRPr="005F6F2C">
        <w:rPr>
          <w:rFonts w:ascii="Bookman Old Style" w:hAnsi="Bookman Old Style" w:cs="Arial"/>
        </w:rPr>
        <w:br/>
      </w:r>
    </w:p>
    <w:p w14:paraId="49DCD075" w14:textId="77777777" w:rsidR="00746F74" w:rsidRPr="005F6F2C" w:rsidRDefault="009366D3" w:rsidP="00390FFA">
      <w:pPr>
        <w:pStyle w:val="NormalWeb"/>
        <w:spacing w:before="0" w:beforeAutospacing="0" w:after="0" w:afterAutospacing="0" w:line="360" w:lineRule="auto"/>
        <w:rPr>
          <w:rFonts w:ascii="Bookman Old Style" w:hAnsi="Bookman Old Style" w:cs="Arial"/>
        </w:rPr>
      </w:pPr>
      <w:hyperlink r:id="rId53" w:tgtFrame="_blank" w:history="1">
        <w:r w:rsidR="00696DCD" w:rsidRPr="005A35E1">
          <w:rPr>
            <w:rStyle w:val="Strong"/>
            <w:rFonts w:ascii="Bookman Old Style" w:hAnsi="Bookman Old Style" w:cs="Arial"/>
            <w:b w:val="0"/>
            <w:bCs w:val="0"/>
            <w:u w:val="single"/>
          </w:rPr>
          <w:t>Counselors for Social Justice (CSJ)</w:t>
        </w:r>
      </w:hyperlink>
      <w:r w:rsidR="00696DCD" w:rsidRPr="005F6F2C">
        <w:rPr>
          <w:rFonts w:ascii="Bookman Old Style" w:hAnsi="Bookman Old Style" w:cs="Arial"/>
        </w:rPr>
        <w:t> </w:t>
      </w:r>
    </w:p>
    <w:p w14:paraId="3D89697B" w14:textId="79403BC2" w:rsidR="00696DCD" w:rsidRPr="005F6F2C" w:rsidRDefault="00696DCD" w:rsidP="00390FFA">
      <w:pPr>
        <w:pStyle w:val="NormalWeb"/>
        <w:spacing w:before="0" w:beforeAutospacing="0" w:after="0" w:afterAutospacing="0" w:line="360" w:lineRule="auto"/>
        <w:rPr>
          <w:rFonts w:ascii="Bookman Old Style" w:hAnsi="Bookman Old Style" w:cs="Arial"/>
        </w:rPr>
      </w:pPr>
    </w:p>
    <w:p w14:paraId="5BA05AA4" w14:textId="70A87042" w:rsidR="00696DCD" w:rsidRPr="005F6F2C" w:rsidRDefault="009366D3" w:rsidP="00390FFA">
      <w:pPr>
        <w:pStyle w:val="NormalWeb"/>
        <w:spacing w:before="0" w:beforeAutospacing="0" w:after="0" w:afterAutospacing="0" w:line="360" w:lineRule="auto"/>
        <w:rPr>
          <w:rFonts w:ascii="Bookman Old Style" w:hAnsi="Bookman Old Style" w:cs="Arial"/>
        </w:rPr>
      </w:pPr>
      <w:hyperlink r:id="rId54" w:tgtFrame="_blank" w:history="1">
        <w:r w:rsidR="00696DCD" w:rsidRPr="005A35E1">
          <w:rPr>
            <w:rStyle w:val="Strong"/>
            <w:rFonts w:ascii="Bookman Old Style" w:hAnsi="Bookman Old Style" w:cs="Arial"/>
            <w:b w:val="0"/>
            <w:bCs w:val="0"/>
            <w:u w:val="single"/>
          </w:rPr>
          <w:t>International Association of Addictions and Offender Counselors (IAAOC)</w:t>
        </w:r>
      </w:hyperlink>
      <w:r w:rsidR="00696DCD" w:rsidRPr="005F6F2C">
        <w:rPr>
          <w:rFonts w:ascii="Bookman Old Style" w:hAnsi="Bookman Old Style" w:cs="Arial"/>
        </w:rPr>
        <w:br/>
        <w:t xml:space="preserve"> </w:t>
      </w:r>
    </w:p>
    <w:p w14:paraId="31C21FF1" w14:textId="79FAD96F" w:rsidR="00696DCD" w:rsidRPr="005F6F2C" w:rsidRDefault="009366D3" w:rsidP="00390FFA">
      <w:pPr>
        <w:pStyle w:val="NormalWeb"/>
        <w:spacing w:before="0" w:beforeAutospacing="0" w:after="0" w:afterAutospacing="0" w:line="360" w:lineRule="auto"/>
        <w:rPr>
          <w:rFonts w:ascii="Bookman Old Style" w:hAnsi="Bookman Old Style" w:cs="Arial"/>
        </w:rPr>
      </w:pPr>
      <w:hyperlink r:id="rId55" w:tgtFrame="_blank" w:history="1">
        <w:r w:rsidR="00696DCD" w:rsidRPr="005A35E1">
          <w:rPr>
            <w:rStyle w:val="Strong"/>
            <w:rFonts w:ascii="Bookman Old Style" w:hAnsi="Bookman Old Style" w:cs="Arial"/>
            <w:b w:val="0"/>
            <w:bCs w:val="0"/>
            <w:u w:val="single"/>
          </w:rPr>
          <w:t>International Association of Marriage and Family Counselors (IAMFC)</w:t>
        </w:r>
      </w:hyperlink>
      <w:r w:rsidR="00696DCD" w:rsidRPr="005F6F2C">
        <w:rPr>
          <w:rFonts w:ascii="Bookman Old Style" w:hAnsi="Bookman Old Style" w:cs="Arial"/>
        </w:rPr>
        <w:br/>
      </w:r>
    </w:p>
    <w:p w14:paraId="7F503CA2" w14:textId="10993A8E" w:rsidR="00696DCD" w:rsidRPr="005F6F2C" w:rsidRDefault="009366D3" w:rsidP="00390FFA">
      <w:pPr>
        <w:pStyle w:val="NormalWeb"/>
        <w:spacing w:before="0" w:beforeAutospacing="0" w:after="0" w:afterAutospacing="0" w:line="360" w:lineRule="auto"/>
        <w:rPr>
          <w:rFonts w:ascii="Bookman Old Style" w:hAnsi="Bookman Old Style" w:cs="Arial"/>
        </w:rPr>
      </w:pPr>
      <w:hyperlink r:id="rId56" w:tgtFrame="_blank" w:history="1">
        <w:r w:rsidR="00696DCD" w:rsidRPr="005A35E1">
          <w:rPr>
            <w:rStyle w:val="Strong"/>
            <w:rFonts w:ascii="Bookman Old Style" w:hAnsi="Bookman Old Style" w:cs="Arial"/>
            <w:b w:val="0"/>
            <w:bCs w:val="0"/>
            <w:u w:val="single"/>
          </w:rPr>
          <w:t>Military and Government Counseling Association (MGCA)</w:t>
        </w:r>
        <w:r w:rsidR="00696DCD" w:rsidRPr="005A35E1">
          <w:rPr>
            <w:rStyle w:val="apple-converted-space"/>
            <w:rFonts w:ascii="Bookman Old Style" w:eastAsiaTheme="majorEastAsia" w:hAnsi="Bookman Old Style" w:cs="Arial"/>
            <w:u w:val="single"/>
          </w:rPr>
          <w:t> </w:t>
        </w:r>
        <w:r w:rsidR="00696DCD" w:rsidRPr="005A35E1">
          <w:rPr>
            <w:rStyle w:val="Emphasis"/>
            <w:rFonts w:ascii="Bookman Old Style" w:hAnsi="Bookman Old Style" w:cs="Arial"/>
            <w:u w:val="single"/>
          </w:rPr>
          <w:t>formerly ACEG</w:t>
        </w:r>
      </w:hyperlink>
      <w:r w:rsidR="00696DCD" w:rsidRPr="005F6F2C">
        <w:rPr>
          <w:rFonts w:ascii="Bookman Old Style" w:hAnsi="Bookman Old Style" w:cs="Arial"/>
        </w:rPr>
        <w:br/>
      </w:r>
    </w:p>
    <w:p w14:paraId="207CDD48" w14:textId="0465E0AE" w:rsidR="00A31D9C" w:rsidRPr="005A35E1" w:rsidRDefault="009366D3" w:rsidP="00370C39">
      <w:pPr>
        <w:pStyle w:val="NormalWeb"/>
        <w:spacing w:before="0" w:beforeAutospacing="0" w:after="0" w:afterAutospacing="0" w:line="360" w:lineRule="auto"/>
        <w:rPr>
          <w:rStyle w:val="Strong"/>
          <w:rFonts w:ascii="Bookman Old Style" w:hAnsi="Bookman Old Style" w:cs="Arial"/>
          <w:b w:val="0"/>
          <w:bCs w:val="0"/>
          <w:u w:val="single"/>
        </w:rPr>
      </w:pPr>
      <w:hyperlink r:id="rId57" w:tgtFrame="_blank" w:history="1">
        <w:r w:rsidR="00696DCD" w:rsidRPr="005A35E1">
          <w:rPr>
            <w:rStyle w:val="Strong"/>
            <w:rFonts w:ascii="Bookman Old Style" w:hAnsi="Bookman Old Style" w:cs="Arial"/>
            <w:b w:val="0"/>
            <w:bCs w:val="0"/>
            <w:u w:val="single"/>
          </w:rPr>
          <w:t>National Career Development Association (NCDA)</w:t>
        </w:r>
        <w:r w:rsidR="00696DCD" w:rsidRPr="005A35E1">
          <w:rPr>
            <w:rFonts w:ascii="Bookman Old Style" w:hAnsi="Bookman Old Style" w:cs="Arial"/>
            <w:u w:val="single"/>
          </w:rPr>
          <w:br/>
        </w:r>
      </w:hyperlink>
      <w:r w:rsidR="00696DCD" w:rsidRPr="005F6F2C">
        <w:rPr>
          <w:rFonts w:ascii="Bookman Old Style" w:hAnsi="Bookman Old Style" w:cs="Arial"/>
        </w:rPr>
        <w:t xml:space="preserve"> </w:t>
      </w:r>
      <w:hyperlink r:id="rId58" w:tgtFrame="_blank" w:history="1">
        <w:r w:rsidR="00696DCD" w:rsidRPr="005A35E1">
          <w:rPr>
            <w:rFonts w:ascii="Bookman Old Style" w:hAnsi="Bookman Old Style" w:cs="Arial"/>
            <w:u w:val="single"/>
          </w:rPr>
          <w:br/>
        </w:r>
        <w:r w:rsidR="00696DCD" w:rsidRPr="005A35E1">
          <w:rPr>
            <w:rStyle w:val="Strong"/>
            <w:rFonts w:ascii="Bookman Old Style" w:hAnsi="Bookman Old Style" w:cs="Arial"/>
            <w:b w:val="0"/>
            <w:bCs w:val="0"/>
            <w:u w:val="single"/>
          </w:rPr>
          <w:t>National Employment Counseling Association (NECA)</w:t>
        </w:r>
      </w:hyperlink>
    </w:p>
    <w:p w14:paraId="037DA65E" w14:textId="77777777" w:rsidR="0015581B" w:rsidRPr="005A35E1" w:rsidRDefault="0015581B" w:rsidP="00370C39">
      <w:pPr>
        <w:pStyle w:val="NormalWeb"/>
        <w:spacing w:before="0" w:beforeAutospacing="0" w:after="0" w:afterAutospacing="0" w:line="360" w:lineRule="auto"/>
        <w:rPr>
          <w:rStyle w:val="Strong"/>
          <w:rFonts w:ascii="Bookman Old Style" w:hAnsi="Bookman Old Style" w:cs="Arial"/>
          <w:b w:val="0"/>
          <w:bCs w:val="0"/>
          <w:u w:val="single"/>
        </w:rPr>
      </w:pPr>
    </w:p>
    <w:p w14:paraId="4F28B4FC" w14:textId="77777777" w:rsidR="005F6F2C" w:rsidRDefault="005F6F2C" w:rsidP="00370C39">
      <w:pPr>
        <w:pStyle w:val="NormalWeb"/>
        <w:spacing w:before="0" w:beforeAutospacing="0" w:after="0" w:afterAutospacing="0" w:line="360" w:lineRule="auto"/>
        <w:rPr>
          <w:rFonts w:ascii="Bookman Old Style" w:hAnsi="Bookman Old Style" w:cs="Arial"/>
          <w:b/>
          <w:bCs/>
          <w:i/>
          <w:iCs/>
        </w:rPr>
      </w:pPr>
    </w:p>
    <w:p w14:paraId="19CA98B8" w14:textId="77777777" w:rsidR="005F6F2C" w:rsidRDefault="005F6F2C" w:rsidP="00370C39">
      <w:pPr>
        <w:pStyle w:val="NormalWeb"/>
        <w:spacing w:before="0" w:beforeAutospacing="0" w:after="0" w:afterAutospacing="0" w:line="360" w:lineRule="auto"/>
        <w:rPr>
          <w:rFonts w:ascii="Bookman Old Style" w:hAnsi="Bookman Old Style" w:cs="Arial"/>
          <w:b/>
          <w:bCs/>
          <w:i/>
          <w:iCs/>
        </w:rPr>
      </w:pPr>
    </w:p>
    <w:p w14:paraId="06641442" w14:textId="4548ED76" w:rsidR="0015581B" w:rsidRPr="005F6F2C" w:rsidRDefault="00F63EFD" w:rsidP="00370C39">
      <w:pPr>
        <w:pStyle w:val="NormalWeb"/>
        <w:spacing w:before="0" w:beforeAutospacing="0" w:after="0" w:afterAutospacing="0" w:line="360" w:lineRule="auto"/>
        <w:rPr>
          <w:rFonts w:ascii="Bookman Old Style" w:hAnsi="Bookman Old Style" w:cs="Arial"/>
          <w:b/>
          <w:bCs/>
          <w:i/>
          <w:iCs/>
        </w:rPr>
      </w:pPr>
      <w:r w:rsidRPr="005F6F2C">
        <w:rPr>
          <w:rFonts w:ascii="Bookman Old Style" w:hAnsi="Bookman Old Style" w:cs="Arial"/>
          <w:b/>
          <w:bCs/>
          <w:i/>
          <w:iCs/>
        </w:rPr>
        <w:lastRenderedPageBreak/>
        <w:t>Organizational Affiliates</w:t>
      </w:r>
    </w:p>
    <w:p w14:paraId="6D2B3231" w14:textId="2D317258" w:rsidR="00F63EFD" w:rsidRPr="005A35E1" w:rsidRDefault="00F63EFD" w:rsidP="00370C39">
      <w:pPr>
        <w:pStyle w:val="NormalWeb"/>
        <w:spacing w:before="0" w:beforeAutospacing="0" w:after="0" w:afterAutospacing="0" w:line="360" w:lineRule="auto"/>
        <w:rPr>
          <w:rFonts w:ascii="Bookman Old Style" w:hAnsi="Bookman Old Style" w:cs="Arial"/>
        </w:rPr>
      </w:pPr>
    </w:p>
    <w:p w14:paraId="5CFC6D36" w14:textId="2521F0FF" w:rsidR="00F63EFD" w:rsidRPr="005A35E1" w:rsidRDefault="009366D3" w:rsidP="00370C39">
      <w:pPr>
        <w:pStyle w:val="NormalWeb"/>
        <w:spacing w:before="0" w:beforeAutospacing="0" w:after="0" w:afterAutospacing="0" w:line="360" w:lineRule="auto"/>
        <w:rPr>
          <w:rFonts w:ascii="Bookman Old Style" w:hAnsi="Bookman Old Style" w:cs="Arial"/>
        </w:rPr>
      </w:pPr>
      <w:hyperlink r:id="rId59" w:history="1">
        <w:r w:rsidR="00F63EFD" w:rsidRPr="005A35E1">
          <w:rPr>
            <w:rStyle w:val="Hyperlink"/>
          </w:rPr>
          <w:t>International Association of Resilience and Trauma Counseling</w:t>
        </w:r>
      </w:hyperlink>
    </w:p>
    <w:p w14:paraId="6F9B9134" w14:textId="3E1E6ECD" w:rsidR="00F63EFD" w:rsidRPr="00630251" w:rsidRDefault="00F63EFD" w:rsidP="00370C39">
      <w:pPr>
        <w:pStyle w:val="NormalWeb"/>
        <w:spacing w:before="0" w:beforeAutospacing="0" w:after="0" w:afterAutospacing="0" w:line="360" w:lineRule="auto"/>
        <w:rPr>
          <w:rFonts w:ascii="Bookman Old Style" w:hAnsi="Bookman Old Style" w:cs="Arial"/>
        </w:rPr>
      </w:pPr>
    </w:p>
    <w:p w14:paraId="308D9281" w14:textId="08A2F2AC" w:rsidR="00F63EFD" w:rsidRPr="00630251" w:rsidRDefault="009366D3" w:rsidP="00370C39">
      <w:pPr>
        <w:pStyle w:val="NormalWeb"/>
        <w:spacing w:before="0" w:beforeAutospacing="0" w:after="0" w:afterAutospacing="0" w:line="360" w:lineRule="auto"/>
        <w:rPr>
          <w:rFonts w:ascii="Bookman Old Style" w:hAnsi="Bookman Old Style" w:cs="Arial"/>
        </w:rPr>
      </w:pPr>
      <w:hyperlink r:id="rId60" w:history="1">
        <w:r w:rsidR="007A1657" w:rsidRPr="005F6F2C">
          <w:rPr>
            <w:rStyle w:val="Hyperlink"/>
            <w:rFonts w:ascii="Bookman Old Style" w:hAnsi="Bookman Old Style" w:cs="Arial"/>
          </w:rPr>
          <w:t>Association of Counseling Sexology and Sexual Wellness</w:t>
        </w:r>
      </w:hyperlink>
    </w:p>
    <w:p w14:paraId="4BAFE4D1" w14:textId="77777777" w:rsidR="00F63EFD" w:rsidRPr="00630251" w:rsidRDefault="00F63EFD" w:rsidP="00370C39">
      <w:pPr>
        <w:pStyle w:val="NormalWeb"/>
        <w:spacing w:before="0" w:beforeAutospacing="0" w:after="0" w:afterAutospacing="0" w:line="360" w:lineRule="auto"/>
        <w:rPr>
          <w:rFonts w:ascii="Bookman Old Style" w:hAnsi="Bookman Old Style" w:cs="Arial"/>
        </w:rPr>
      </w:pPr>
    </w:p>
    <w:p w14:paraId="21908234" w14:textId="77777777" w:rsidR="005F6F2C" w:rsidRDefault="005F6F2C">
      <w:pPr>
        <w:rPr>
          <w:rFonts w:asciiTheme="majorHAnsi" w:eastAsiaTheme="majorEastAsia" w:hAnsiTheme="majorHAnsi" w:cstheme="majorBidi"/>
          <w:color w:val="2E74B5" w:themeColor="accent1" w:themeShade="BF"/>
          <w:sz w:val="32"/>
          <w:szCs w:val="32"/>
        </w:rPr>
      </w:pPr>
      <w:r>
        <w:br w:type="page"/>
      </w:r>
    </w:p>
    <w:p w14:paraId="5ED89796" w14:textId="42E9E204" w:rsidR="00A31D9C" w:rsidRPr="00630251" w:rsidRDefault="00A31D9C" w:rsidP="00B164B0">
      <w:pPr>
        <w:pStyle w:val="Heading1"/>
      </w:pPr>
      <w:bookmarkStart w:id="254" w:name="_Toc87109356"/>
      <w:r w:rsidRPr="00630251">
        <w:lastRenderedPageBreak/>
        <w:t>Kean University Resources</w:t>
      </w:r>
      <w:bookmarkEnd w:id="254"/>
    </w:p>
    <w:p w14:paraId="2F076A27" w14:textId="77777777" w:rsidR="00B03129" w:rsidRPr="00630251" w:rsidRDefault="00B03129" w:rsidP="00390FFA">
      <w:pPr>
        <w:spacing w:line="360" w:lineRule="auto"/>
        <w:rPr>
          <w:rFonts w:ascii="Bookman Old Style" w:hAnsi="Bookman Old Style"/>
        </w:rPr>
      </w:pPr>
    </w:p>
    <w:p w14:paraId="0E734756" w14:textId="70F3E258" w:rsidR="00D71B7C" w:rsidRPr="00630251" w:rsidRDefault="00D71B7C" w:rsidP="00D71B7C">
      <w:pPr>
        <w:spacing w:line="360" w:lineRule="auto"/>
        <w:rPr>
          <w:rFonts w:ascii="Bookman Old Style" w:hAnsi="Bookman Old Style"/>
        </w:rPr>
      </w:pPr>
      <w:r w:rsidRPr="00630251">
        <w:rPr>
          <w:rFonts w:ascii="Bookman Old Style" w:hAnsi="Bookman Old Style"/>
        </w:rPr>
        <w:t>Campus Police</w:t>
      </w:r>
      <w:r w:rsidR="005F6F2C">
        <w:rPr>
          <w:rFonts w:ascii="Bookman Old Style" w:hAnsi="Bookman Old Style"/>
        </w:rPr>
        <w:t>:</w:t>
      </w:r>
      <w:r w:rsidRPr="00630251">
        <w:rPr>
          <w:rFonts w:ascii="Bookman Old Style" w:hAnsi="Bookman Old Style"/>
        </w:rPr>
        <w:t xml:space="preserve"> 908 737 4800/4805</w:t>
      </w:r>
    </w:p>
    <w:p w14:paraId="15DA9B95" w14:textId="7E8F59E6" w:rsidR="00452B8B" w:rsidRPr="00630251" w:rsidRDefault="00452B8B" w:rsidP="00D71B7C">
      <w:pPr>
        <w:spacing w:line="360" w:lineRule="auto"/>
        <w:rPr>
          <w:rFonts w:ascii="Bookman Old Style" w:hAnsi="Bookman Old Style"/>
        </w:rPr>
      </w:pPr>
    </w:p>
    <w:p w14:paraId="5C78C44A" w14:textId="146ECD09" w:rsidR="00452B8B" w:rsidRPr="00630251" w:rsidRDefault="00452B8B" w:rsidP="00D71B7C">
      <w:pPr>
        <w:spacing w:line="360" w:lineRule="auto"/>
        <w:rPr>
          <w:rFonts w:ascii="Bookman Old Style" w:hAnsi="Bookman Old Style"/>
        </w:rPr>
      </w:pPr>
      <w:r w:rsidRPr="00630251">
        <w:rPr>
          <w:rFonts w:ascii="Bookman Old Style" w:hAnsi="Bookman Old Style"/>
        </w:rPr>
        <w:t>East Campus Security</w:t>
      </w:r>
      <w:r w:rsidR="005F6F2C">
        <w:rPr>
          <w:rFonts w:ascii="Bookman Old Style" w:hAnsi="Bookman Old Style"/>
        </w:rPr>
        <w:t>:</w:t>
      </w:r>
      <w:r w:rsidRPr="00630251">
        <w:rPr>
          <w:rFonts w:ascii="Bookman Old Style" w:hAnsi="Bookman Old Style"/>
        </w:rPr>
        <w:t xml:space="preserve"> </w:t>
      </w:r>
      <w:r w:rsidR="00C41837" w:rsidRPr="00630251">
        <w:rPr>
          <w:rFonts w:ascii="Bookman Old Style" w:hAnsi="Bookman Old Style"/>
        </w:rPr>
        <w:t>908 737 5841</w:t>
      </w:r>
    </w:p>
    <w:p w14:paraId="33A80368" w14:textId="77777777" w:rsidR="00D71B7C" w:rsidRPr="00630251" w:rsidRDefault="00D71B7C" w:rsidP="00D71B7C">
      <w:pPr>
        <w:spacing w:line="360" w:lineRule="auto"/>
        <w:rPr>
          <w:rFonts w:ascii="Bookman Old Style" w:hAnsi="Bookman Old Style"/>
        </w:rPr>
      </w:pPr>
    </w:p>
    <w:p w14:paraId="4371F205" w14:textId="464E3FA7" w:rsidR="005F6F2C" w:rsidRDefault="00D71B7C" w:rsidP="00D71B7C">
      <w:pPr>
        <w:spacing w:line="360" w:lineRule="auto"/>
        <w:rPr>
          <w:rStyle w:val="Hyperlink"/>
          <w:rFonts w:ascii="Bookman Old Style" w:hAnsi="Bookman Old Style"/>
          <w:u w:val="none"/>
        </w:rPr>
      </w:pPr>
      <w:r w:rsidRPr="00630251">
        <w:rPr>
          <w:rFonts w:ascii="Bookman Old Style" w:hAnsi="Bookman Old Style"/>
        </w:rPr>
        <w:t>Counseling Center</w:t>
      </w:r>
      <w:r w:rsidR="005F6F2C">
        <w:rPr>
          <w:rFonts w:ascii="Bookman Old Style" w:hAnsi="Bookman Old Style"/>
        </w:rPr>
        <w:t>:</w:t>
      </w:r>
      <w:r w:rsidRPr="00630251">
        <w:rPr>
          <w:rFonts w:ascii="Bookman Old Style" w:hAnsi="Bookman Old Style"/>
        </w:rPr>
        <w:t xml:space="preserve"> </w:t>
      </w:r>
      <w:hyperlink r:id="rId61" w:history="1">
        <w:r w:rsidRPr="005A35E1">
          <w:rPr>
            <w:rStyle w:val="Hyperlink"/>
            <w:rFonts w:ascii="Bookman Old Style" w:hAnsi="Bookman Old Style"/>
          </w:rPr>
          <w:t>http://www.kean.edu/offices/counseling-center/counseling-services</w:t>
        </w:r>
      </w:hyperlink>
      <w:r w:rsidRPr="00630251">
        <w:rPr>
          <w:rStyle w:val="Hyperlink"/>
          <w:rFonts w:ascii="Bookman Old Style" w:hAnsi="Bookman Old Style"/>
          <w:u w:val="none"/>
        </w:rPr>
        <w:t xml:space="preserve"> </w:t>
      </w:r>
    </w:p>
    <w:p w14:paraId="7F48BF24" w14:textId="472722E1" w:rsidR="00D71B7C" w:rsidRPr="00630251" w:rsidRDefault="00D71B7C" w:rsidP="00D71B7C">
      <w:pPr>
        <w:spacing w:line="360" w:lineRule="auto"/>
        <w:rPr>
          <w:rFonts w:ascii="Bookman Old Style" w:hAnsi="Bookman Old Style"/>
        </w:rPr>
      </w:pPr>
      <w:r w:rsidRPr="00630251">
        <w:rPr>
          <w:rStyle w:val="Hyperlink"/>
          <w:rFonts w:ascii="Bookman Old Style" w:hAnsi="Bookman Old Style"/>
          <w:u w:val="none"/>
        </w:rPr>
        <w:t xml:space="preserve">(University-wide for undergraduates and graduates) </w:t>
      </w:r>
    </w:p>
    <w:p w14:paraId="1CDE46C3" w14:textId="77777777" w:rsidR="00D71B7C" w:rsidRPr="00630251" w:rsidRDefault="00D71B7C" w:rsidP="00D71B7C">
      <w:pPr>
        <w:spacing w:line="360" w:lineRule="auto"/>
        <w:rPr>
          <w:rFonts w:ascii="Bookman Old Style" w:hAnsi="Bookman Old Style"/>
        </w:rPr>
      </w:pPr>
    </w:p>
    <w:p w14:paraId="6C16666D" w14:textId="3A38DEA7" w:rsidR="00D71B7C" w:rsidRPr="00630251" w:rsidRDefault="008F7816" w:rsidP="00D71B7C">
      <w:pPr>
        <w:spacing w:line="360" w:lineRule="auto"/>
        <w:rPr>
          <w:rFonts w:ascii="Bookman Old Style" w:hAnsi="Bookman Old Style"/>
        </w:rPr>
      </w:pPr>
      <w:r w:rsidRPr="00630251">
        <w:rPr>
          <w:rFonts w:ascii="Bookman Old Style" w:hAnsi="Bookman Old Style"/>
        </w:rPr>
        <w:t>Counse</w:t>
      </w:r>
      <w:r w:rsidR="007A1657" w:rsidRPr="00630251">
        <w:rPr>
          <w:rFonts w:ascii="Bookman Old Style" w:hAnsi="Bookman Old Style"/>
        </w:rPr>
        <w:t xml:space="preserve">lor Education </w:t>
      </w:r>
      <w:r w:rsidRPr="00630251">
        <w:rPr>
          <w:rFonts w:ascii="Bookman Old Style" w:hAnsi="Bookman Old Style"/>
        </w:rPr>
        <w:t>Department</w:t>
      </w:r>
      <w:r w:rsidR="005F6F2C">
        <w:rPr>
          <w:rFonts w:ascii="Bookman Old Style" w:hAnsi="Bookman Old Style"/>
        </w:rPr>
        <w:t>:</w:t>
      </w:r>
      <w:r w:rsidR="00D71B7C" w:rsidRPr="00630251">
        <w:rPr>
          <w:rFonts w:ascii="Bookman Old Style" w:hAnsi="Bookman Old Style"/>
        </w:rPr>
        <w:t xml:space="preserve"> </w:t>
      </w:r>
      <w:r w:rsidRPr="00630251">
        <w:rPr>
          <w:rFonts w:ascii="Bookman Old Style" w:hAnsi="Bookman Old Style"/>
        </w:rPr>
        <w:t xml:space="preserve"> </w:t>
      </w:r>
      <w:hyperlink r:id="rId62" w:history="1">
        <w:r w:rsidR="00D71B7C" w:rsidRPr="00630251">
          <w:rPr>
            <w:rStyle w:val="Hyperlink"/>
            <w:rFonts w:ascii="Bookman Old Style" w:hAnsi="Bookman Old Style"/>
            <w:u w:val="none"/>
          </w:rPr>
          <w:t>ask_ced@kean.edu</w:t>
        </w:r>
      </w:hyperlink>
      <w:r w:rsidR="001E64C3" w:rsidRPr="00630251">
        <w:rPr>
          <w:rStyle w:val="Hyperlink"/>
          <w:rFonts w:ascii="Bookman Old Style" w:hAnsi="Bookman Old Style"/>
          <w:u w:val="none"/>
        </w:rPr>
        <w:t xml:space="preserve">   </w:t>
      </w:r>
      <w:r w:rsidR="001E64C3" w:rsidRPr="00630251">
        <w:rPr>
          <w:rFonts w:ascii="Bookman Old Style" w:hAnsi="Bookman Old Style"/>
        </w:rPr>
        <w:t>908 737 5950</w:t>
      </w:r>
    </w:p>
    <w:p w14:paraId="4C3466A0" w14:textId="77777777" w:rsidR="001E64C3" w:rsidRPr="00630251" w:rsidRDefault="001E64C3" w:rsidP="00D71B7C">
      <w:pPr>
        <w:spacing w:line="360" w:lineRule="auto"/>
        <w:rPr>
          <w:rFonts w:ascii="Bookman Old Style" w:hAnsi="Bookman Old Style"/>
          <w:shd w:val="clear" w:color="auto" w:fill="E2E4FF"/>
        </w:rPr>
      </w:pPr>
    </w:p>
    <w:p w14:paraId="3A445FA7" w14:textId="32C27ECA" w:rsidR="00D71B7C" w:rsidRPr="005A35E1" w:rsidRDefault="00D71B7C" w:rsidP="00D71B7C">
      <w:pPr>
        <w:spacing w:line="360" w:lineRule="auto"/>
        <w:rPr>
          <w:rFonts w:ascii="Bookman Old Style" w:hAnsi="Bookman Old Style"/>
        </w:rPr>
      </w:pPr>
      <w:r w:rsidRPr="005A35E1">
        <w:rPr>
          <w:rFonts w:ascii="Bookman Old Style" w:hAnsi="Bookman Old Style"/>
        </w:rPr>
        <w:t>Graduate Catalog</w:t>
      </w:r>
      <w:r w:rsidR="005F6F2C" w:rsidRPr="005A35E1">
        <w:rPr>
          <w:rFonts w:ascii="Bookman Old Style" w:hAnsi="Bookman Old Style"/>
        </w:rPr>
        <w:t>:</w:t>
      </w:r>
      <w:r w:rsidRPr="005A35E1">
        <w:rPr>
          <w:rFonts w:ascii="Bookman Old Style" w:hAnsi="Bookman Old Style"/>
        </w:rPr>
        <w:t xml:space="preserve"> </w:t>
      </w:r>
      <w:hyperlink r:id="rId63" w:history="1">
        <w:r w:rsidR="005F6F2C" w:rsidRPr="005A35E1">
          <w:rPr>
            <w:rStyle w:val="Hyperlink"/>
            <w:rFonts w:ascii="Bookman Old Style" w:hAnsi="Bookman Old Style"/>
          </w:rPr>
          <w:t>http://kean.smartcatalogiq.com/en/2017-2018/Graduate-Catalog</w:t>
        </w:r>
      </w:hyperlink>
      <w:r w:rsidR="005F6F2C" w:rsidRPr="005A35E1">
        <w:rPr>
          <w:rFonts w:ascii="Bookman Old Style" w:hAnsi="Bookman Old Style"/>
        </w:rPr>
        <w:t xml:space="preserve"> </w:t>
      </w:r>
    </w:p>
    <w:p w14:paraId="4112D940" w14:textId="77777777" w:rsidR="00D71B7C" w:rsidRPr="005A35E1" w:rsidRDefault="00D71B7C" w:rsidP="00D71B7C">
      <w:pPr>
        <w:spacing w:line="360" w:lineRule="auto"/>
        <w:rPr>
          <w:rFonts w:ascii="Bookman Old Style" w:hAnsi="Bookman Old Style"/>
        </w:rPr>
      </w:pPr>
    </w:p>
    <w:p w14:paraId="162914E2" w14:textId="27FFCFD6" w:rsidR="00D71B7C" w:rsidRPr="00630251" w:rsidRDefault="00D71B7C" w:rsidP="00D71B7C">
      <w:pPr>
        <w:spacing w:line="360" w:lineRule="auto"/>
        <w:rPr>
          <w:rFonts w:ascii="Bookman Old Style" w:hAnsi="Bookman Old Style"/>
        </w:rPr>
      </w:pPr>
      <w:r w:rsidRPr="00630251">
        <w:rPr>
          <w:rFonts w:ascii="Bookman Old Style" w:hAnsi="Bookman Old Style"/>
        </w:rPr>
        <w:t>Graduate Student Services</w:t>
      </w:r>
      <w:r w:rsidR="005F6F2C">
        <w:rPr>
          <w:rFonts w:ascii="Bookman Old Style" w:hAnsi="Bookman Old Style"/>
        </w:rPr>
        <w:t>:</w:t>
      </w:r>
      <w:r w:rsidRPr="00630251">
        <w:rPr>
          <w:rFonts w:ascii="Bookman Old Style" w:hAnsi="Bookman Old Style"/>
        </w:rPr>
        <w:t xml:space="preserve"> </w:t>
      </w:r>
      <w:hyperlink r:id="rId64" w:history="1">
        <w:r w:rsidRPr="005A35E1">
          <w:rPr>
            <w:rStyle w:val="Hyperlink"/>
            <w:rFonts w:ascii="Bookman Old Style" w:hAnsi="Bookman Old Style"/>
          </w:rPr>
          <w:t>http://www.kean.edu/offices/registrars-office/student-support-services</w:t>
        </w:r>
      </w:hyperlink>
      <w:r w:rsidR="005F6F2C">
        <w:rPr>
          <w:rStyle w:val="Hyperlink"/>
          <w:rFonts w:ascii="Bookman Old Style" w:hAnsi="Bookman Old Style"/>
          <w:u w:val="none"/>
        </w:rPr>
        <w:t xml:space="preserve"> </w:t>
      </w:r>
    </w:p>
    <w:p w14:paraId="668E3546" w14:textId="77777777" w:rsidR="00A31D9C" w:rsidRPr="00630251" w:rsidRDefault="00A31D9C" w:rsidP="00390FFA">
      <w:pPr>
        <w:spacing w:line="360" w:lineRule="auto"/>
        <w:rPr>
          <w:rFonts w:ascii="Bookman Old Style" w:hAnsi="Bookman Old Style"/>
        </w:rPr>
      </w:pPr>
    </w:p>
    <w:p w14:paraId="370C48B8" w14:textId="5F62F8CF" w:rsidR="00D71B7C" w:rsidRPr="00630251" w:rsidRDefault="00A31D9C" w:rsidP="00390FFA">
      <w:pPr>
        <w:spacing w:line="360" w:lineRule="auto"/>
        <w:rPr>
          <w:rStyle w:val="Hyperlink"/>
          <w:rFonts w:ascii="Bookman Old Style" w:hAnsi="Bookman Old Style"/>
          <w:u w:val="none"/>
        </w:rPr>
      </w:pPr>
      <w:r w:rsidRPr="00630251">
        <w:rPr>
          <w:rFonts w:ascii="Bookman Old Style" w:hAnsi="Bookman Old Style"/>
        </w:rPr>
        <w:t>Health Center</w:t>
      </w:r>
      <w:r w:rsidR="005F6F2C">
        <w:rPr>
          <w:rFonts w:ascii="Bookman Old Style" w:hAnsi="Bookman Old Style"/>
        </w:rPr>
        <w:t>:</w:t>
      </w:r>
      <w:r w:rsidR="00167BF4" w:rsidRPr="00630251">
        <w:rPr>
          <w:rFonts w:ascii="Bookman Old Style" w:hAnsi="Bookman Old Style"/>
        </w:rPr>
        <w:t xml:space="preserve"> </w:t>
      </w:r>
      <w:hyperlink r:id="rId65" w:history="1">
        <w:r w:rsidR="00813A87" w:rsidRPr="005A35E1">
          <w:rPr>
            <w:rStyle w:val="Hyperlink"/>
            <w:rFonts w:ascii="Bookman Old Style" w:hAnsi="Bookman Old Style"/>
          </w:rPr>
          <w:t>http://www.kean.edu/offices/student-health-services</w:t>
        </w:r>
      </w:hyperlink>
    </w:p>
    <w:p w14:paraId="7AB36EDB" w14:textId="77777777" w:rsidR="00D71B7C" w:rsidRPr="00630251" w:rsidRDefault="00D71B7C" w:rsidP="00D71B7C">
      <w:pPr>
        <w:spacing w:line="360" w:lineRule="auto"/>
        <w:rPr>
          <w:rFonts w:ascii="Bookman Old Style" w:hAnsi="Bookman Old Style"/>
        </w:rPr>
      </w:pPr>
    </w:p>
    <w:p w14:paraId="6D4E94E8" w14:textId="6A86E837" w:rsidR="00D71B7C" w:rsidRPr="00630251" w:rsidRDefault="00D71B7C" w:rsidP="00D71B7C">
      <w:pPr>
        <w:spacing w:line="360" w:lineRule="auto"/>
        <w:rPr>
          <w:rFonts w:ascii="Bookman Old Style" w:hAnsi="Bookman Old Style"/>
        </w:rPr>
      </w:pPr>
      <w:r w:rsidRPr="00630251">
        <w:rPr>
          <w:rFonts w:ascii="Bookman Old Style" w:hAnsi="Bookman Old Style"/>
        </w:rPr>
        <w:t>IRB</w:t>
      </w:r>
      <w:r w:rsidR="005F6F2C">
        <w:rPr>
          <w:rFonts w:ascii="Bookman Old Style" w:hAnsi="Bookman Old Style"/>
        </w:rPr>
        <w:t>:</w:t>
      </w:r>
      <w:r w:rsidRPr="00630251">
        <w:rPr>
          <w:rFonts w:ascii="Bookman Old Style" w:hAnsi="Bookman Old Style"/>
        </w:rPr>
        <w:t xml:space="preserve"> </w:t>
      </w:r>
      <w:r w:rsidRPr="00630251">
        <w:rPr>
          <w:rFonts w:ascii="Bookman Old Style" w:hAnsi="Bookman Old Style" w:cstheme="minorHAnsi"/>
        </w:rPr>
        <w:t xml:space="preserve"> </w:t>
      </w:r>
      <w:hyperlink r:id="rId66" w:history="1">
        <w:r w:rsidRPr="005A35E1">
          <w:rPr>
            <w:rStyle w:val="Hyperlink"/>
            <w:rFonts w:ascii="Bookman Old Style" w:hAnsi="Bookman Old Style" w:cstheme="minorHAnsi"/>
          </w:rPr>
          <w:t>http://www.kean.edu/offices/research-and-sponsored-programs/irb-research-compliance</w:t>
        </w:r>
      </w:hyperlink>
    </w:p>
    <w:p w14:paraId="324D95E9" w14:textId="77777777" w:rsidR="00A31D9C" w:rsidRPr="00630251" w:rsidRDefault="00A31D9C" w:rsidP="00390FFA">
      <w:pPr>
        <w:spacing w:line="360" w:lineRule="auto"/>
        <w:rPr>
          <w:rFonts w:ascii="Bookman Old Style" w:hAnsi="Bookman Old Style"/>
        </w:rPr>
      </w:pPr>
    </w:p>
    <w:p w14:paraId="276B8132" w14:textId="756664A0" w:rsidR="00D71B7C" w:rsidRPr="00630251" w:rsidRDefault="00D71B7C" w:rsidP="00D71B7C">
      <w:pPr>
        <w:spacing w:line="360" w:lineRule="auto"/>
        <w:rPr>
          <w:rFonts w:ascii="Bookman Old Style" w:hAnsi="Bookman Old Style"/>
        </w:rPr>
      </w:pPr>
      <w:r w:rsidRPr="00630251">
        <w:rPr>
          <w:rFonts w:ascii="Bookman Old Style" w:hAnsi="Bookman Old Style"/>
        </w:rPr>
        <w:t>Nathan Weiss Graduate College</w:t>
      </w:r>
      <w:r w:rsidR="005F6F2C">
        <w:rPr>
          <w:rFonts w:ascii="Bookman Old Style" w:hAnsi="Bookman Old Style"/>
        </w:rPr>
        <w:t>:</w:t>
      </w:r>
      <w:r w:rsidRPr="00630251">
        <w:rPr>
          <w:rFonts w:ascii="Bookman Old Style" w:hAnsi="Bookman Old Style"/>
        </w:rPr>
        <w:t xml:space="preserve"> </w:t>
      </w:r>
    </w:p>
    <w:p w14:paraId="62482711" w14:textId="77777777" w:rsidR="00D71B7C" w:rsidRPr="005A35E1" w:rsidRDefault="009366D3" w:rsidP="00D71B7C">
      <w:pPr>
        <w:spacing w:line="360" w:lineRule="auto"/>
        <w:rPr>
          <w:rFonts w:ascii="Bookman Old Style" w:hAnsi="Bookman Old Style"/>
          <w:u w:val="single"/>
        </w:rPr>
      </w:pPr>
      <w:hyperlink r:id="rId67" w:history="1">
        <w:r w:rsidR="00D71B7C" w:rsidRPr="005A35E1">
          <w:rPr>
            <w:rStyle w:val="Hyperlink"/>
            <w:rFonts w:ascii="Bookman Old Style" w:hAnsi="Bookman Old Style"/>
          </w:rPr>
          <w:t>http://www.kean.edu/academics/nathan-weiss-graduate-college</w:t>
        </w:r>
      </w:hyperlink>
    </w:p>
    <w:p w14:paraId="2A5165EB" w14:textId="77777777" w:rsidR="00A31D9C" w:rsidRPr="00630251" w:rsidRDefault="00A31D9C" w:rsidP="00390FFA">
      <w:pPr>
        <w:spacing w:line="360" w:lineRule="auto"/>
        <w:rPr>
          <w:rFonts w:ascii="Bookman Old Style" w:hAnsi="Bookman Old Style"/>
        </w:rPr>
      </w:pPr>
    </w:p>
    <w:p w14:paraId="7292DDAA" w14:textId="779E563E" w:rsidR="00452B8B" w:rsidRPr="00630251" w:rsidRDefault="00A31D9C" w:rsidP="00390FFA">
      <w:pPr>
        <w:spacing w:line="360" w:lineRule="auto"/>
        <w:rPr>
          <w:rFonts w:ascii="Bookman Old Style" w:hAnsi="Bookman Old Style"/>
        </w:rPr>
      </w:pPr>
      <w:r w:rsidRPr="00630251">
        <w:rPr>
          <w:rFonts w:ascii="Bookman Old Style" w:hAnsi="Bookman Old Style"/>
        </w:rPr>
        <w:t>Library</w:t>
      </w:r>
      <w:r w:rsidR="005F6F2C">
        <w:rPr>
          <w:rFonts w:ascii="Bookman Old Style" w:hAnsi="Bookman Old Style"/>
        </w:rPr>
        <w:t>:</w:t>
      </w:r>
      <w:r w:rsidR="00167BF4" w:rsidRPr="00630251">
        <w:rPr>
          <w:rFonts w:ascii="Bookman Old Style" w:hAnsi="Bookman Old Style"/>
        </w:rPr>
        <w:t xml:space="preserve"> </w:t>
      </w:r>
      <w:hyperlink r:id="rId68" w:history="1">
        <w:r w:rsidR="00167BF4" w:rsidRPr="005A35E1">
          <w:rPr>
            <w:rStyle w:val="Hyperlink"/>
            <w:rFonts w:ascii="Bookman Old Style" w:hAnsi="Bookman Old Style"/>
          </w:rPr>
          <w:t>http://libguides.kean.edu/Library</w:t>
        </w:r>
      </w:hyperlink>
    </w:p>
    <w:p w14:paraId="3ED69841" w14:textId="77777777" w:rsidR="00A31D9C" w:rsidRPr="00630251" w:rsidRDefault="00A31D9C" w:rsidP="00390FFA">
      <w:pPr>
        <w:spacing w:line="360" w:lineRule="auto"/>
        <w:rPr>
          <w:rFonts w:ascii="Bookman Old Style" w:hAnsi="Bookman Old Style"/>
        </w:rPr>
      </w:pPr>
    </w:p>
    <w:p w14:paraId="0CE13210" w14:textId="3E48F998" w:rsidR="00452B8B" w:rsidRPr="00630251" w:rsidRDefault="00A31D9C" w:rsidP="000D65F1">
      <w:pPr>
        <w:spacing w:line="360" w:lineRule="auto"/>
        <w:rPr>
          <w:rFonts w:ascii="Bookman Old Style" w:hAnsi="Bookman Old Style"/>
        </w:rPr>
      </w:pPr>
      <w:r w:rsidRPr="00630251">
        <w:rPr>
          <w:rFonts w:ascii="Bookman Old Style" w:hAnsi="Bookman Old Style"/>
        </w:rPr>
        <w:t>Writing Center</w:t>
      </w:r>
      <w:r w:rsidR="005F6F2C">
        <w:rPr>
          <w:rFonts w:ascii="Bookman Old Style" w:hAnsi="Bookman Old Style"/>
        </w:rPr>
        <w:t>:</w:t>
      </w:r>
      <w:r w:rsidR="00167BF4" w:rsidRPr="00630251">
        <w:rPr>
          <w:rFonts w:ascii="Bookman Old Style" w:hAnsi="Bookman Old Style"/>
        </w:rPr>
        <w:t xml:space="preserve"> </w:t>
      </w:r>
      <w:hyperlink r:id="rId69" w:history="1">
        <w:r w:rsidR="00452B8B" w:rsidRPr="005A35E1">
          <w:rPr>
            <w:rStyle w:val="Hyperlink"/>
            <w:rFonts w:ascii="Bookman Old Style" w:hAnsi="Bookman Old Style"/>
          </w:rPr>
          <w:t>http://www.kean.edu/offices/writing-center</w:t>
        </w:r>
      </w:hyperlink>
    </w:p>
    <w:p w14:paraId="50495CA8" w14:textId="661FFFE0" w:rsidR="00873787" w:rsidRPr="00630251" w:rsidRDefault="00873787" w:rsidP="000D65F1">
      <w:pPr>
        <w:spacing w:line="360" w:lineRule="auto"/>
        <w:rPr>
          <w:rFonts w:ascii="Bookman Old Style" w:hAnsi="Bookman Old Style"/>
        </w:rPr>
      </w:pPr>
    </w:p>
    <w:p w14:paraId="5F20E215" w14:textId="5BD02F73" w:rsidR="0061513F" w:rsidRPr="00630251" w:rsidRDefault="007A1657" w:rsidP="00B164B0">
      <w:pPr>
        <w:pStyle w:val="Heading1"/>
      </w:pPr>
      <w:bookmarkStart w:id="255" w:name="_Toc87109357"/>
      <w:r w:rsidRPr="00630251">
        <w:lastRenderedPageBreak/>
        <w:t xml:space="preserve">Learning Commons </w:t>
      </w:r>
      <w:r w:rsidR="005E55B2" w:rsidRPr="00630251">
        <w:t>and Media Resources</w:t>
      </w:r>
      <w:bookmarkEnd w:id="255"/>
    </w:p>
    <w:p w14:paraId="2EEE553A" w14:textId="77777777" w:rsidR="00B03129" w:rsidRPr="00630251" w:rsidRDefault="00B03129" w:rsidP="00825D08">
      <w:pPr>
        <w:spacing w:line="360" w:lineRule="auto"/>
        <w:contextualSpacing/>
        <w:rPr>
          <w:rFonts w:ascii="Bookman Old Style" w:hAnsi="Bookman Old Style"/>
        </w:rPr>
      </w:pPr>
    </w:p>
    <w:p w14:paraId="403D8B29" w14:textId="36FBEA3D" w:rsidR="00825D08" w:rsidRDefault="00746F74" w:rsidP="00825D08">
      <w:pPr>
        <w:spacing w:line="360" w:lineRule="auto"/>
        <w:contextualSpacing/>
        <w:rPr>
          <w:rFonts w:ascii="Bookman Old Style" w:hAnsi="Bookman Old Style"/>
        </w:rPr>
      </w:pPr>
      <w:r w:rsidRPr="00630251">
        <w:rPr>
          <w:rFonts w:ascii="Bookman Old Style" w:hAnsi="Bookman Old Style"/>
        </w:rPr>
        <w:t>For frequently asked questions and their answers, g</w:t>
      </w:r>
      <w:r w:rsidR="00825D08" w:rsidRPr="00630251">
        <w:rPr>
          <w:rFonts w:ascii="Bookman Old Style" w:hAnsi="Bookman Old Style"/>
        </w:rPr>
        <w:t xml:space="preserve">o to </w:t>
      </w:r>
      <w:hyperlink r:id="rId70" w:history="1">
        <w:r w:rsidR="00825D08" w:rsidRPr="005A35E1">
          <w:rPr>
            <w:rStyle w:val="Hyperlink"/>
            <w:rFonts w:ascii="Bookman Old Style" w:hAnsi="Bookman Old Style"/>
          </w:rPr>
          <w:t>libanswers.kean.edu</w:t>
        </w:r>
      </w:hyperlink>
      <w:r w:rsidR="00825D08" w:rsidRPr="00630251">
        <w:rPr>
          <w:rFonts w:ascii="Bookman Old Style" w:hAnsi="Bookman Old Style"/>
        </w:rPr>
        <w:t xml:space="preserve"> </w:t>
      </w:r>
    </w:p>
    <w:p w14:paraId="795607B7" w14:textId="77777777" w:rsidR="005F6F2C" w:rsidRPr="00630251" w:rsidRDefault="005F6F2C" w:rsidP="00825D08">
      <w:pPr>
        <w:spacing w:line="360" w:lineRule="auto"/>
        <w:contextualSpacing/>
        <w:rPr>
          <w:rFonts w:ascii="Bookman Old Style" w:hAnsi="Bookman Old Style"/>
        </w:rPr>
      </w:pPr>
    </w:p>
    <w:p w14:paraId="5E78C844" w14:textId="314FC1C9" w:rsidR="00825D08" w:rsidRPr="00630251" w:rsidRDefault="00746F74" w:rsidP="00825D08">
      <w:pPr>
        <w:spacing w:line="360" w:lineRule="auto"/>
        <w:contextualSpacing/>
        <w:rPr>
          <w:rFonts w:ascii="Bookman Old Style" w:hAnsi="Bookman Old Style"/>
        </w:rPr>
      </w:pPr>
      <w:r w:rsidRPr="00630251">
        <w:rPr>
          <w:rFonts w:ascii="Bookman Old Style" w:hAnsi="Bookman Old Style"/>
        </w:rPr>
        <w:t>For hours, g</w:t>
      </w:r>
      <w:r w:rsidR="00825D08" w:rsidRPr="00630251">
        <w:rPr>
          <w:rFonts w:ascii="Bookman Old Style" w:hAnsi="Bookman Old Style"/>
        </w:rPr>
        <w:t xml:space="preserve">o to </w:t>
      </w:r>
      <w:hyperlink r:id="rId71" w:history="1">
        <w:r w:rsidR="00825D08" w:rsidRPr="005A35E1">
          <w:rPr>
            <w:rStyle w:val="Hyperlink"/>
            <w:rFonts w:ascii="Bookman Old Style" w:hAnsi="Bookman Old Style"/>
          </w:rPr>
          <w:t xml:space="preserve">bguides.kean.edu/Library/Hours </w:t>
        </w:r>
      </w:hyperlink>
      <w:r w:rsidR="00825D08" w:rsidRPr="00630251">
        <w:rPr>
          <w:rFonts w:ascii="Bookman Old Style" w:hAnsi="Bookman Old Style"/>
        </w:rPr>
        <w:t xml:space="preserve"> </w:t>
      </w:r>
    </w:p>
    <w:p w14:paraId="6707F881" w14:textId="73988060" w:rsidR="00D3334C" w:rsidRPr="00630251" w:rsidRDefault="00746F74" w:rsidP="00746F74">
      <w:pPr>
        <w:rPr>
          <w:rFonts w:ascii="Bookman Old Style" w:hAnsi="Bookman Old Style" w:cstheme="minorHAnsi"/>
        </w:rPr>
      </w:pPr>
      <w:r w:rsidRPr="00630251">
        <w:rPr>
          <w:rFonts w:ascii="Bookman Old Style" w:hAnsi="Bookman Old Style"/>
        </w:rPr>
        <w:t>To speak with a reference librarian, c</w:t>
      </w:r>
      <w:r w:rsidR="00825D08" w:rsidRPr="00630251">
        <w:rPr>
          <w:rFonts w:ascii="Bookman Old Style" w:hAnsi="Bookman Old Style"/>
        </w:rPr>
        <w:t xml:space="preserve">all </w:t>
      </w:r>
      <w:r w:rsidR="00825D08" w:rsidRPr="00630251">
        <w:rPr>
          <w:rFonts w:ascii="Bookman Old Style" w:hAnsi="Bookman Old Style" w:cs="Arial"/>
          <w:shd w:val="clear" w:color="auto" w:fill="FFFFFF"/>
        </w:rPr>
        <w:t>(908) 737-4629</w:t>
      </w:r>
      <w:r w:rsidR="00825D08" w:rsidRPr="00630251">
        <w:rPr>
          <w:rStyle w:val="apple-converted-space"/>
          <w:rFonts w:ascii="Bookman Old Style" w:eastAsiaTheme="majorEastAsia" w:hAnsi="Bookman Old Style" w:cs="Arial"/>
          <w:shd w:val="clear" w:color="auto" w:fill="FFFFFF"/>
        </w:rPr>
        <w:t> </w:t>
      </w:r>
      <w:r w:rsidR="00B03129" w:rsidRPr="00630251">
        <w:rPr>
          <w:rFonts w:ascii="Bookman Old Style" w:hAnsi="Bookman Old Style"/>
        </w:rPr>
        <w:t xml:space="preserve"> </w:t>
      </w:r>
    </w:p>
    <w:p w14:paraId="72495C64" w14:textId="77777777" w:rsidR="00746F74" w:rsidRPr="00630251" w:rsidRDefault="00746F74" w:rsidP="00390FFA">
      <w:pPr>
        <w:spacing w:line="360" w:lineRule="auto"/>
        <w:rPr>
          <w:rFonts w:ascii="Bookman Old Style" w:hAnsi="Bookman Old Style"/>
          <w:i/>
        </w:rPr>
      </w:pPr>
    </w:p>
    <w:p w14:paraId="036A5401" w14:textId="77777777" w:rsidR="00746F74" w:rsidRPr="00630251" w:rsidRDefault="00746F74" w:rsidP="00390FFA">
      <w:pPr>
        <w:spacing w:line="360" w:lineRule="auto"/>
        <w:rPr>
          <w:rFonts w:ascii="Bookman Old Style" w:hAnsi="Bookman Old Style"/>
          <w:i/>
        </w:rPr>
      </w:pPr>
    </w:p>
    <w:p w14:paraId="267E5BBC" w14:textId="263610EC" w:rsidR="0061513F" w:rsidRPr="00630251" w:rsidRDefault="0061513F" w:rsidP="00390FFA">
      <w:pPr>
        <w:spacing w:line="360" w:lineRule="auto"/>
        <w:rPr>
          <w:rFonts w:ascii="Bookman Old Style" w:hAnsi="Bookman Old Style"/>
          <w:i/>
        </w:rPr>
      </w:pPr>
      <w:r w:rsidRPr="00630251">
        <w:rPr>
          <w:rFonts w:ascii="Bookman Old Style" w:hAnsi="Bookman Old Style"/>
          <w:i/>
        </w:rPr>
        <w:t>Selected Counseling-Related Journals Available Through Kean Library Databases</w:t>
      </w:r>
    </w:p>
    <w:p w14:paraId="6AF91C94" w14:textId="77777777" w:rsidR="0061513F" w:rsidRPr="00630251" w:rsidRDefault="0061513F" w:rsidP="00390FFA">
      <w:pPr>
        <w:spacing w:line="360" w:lineRule="auto"/>
        <w:outlineLvl w:val="0"/>
        <w:rPr>
          <w:rFonts w:ascii="Bookman Old Style" w:hAnsi="Bookman Old Style"/>
          <w:b/>
        </w:rPr>
      </w:pPr>
    </w:p>
    <w:tbl>
      <w:tblPr>
        <w:tblStyle w:val="TableGrid"/>
        <w:tblW w:w="0" w:type="auto"/>
        <w:tblInd w:w="355" w:type="dxa"/>
        <w:tblLook w:val="04A0" w:firstRow="1" w:lastRow="0" w:firstColumn="1" w:lastColumn="0" w:noHBand="0" w:noVBand="1"/>
      </w:tblPr>
      <w:tblGrid>
        <w:gridCol w:w="8280"/>
      </w:tblGrid>
      <w:tr w:rsidR="0061513F" w:rsidRPr="00630251" w14:paraId="1B838700" w14:textId="77777777" w:rsidTr="00427A4C">
        <w:tc>
          <w:tcPr>
            <w:tcW w:w="8280" w:type="dxa"/>
          </w:tcPr>
          <w:p w14:paraId="52016B70"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The ADHD Report</w:t>
            </w:r>
          </w:p>
        </w:tc>
      </w:tr>
      <w:tr w:rsidR="0061513F" w:rsidRPr="00630251" w14:paraId="3F831CE4" w14:textId="77777777" w:rsidTr="00427A4C">
        <w:tc>
          <w:tcPr>
            <w:tcW w:w="8280" w:type="dxa"/>
          </w:tcPr>
          <w:p w14:paraId="1FDEC047"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Administration and Policy in Mental Health and Mental Health Services Research</w:t>
            </w:r>
          </w:p>
        </w:tc>
      </w:tr>
      <w:tr w:rsidR="0061513F" w:rsidRPr="00630251" w14:paraId="000BC8DB" w14:textId="77777777" w:rsidTr="00427A4C">
        <w:tc>
          <w:tcPr>
            <w:tcW w:w="8280" w:type="dxa"/>
          </w:tcPr>
          <w:p w14:paraId="23F81A0A"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Adolescence</w:t>
            </w:r>
          </w:p>
        </w:tc>
      </w:tr>
      <w:tr w:rsidR="0061513F" w:rsidRPr="00630251" w14:paraId="2CF629B5" w14:textId="77777777" w:rsidTr="00427A4C">
        <w:tc>
          <w:tcPr>
            <w:tcW w:w="8280" w:type="dxa"/>
          </w:tcPr>
          <w:p w14:paraId="5F251727"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Adultspan Journal</w:t>
            </w:r>
          </w:p>
        </w:tc>
      </w:tr>
      <w:tr w:rsidR="0061513F" w:rsidRPr="00630251" w14:paraId="0680D209" w14:textId="77777777" w:rsidTr="00427A4C">
        <w:tc>
          <w:tcPr>
            <w:tcW w:w="8280" w:type="dxa"/>
          </w:tcPr>
          <w:p w14:paraId="7AAAD380"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Advances in Mental Health</w:t>
            </w:r>
          </w:p>
        </w:tc>
      </w:tr>
      <w:tr w:rsidR="0061513F" w:rsidRPr="00630251" w14:paraId="6899B64C" w14:textId="77777777" w:rsidTr="00427A4C">
        <w:tc>
          <w:tcPr>
            <w:tcW w:w="8280" w:type="dxa"/>
          </w:tcPr>
          <w:p w14:paraId="1706528D"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The American Journal of Family Therapy</w:t>
            </w:r>
          </w:p>
        </w:tc>
      </w:tr>
      <w:tr w:rsidR="0061513F" w:rsidRPr="00630251" w14:paraId="77CD99F9" w14:textId="77777777" w:rsidTr="00427A4C">
        <w:tc>
          <w:tcPr>
            <w:tcW w:w="8280" w:type="dxa"/>
          </w:tcPr>
          <w:p w14:paraId="6BF381F6"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American Psychologist</w:t>
            </w:r>
          </w:p>
        </w:tc>
      </w:tr>
      <w:tr w:rsidR="0061513F" w:rsidRPr="00630251" w14:paraId="7461E524" w14:textId="77777777" w:rsidTr="00427A4C">
        <w:tc>
          <w:tcPr>
            <w:tcW w:w="8280" w:type="dxa"/>
          </w:tcPr>
          <w:p w14:paraId="2598DCF8"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Anxiety, Stress, and Coping</w:t>
            </w:r>
          </w:p>
        </w:tc>
      </w:tr>
      <w:tr w:rsidR="0061513F" w:rsidRPr="00630251" w14:paraId="2B92D26C" w14:textId="77777777" w:rsidTr="00427A4C">
        <w:tc>
          <w:tcPr>
            <w:tcW w:w="8280" w:type="dxa"/>
          </w:tcPr>
          <w:p w14:paraId="6AA0881E"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Behavioural and Cognitive Psychotherapy</w:t>
            </w:r>
          </w:p>
        </w:tc>
      </w:tr>
      <w:tr w:rsidR="0061513F" w:rsidRPr="00630251" w14:paraId="0B460878" w14:textId="77777777" w:rsidTr="00427A4C">
        <w:tc>
          <w:tcPr>
            <w:tcW w:w="8280" w:type="dxa"/>
          </w:tcPr>
          <w:p w14:paraId="3A9F45D0"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Best Practices in Mental Health</w:t>
            </w:r>
          </w:p>
        </w:tc>
      </w:tr>
      <w:tr w:rsidR="0061513F" w:rsidRPr="00630251" w14:paraId="09163F16" w14:textId="77777777" w:rsidTr="00427A4C">
        <w:tc>
          <w:tcPr>
            <w:tcW w:w="8280" w:type="dxa"/>
          </w:tcPr>
          <w:p w14:paraId="18BF9726"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Brown University Child and Adolescent Behavior Letter</w:t>
            </w:r>
          </w:p>
        </w:tc>
      </w:tr>
      <w:tr w:rsidR="0061513F" w:rsidRPr="00630251" w14:paraId="5F138F27" w14:textId="77777777" w:rsidTr="00427A4C">
        <w:tc>
          <w:tcPr>
            <w:tcW w:w="8280" w:type="dxa"/>
          </w:tcPr>
          <w:p w14:paraId="357EDDE6"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Brown University Child and Adolescent</w:t>
            </w:r>
          </w:p>
        </w:tc>
      </w:tr>
      <w:tr w:rsidR="0061513F" w:rsidRPr="00630251" w14:paraId="024E4B94" w14:textId="77777777" w:rsidTr="00427A4C">
        <w:trPr>
          <w:trHeight w:val="314"/>
        </w:trPr>
        <w:tc>
          <w:tcPr>
            <w:tcW w:w="8280" w:type="dxa"/>
          </w:tcPr>
          <w:p w14:paraId="0C67B9C4"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Psychopharmacology Update</w:t>
            </w:r>
          </w:p>
        </w:tc>
      </w:tr>
      <w:tr w:rsidR="0061513F" w:rsidRPr="00630251" w14:paraId="3755CCCF" w14:textId="77777777" w:rsidTr="00427A4C">
        <w:trPr>
          <w:trHeight w:val="242"/>
        </w:trPr>
        <w:tc>
          <w:tcPr>
            <w:tcW w:w="8280" w:type="dxa"/>
          </w:tcPr>
          <w:p w14:paraId="10B62929"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Canadian Journal of Community Mental Health</w:t>
            </w:r>
          </w:p>
        </w:tc>
      </w:tr>
      <w:tr w:rsidR="0061513F" w:rsidRPr="00630251" w14:paraId="79F20D3C" w14:textId="77777777" w:rsidTr="00427A4C">
        <w:tc>
          <w:tcPr>
            <w:tcW w:w="8280" w:type="dxa"/>
          </w:tcPr>
          <w:p w14:paraId="719EF38B"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Child Abuse and Neglect</w:t>
            </w:r>
          </w:p>
        </w:tc>
      </w:tr>
      <w:tr w:rsidR="0061513F" w:rsidRPr="00630251" w14:paraId="59DC5E55" w14:textId="77777777" w:rsidTr="00427A4C">
        <w:tc>
          <w:tcPr>
            <w:tcW w:w="8280" w:type="dxa"/>
          </w:tcPr>
          <w:p w14:paraId="55F2ACCF"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Child and Adolescent Mental Health</w:t>
            </w:r>
          </w:p>
        </w:tc>
      </w:tr>
      <w:tr w:rsidR="0061513F" w:rsidRPr="00630251" w14:paraId="259E9CEB" w14:textId="77777777" w:rsidTr="00427A4C">
        <w:tc>
          <w:tcPr>
            <w:tcW w:w="8280" w:type="dxa"/>
          </w:tcPr>
          <w:p w14:paraId="761BDA9D"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Child and Adolescent Psychopharmacology News</w:t>
            </w:r>
          </w:p>
        </w:tc>
      </w:tr>
      <w:tr w:rsidR="0061513F" w:rsidRPr="00630251" w14:paraId="1FC38BF8" w14:textId="77777777" w:rsidTr="00427A4C">
        <w:tc>
          <w:tcPr>
            <w:tcW w:w="8280" w:type="dxa"/>
          </w:tcPr>
          <w:p w14:paraId="50F69BCB"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Child Development</w:t>
            </w:r>
          </w:p>
        </w:tc>
      </w:tr>
      <w:tr w:rsidR="0061513F" w:rsidRPr="00630251" w14:paraId="6B5F6338" w14:textId="77777777" w:rsidTr="00427A4C">
        <w:tc>
          <w:tcPr>
            <w:tcW w:w="8280" w:type="dxa"/>
          </w:tcPr>
          <w:p w14:paraId="2BDD7F0A"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Child Development Research</w:t>
            </w:r>
          </w:p>
        </w:tc>
      </w:tr>
      <w:tr w:rsidR="0061513F" w:rsidRPr="00630251" w14:paraId="334837CD" w14:textId="77777777" w:rsidTr="00427A4C">
        <w:tc>
          <w:tcPr>
            <w:tcW w:w="8280" w:type="dxa"/>
          </w:tcPr>
          <w:p w14:paraId="456E4B36"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Child and Family Behavior Therapy Research</w:t>
            </w:r>
          </w:p>
        </w:tc>
      </w:tr>
      <w:tr w:rsidR="0061513F" w:rsidRPr="00630251" w14:paraId="0C888307" w14:textId="77777777" w:rsidTr="00427A4C">
        <w:tc>
          <w:tcPr>
            <w:tcW w:w="8280" w:type="dxa"/>
          </w:tcPr>
          <w:p w14:paraId="74917D80"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Child Maltreatment</w:t>
            </w:r>
          </w:p>
        </w:tc>
      </w:tr>
      <w:tr w:rsidR="0061513F" w:rsidRPr="00630251" w14:paraId="54784340" w14:textId="77777777" w:rsidTr="00427A4C">
        <w:tc>
          <w:tcPr>
            <w:tcW w:w="8280" w:type="dxa"/>
          </w:tcPr>
          <w:p w14:paraId="6C1749D4"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Clinical Interventions of Gang Adolescents and Their Families</w:t>
            </w:r>
          </w:p>
        </w:tc>
      </w:tr>
      <w:tr w:rsidR="0061513F" w:rsidRPr="00630251" w14:paraId="5F4B72C0" w14:textId="77777777" w:rsidTr="00427A4C">
        <w:tc>
          <w:tcPr>
            <w:tcW w:w="8280" w:type="dxa"/>
          </w:tcPr>
          <w:p w14:paraId="24B8C432"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Clinical Practice and Epidemiology in Mental Health</w:t>
            </w:r>
          </w:p>
        </w:tc>
      </w:tr>
      <w:tr w:rsidR="0061513F" w:rsidRPr="00630251" w14:paraId="3D8FD182" w14:textId="77777777" w:rsidTr="00427A4C">
        <w:tc>
          <w:tcPr>
            <w:tcW w:w="8280" w:type="dxa"/>
          </w:tcPr>
          <w:p w14:paraId="6C7E1F9E"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Clinical Psychology and Psychotherapy</w:t>
            </w:r>
          </w:p>
        </w:tc>
      </w:tr>
      <w:tr w:rsidR="0061513F" w:rsidRPr="00630251" w14:paraId="313A7F2A" w14:textId="77777777" w:rsidTr="00427A4C">
        <w:tc>
          <w:tcPr>
            <w:tcW w:w="8280" w:type="dxa"/>
          </w:tcPr>
          <w:p w14:paraId="51652B49"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Cognitive Behaviour Therapist</w:t>
            </w:r>
          </w:p>
        </w:tc>
      </w:tr>
      <w:tr w:rsidR="0061513F" w:rsidRPr="00630251" w14:paraId="5E28904A" w14:textId="77777777" w:rsidTr="00427A4C">
        <w:tc>
          <w:tcPr>
            <w:tcW w:w="8280" w:type="dxa"/>
          </w:tcPr>
          <w:p w14:paraId="2C2D3A76"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Cognitive Behaviour Therapy</w:t>
            </w:r>
          </w:p>
        </w:tc>
      </w:tr>
      <w:tr w:rsidR="0061513F" w:rsidRPr="00630251" w14:paraId="53BD272F" w14:textId="77777777" w:rsidTr="00427A4C">
        <w:tc>
          <w:tcPr>
            <w:tcW w:w="8280" w:type="dxa"/>
          </w:tcPr>
          <w:p w14:paraId="55345567"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lastRenderedPageBreak/>
              <w:t>Cognitive Therapy and Research</w:t>
            </w:r>
          </w:p>
        </w:tc>
      </w:tr>
      <w:tr w:rsidR="0061513F" w:rsidRPr="00630251" w14:paraId="65847F2D" w14:textId="77777777" w:rsidTr="00427A4C">
        <w:tc>
          <w:tcPr>
            <w:tcW w:w="8280" w:type="dxa"/>
          </w:tcPr>
          <w:p w14:paraId="1A951CF4"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Contemporary Family Therapy</w:t>
            </w:r>
          </w:p>
        </w:tc>
      </w:tr>
      <w:tr w:rsidR="0061513F" w:rsidRPr="00630251" w14:paraId="2341DE74" w14:textId="77777777" w:rsidTr="00427A4C">
        <w:tc>
          <w:tcPr>
            <w:tcW w:w="8280" w:type="dxa"/>
          </w:tcPr>
          <w:p w14:paraId="270FC694"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Counseling and Human Development</w:t>
            </w:r>
          </w:p>
        </w:tc>
      </w:tr>
      <w:tr w:rsidR="0061513F" w:rsidRPr="00630251" w14:paraId="6199025B" w14:textId="77777777" w:rsidTr="00427A4C">
        <w:tc>
          <w:tcPr>
            <w:tcW w:w="8280" w:type="dxa"/>
          </w:tcPr>
          <w:p w14:paraId="30FFD4F2"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Counseling and Supervision</w:t>
            </w:r>
          </w:p>
        </w:tc>
      </w:tr>
      <w:tr w:rsidR="0061513F" w:rsidRPr="00630251" w14:paraId="7BBB3A38" w14:textId="77777777" w:rsidTr="00427A4C">
        <w:tc>
          <w:tcPr>
            <w:tcW w:w="8280" w:type="dxa"/>
          </w:tcPr>
          <w:p w14:paraId="45FC50F9"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Counseling Outcomes in Research and Evaluation</w:t>
            </w:r>
          </w:p>
        </w:tc>
      </w:tr>
      <w:tr w:rsidR="0061513F" w:rsidRPr="00630251" w14:paraId="424D04BB" w14:textId="77777777" w:rsidTr="00427A4C">
        <w:tc>
          <w:tcPr>
            <w:tcW w:w="8280" w:type="dxa"/>
          </w:tcPr>
          <w:p w14:paraId="58B56769"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The Counseling Psychologist</w:t>
            </w:r>
          </w:p>
        </w:tc>
      </w:tr>
      <w:tr w:rsidR="0061513F" w:rsidRPr="00630251" w14:paraId="6FC90D44" w14:textId="77777777" w:rsidTr="00427A4C">
        <w:trPr>
          <w:trHeight w:val="269"/>
        </w:trPr>
        <w:tc>
          <w:tcPr>
            <w:tcW w:w="8280" w:type="dxa"/>
          </w:tcPr>
          <w:p w14:paraId="1FBB4EC1"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Counselling Psychology Quarterly</w:t>
            </w:r>
          </w:p>
        </w:tc>
      </w:tr>
      <w:tr w:rsidR="0061513F" w:rsidRPr="00630251" w14:paraId="45819108" w14:textId="77777777" w:rsidTr="00427A4C">
        <w:tc>
          <w:tcPr>
            <w:tcW w:w="8280" w:type="dxa"/>
          </w:tcPr>
          <w:p w14:paraId="0F0ECAAA"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Counselor Educator and Supervision</w:t>
            </w:r>
          </w:p>
        </w:tc>
      </w:tr>
      <w:tr w:rsidR="0061513F" w:rsidRPr="00630251" w14:paraId="6FAB3C5B" w14:textId="77777777" w:rsidTr="00427A4C">
        <w:tc>
          <w:tcPr>
            <w:tcW w:w="8280" w:type="dxa"/>
          </w:tcPr>
          <w:p w14:paraId="16A5BF5E"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Crisis Intervention and Time Limited Treatment</w:t>
            </w:r>
          </w:p>
        </w:tc>
      </w:tr>
      <w:tr w:rsidR="0061513F" w:rsidRPr="00630251" w14:paraId="444F938A" w14:textId="77777777" w:rsidTr="00427A4C">
        <w:tc>
          <w:tcPr>
            <w:tcW w:w="8280" w:type="dxa"/>
          </w:tcPr>
          <w:p w14:paraId="17376CA4"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Crisis: Journal of Crisis Intervention and Suicide Prevention</w:t>
            </w:r>
          </w:p>
        </w:tc>
      </w:tr>
      <w:tr w:rsidR="0061513F" w:rsidRPr="00630251" w14:paraId="7DF8C8CF" w14:textId="77777777" w:rsidTr="00427A4C">
        <w:tc>
          <w:tcPr>
            <w:tcW w:w="8280" w:type="dxa"/>
          </w:tcPr>
          <w:p w14:paraId="3BDBE54F"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International Journal of Mental Health</w:t>
            </w:r>
          </w:p>
        </w:tc>
      </w:tr>
      <w:tr w:rsidR="0061513F" w:rsidRPr="00630251" w14:paraId="4DF2044E" w14:textId="77777777" w:rsidTr="00427A4C">
        <w:tc>
          <w:tcPr>
            <w:tcW w:w="8280" w:type="dxa"/>
          </w:tcPr>
          <w:p w14:paraId="4C3CA77B"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International Journal of Play Therapy</w:t>
            </w:r>
          </w:p>
        </w:tc>
      </w:tr>
      <w:tr w:rsidR="0061513F" w:rsidRPr="00630251" w14:paraId="762D5697" w14:textId="77777777" w:rsidTr="00427A4C">
        <w:tc>
          <w:tcPr>
            <w:tcW w:w="8280" w:type="dxa"/>
          </w:tcPr>
          <w:p w14:paraId="589C1062"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for Social Action in Counseling and Psychology</w:t>
            </w:r>
          </w:p>
        </w:tc>
      </w:tr>
      <w:tr w:rsidR="0061513F" w:rsidRPr="00630251" w14:paraId="2C537BC1" w14:textId="77777777" w:rsidTr="00427A4C">
        <w:tc>
          <w:tcPr>
            <w:tcW w:w="8280" w:type="dxa"/>
          </w:tcPr>
          <w:p w14:paraId="445FDAA3"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for Specialists in Group Work</w:t>
            </w:r>
          </w:p>
        </w:tc>
      </w:tr>
      <w:tr w:rsidR="0061513F" w:rsidRPr="00630251" w14:paraId="5D16D2EE" w14:textId="77777777" w:rsidTr="00427A4C">
        <w:tc>
          <w:tcPr>
            <w:tcW w:w="8280" w:type="dxa"/>
          </w:tcPr>
          <w:p w14:paraId="19BF5B1B"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Child and Adolescent Mental Health</w:t>
            </w:r>
          </w:p>
        </w:tc>
      </w:tr>
      <w:tr w:rsidR="0061513F" w:rsidRPr="00630251" w14:paraId="376EB799" w14:textId="77777777" w:rsidTr="00427A4C">
        <w:tc>
          <w:tcPr>
            <w:tcW w:w="8280" w:type="dxa"/>
          </w:tcPr>
          <w:p w14:paraId="4FA6D02C"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Child and Adolescent Substance Abuse</w:t>
            </w:r>
          </w:p>
          <w:p w14:paraId="4D8D0E69"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Child and Adolescent Trauma</w:t>
            </w:r>
          </w:p>
        </w:tc>
      </w:tr>
      <w:tr w:rsidR="0061513F" w:rsidRPr="00630251" w14:paraId="1258BECA" w14:textId="77777777" w:rsidTr="00427A4C">
        <w:tc>
          <w:tcPr>
            <w:tcW w:w="8280" w:type="dxa"/>
          </w:tcPr>
          <w:p w14:paraId="2D86402D"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Child and Adolescent Psychopharmacology</w:t>
            </w:r>
          </w:p>
        </w:tc>
      </w:tr>
      <w:tr w:rsidR="0061513F" w:rsidRPr="00630251" w14:paraId="09C381A1" w14:textId="77777777" w:rsidTr="00427A4C">
        <w:tc>
          <w:tcPr>
            <w:tcW w:w="8280" w:type="dxa"/>
          </w:tcPr>
          <w:p w14:paraId="719C06F3"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Child Psychotherapy</w:t>
            </w:r>
          </w:p>
        </w:tc>
      </w:tr>
      <w:tr w:rsidR="0061513F" w:rsidRPr="00630251" w14:paraId="30E0AB8A" w14:textId="77777777" w:rsidTr="00427A4C">
        <w:tc>
          <w:tcPr>
            <w:tcW w:w="8280" w:type="dxa"/>
          </w:tcPr>
          <w:p w14:paraId="2C50BFF4"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Child Sexual Abuse</w:t>
            </w:r>
          </w:p>
        </w:tc>
      </w:tr>
      <w:tr w:rsidR="0061513F" w:rsidRPr="00630251" w14:paraId="413550FA" w14:textId="77777777" w:rsidTr="00427A4C">
        <w:trPr>
          <w:trHeight w:val="269"/>
        </w:trPr>
        <w:tc>
          <w:tcPr>
            <w:tcW w:w="8280" w:type="dxa"/>
          </w:tcPr>
          <w:p w14:paraId="362193F1"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Cognitive Psychotherapy</w:t>
            </w:r>
          </w:p>
        </w:tc>
      </w:tr>
      <w:tr w:rsidR="0061513F" w:rsidRPr="00630251" w14:paraId="34CB72F6" w14:textId="77777777" w:rsidTr="00427A4C">
        <w:tc>
          <w:tcPr>
            <w:tcW w:w="8280" w:type="dxa"/>
          </w:tcPr>
          <w:p w14:paraId="35706B26"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Counseling and Development</w:t>
            </w:r>
          </w:p>
        </w:tc>
      </w:tr>
      <w:tr w:rsidR="0061513F" w:rsidRPr="00630251" w14:paraId="11EA034B" w14:textId="77777777" w:rsidTr="00427A4C">
        <w:tc>
          <w:tcPr>
            <w:tcW w:w="8280" w:type="dxa"/>
          </w:tcPr>
          <w:p w14:paraId="7C061F41"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Counseling Psychology</w:t>
            </w:r>
          </w:p>
        </w:tc>
      </w:tr>
      <w:tr w:rsidR="0061513F" w:rsidRPr="00630251" w14:paraId="112C245E" w14:textId="77777777" w:rsidTr="00427A4C">
        <w:tc>
          <w:tcPr>
            <w:tcW w:w="8280" w:type="dxa"/>
          </w:tcPr>
          <w:p w14:paraId="598CFF54"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Creativity in Mental Health</w:t>
            </w:r>
          </w:p>
        </w:tc>
      </w:tr>
      <w:tr w:rsidR="0061513F" w:rsidRPr="00630251" w14:paraId="5C0ED381" w14:textId="77777777" w:rsidTr="00427A4C">
        <w:tc>
          <w:tcPr>
            <w:tcW w:w="8280" w:type="dxa"/>
          </w:tcPr>
          <w:p w14:paraId="657BDE5F"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Ethics in Mental Health</w:t>
            </w:r>
          </w:p>
        </w:tc>
      </w:tr>
      <w:tr w:rsidR="0061513F" w:rsidRPr="00630251" w14:paraId="6298B1C0" w14:textId="77777777" w:rsidTr="00427A4C">
        <w:tc>
          <w:tcPr>
            <w:tcW w:w="8280" w:type="dxa"/>
          </w:tcPr>
          <w:p w14:paraId="3FD4D268"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Family Therapy</w:t>
            </w:r>
          </w:p>
        </w:tc>
      </w:tr>
      <w:tr w:rsidR="0061513F" w:rsidRPr="00630251" w14:paraId="5E883F31" w14:textId="77777777" w:rsidTr="00427A4C">
        <w:tc>
          <w:tcPr>
            <w:tcW w:w="8280" w:type="dxa"/>
          </w:tcPr>
          <w:p w14:paraId="16E80804"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Happiness Studies</w:t>
            </w:r>
          </w:p>
        </w:tc>
      </w:tr>
      <w:tr w:rsidR="0061513F" w:rsidRPr="00630251" w14:paraId="451A7CC3" w14:textId="77777777" w:rsidTr="00427A4C">
        <w:tc>
          <w:tcPr>
            <w:tcW w:w="8280" w:type="dxa"/>
          </w:tcPr>
          <w:p w14:paraId="2BED2E6B"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Humanistic Psychology</w:t>
            </w:r>
          </w:p>
        </w:tc>
      </w:tr>
      <w:tr w:rsidR="0061513F" w:rsidRPr="00630251" w14:paraId="0BA6888F" w14:textId="77777777" w:rsidTr="00427A4C">
        <w:tc>
          <w:tcPr>
            <w:tcW w:w="8280" w:type="dxa"/>
          </w:tcPr>
          <w:p w14:paraId="24312008"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Latina/o Psychology</w:t>
            </w:r>
          </w:p>
        </w:tc>
      </w:tr>
      <w:tr w:rsidR="0061513F" w:rsidRPr="00630251" w14:paraId="17E268A7" w14:textId="77777777" w:rsidTr="00427A4C">
        <w:tc>
          <w:tcPr>
            <w:tcW w:w="8280" w:type="dxa"/>
          </w:tcPr>
          <w:p w14:paraId="0ED18B87"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Leadership and Organizational Studies</w:t>
            </w:r>
          </w:p>
        </w:tc>
      </w:tr>
      <w:tr w:rsidR="0061513F" w:rsidRPr="00630251" w14:paraId="10D1D869" w14:textId="77777777" w:rsidTr="00427A4C">
        <w:tc>
          <w:tcPr>
            <w:tcW w:w="8280" w:type="dxa"/>
          </w:tcPr>
          <w:p w14:paraId="63D58164"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Learning in Higher Education</w:t>
            </w:r>
          </w:p>
        </w:tc>
      </w:tr>
      <w:tr w:rsidR="0061513F" w:rsidRPr="00630251" w14:paraId="76898C4B" w14:textId="77777777" w:rsidTr="00427A4C">
        <w:tc>
          <w:tcPr>
            <w:tcW w:w="8280" w:type="dxa"/>
          </w:tcPr>
          <w:p w14:paraId="5D67EA04"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LGBT Issues in Counseling</w:t>
            </w:r>
          </w:p>
        </w:tc>
      </w:tr>
      <w:tr w:rsidR="0061513F" w:rsidRPr="00630251" w14:paraId="1BC00046" w14:textId="77777777" w:rsidTr="00427A4C">
        <w:tc>
          <w:tcPr>
            <w:tcW w:w="8280" w:type="dxa"/>
          </w:tcPr>
          <w:p w14:paraId="15D80838"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Mental Health Counseling</w:t>
            </w:r>
          </w:p>
        </w:tc>
      </w:tr>
      <w:tr w:rsidR="0061513F" w:rsidRPr="00630251" w14:paraId="6CC6EE19" w14:textId="77777777" w:rsidTr="00427A4C">
        <w:tc>
          <w:tcPr>
            <w:tcW w:w="8280" w:type="dxa"/>
          </w:tcPr>
          <w:p w14:paraId="2FD72C30"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American of Orthopsychiatry</w:t>
            </w:r>
          </w:p>
        </w:tc>
      </w:tr>
      <w:tr w:rsidR="0061513F" w:rsidRPr="00630251" w14:paraId="4306B382" w14:textId="77777777" w:rsidTr="00427A4C">
        <w:tc>
          <w:tcPr>
            <w:tcW w:w="8280" w:type="dxa"/>
          </w:tcPr>
          <w:p w14:paraId="26A92BEC"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Positive Psychology</w:t>
            </w:r>
          </w:p>
        </w:tc>
      </w:tr>
      <w:tr w:rsidR="0061513F" w:rsidRPr="00630251" w14:paraId="6090F876" w14:textId="77777777" w:rsidTr="00427A4C">
        <w:tc>
          <w:tcPr>
            <w:tcW w:w="8280" w:type="dxa"/>
          </w:tcPr>
          <w:p w14:paraId="73215399"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Psychological Trauma</w:t>
            </w:r>
          </w:p>
        </w:tc>
      </w:tr>
      <w:tr w:rsidR="0061513F" w:rsidRPr="00630251" w14:paraId="5F17C8E3" w14:textId="77777777" w:rsidTr="00427A4C">
        <w:tc>
          <w:tcPr>
            <w:tcW w:w="8280" w:type="dxa"/>
          </w:tcPr>
          <w:p w14:paraId="3498A5A7"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Psychotherapy Integration</w:t>
            </w:r>
          </w:p>
        </w:tc>
      </w:tr>
      <w:tr w:rsidR="0061513F" w:rsidRPr="00630251" w14:paraId="65917484" w14:textId="77777777" w:rsidTr="00427A4C">
        <w:tc>
          <w:tcPr>
            <w:tcW w:w="8280" w:type="dxa"/>
          </w:tcPr>
          <w:p w14:paraId="2E82A8C6"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Rational Emotive and Cognitive Behavioral Therapy</w:t>
            </w:r>
          </w:p>
        </w:tc>
      </w:tr>
      <w:tr w:rsidR="0061513F" w:rsidRPr="00630251" w14:paraId="7F10E865" w14:textId="77777777" w:rsidTr="00427A4C">
        <w:tc>
          <w:tcPr>
            <w:tcW w:w="8280" w:type="dxa"/>
          </w:tcPr>
          <w:p w14:paraId="182FDBD3"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Research on Adolescence</w:t>
            </w:r>
          </w:p>
        </w:tc>
      </w:tr>
      <w:tr w:rsidR="0061513F" w:rsidRPr="00630251" w14:paraId="7597CC40" w14:textId="77777777" w:rsidTr="00427A4C">
        <w:tc>
          <w:tcPr>
            <w:tcW w:w="8280" w:type="dxa"/>
          </w:tcPr>
          <w:p w14:paraId="46B0541E"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School Psychology</w:t>
            </w:r>
          </w:p>
        </w:tc>
      </w:tr>
      <w:tr w:rsidR="0061513F" w:rsidRPr="00630251" w14:paraId="65886678" w14:textId="77777777" w:rsidTr="00427A4C">
        <w:tc>
          <w:tcPr>
            <w:tcW w:w="8280" w:type="dxa"/>
          </w:tcPr>
          <w:p w14:paraId="5B83ACC8"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School Violence</w:t>
            </w:r>
          </w:p>
        </w:tc>
      </w:tr>
      <w:tr w:rsidR="0061513F" w:rsidRPr="00630251" w14:paraId="13934E9B" w14:textId="77777777" w:rsidTr="00427A4C">
        <w:tc>
          <w:tcPr>
            <w:tcW w:w="8280" w:type="dxa"/>
          </w:tcPr>
          <w:p w14:paraId="3CD0066D"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Journal of Trauma Practice</w:t>
            </w:r>
          </w:p>
        </w:tc>
      </w:tr>
      <w:tr w:rsidR="0061513F" w:rsidRPr="00630251" w14:paraId="1C9EB376" w14:textId="77777777" w:rsidTr="00427A4C">
        <w:tc>
          <w:tcPr>
            <w:tcW w:w="8280" w:type="dxa"/>
          </w:tcPr>
          <w:p w14:paraId="153B3CF8"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Measurement and Evaluation in Counseling and Development</w:t>
            </w:r>
          </w:p>
        </w:tc>
      </w:tr>
      <w:tr w:rsidR="0061513F" w:rsidRPr="00630251" w14:paraId="2BD51413" w14:textId="77777777" w:rsidTr="00427A4C">
        <w:tc>
          <w:tcPr>
            <w:tcW w:w="8280" w:type="dxa"/>
          </w:tcPr>
          <w:p w14:paraId="0F5786A5"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lastRenderedPageBreak/>
              <w:t>Professional School Counseling</w:t>
            </w:r>
          </w:p>
        </w:tc>
      </w:tr>
      <w:tr w:rsidR="0061513F" w:rsidRPr="00630251" w14:paraId="6A458999" w14:textId="77777777" w:rsidTr="00427A4C">
        <w:tc>
          <w:tcPr>
            <w:tcW w:w="8280" w:type="dxa"/>
          </w:tcPr>
          <w:p w14:paraId="286FF638"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Professional Psychology Research and Practice</w:t>
            </w:r>
          </w:p>
        </w:tc>
      </w:tr>
      <w:tr w:rsidR="0061513F" w:rsidRPr="00630251" w14:paraId="48A54BE4" w14:textId="77777777" w:rsidTr="00427A4C">
        <w:tc>
          <w:tcPr>
            <w:tcW w:w="8280" w:type="dxa"/>
          </w:tcPr>
          <w:p w14:paraId="08BCA8D3"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Psychological Trauma Theory Research Practice and Policy</w:t>
            </w:r>
          </w:p>
        </w:tc>
      </w:tr>
      <w:tr w:rsidR="0061513F" w:rsidRPr="00630251" w14:paraId="7E8F168E" w14:textId="77777777" w:rsidTr="00427A4C">
        <w:tc>
          <w:tcPr>
            <w:tcW w:w="8280" w:type="dxa"/>
          </w:tcPr>
          <w:p w14:paraId="085D4E3C"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Psychology of Addictive Behavior</w:t>
            </w:r>
          </w:p>
        </w:tc>
      </w:tr>
      <w:tr w:rsidR="0061513F" w:rsidRPr="00630251" w14:paraId="77D652AD" w14:textId="77777777" w:rsidTr="00427A4C">
        <w:tc>
          <w:tcPr>
            <w:tcW w:w="8280" w:type="dxa"/>
          </w:tcPr>
          <w:p w14:paraId="52613FB8"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Psychotherapy</w:t>
            </w:r>
          </w:p>
        </w:tc>
      </w:tr>
      <w:tr w:rsidR="0061513F" w:rsidRPr="00630251" w14:paraId="3F7EDC0E" w14:textId="77777777" w:rsidTr="00427A4C">
        <w:tc>
          <w:tcPr>
            <w:tcW w:w="8280" w:type="dxa"/>
          </w:tcPr>
          <w:p w14:paraId="742EB912" w14:textId="77777777" w:rsidR="0061513F" w:rsidRPr="00630251" w:rsidRDefault="0061513F" w:rsidP="00B164B0">
            <w:pPr>
              <w:rPr>
                <w:rFonts w:ascii="Bookman Old Style" w:hAnsi="Bookman Old Style"/>
                <w:i/>
                <w:iCs/>
                <w:sz w:val="24"/>
                <w:szCs w:val="24"/>
              </w:rPr>
            </w:pPr>
            <w:r w:rsidRPr="00630251">
              <w:rPr>
                <w:rFonts w:ascii="Bookman Old Style" w:hAnsi="Bookman Old Style"/>
                <w:i/>
                <w:iCs/>
                <w:sz w:val="24"/>
                <w:szCs w:val="24"/>
              </w:rPr>
              <w:t>Rehabilitation Counseling Bulletin</w:t>
            </w:r>
          </w:p>
        </w:tc>
      </w:tr>
    </w:tbl>
    <w:p w14:paraId="17D0BB66" w14:textId="77777777" w:rsidR="00390FFA" w:rsidRPr="00630251" w:rsidRDefault="00390FFA" w:rsidP="00390FFA">
      <w:pPr>
        <w:spacing w:line="360" w:lineRule="auto"/>
        <w:rPr>
          <w:rFonts w:ascii="Bookman Old Style" w:hAnsi="Bookman Old Style"/>
          <w:b/>
        </w:rPr>
      </w:pPr>
    </w:p>
    <w:p w14:paraId="4E416B09" w14:textId="77777777" w:rsidR="00E01ED1" w:rsidRPr="00630251" w:rsidRDefault="00E01ED1" w:rsidP="00390FFA">
      <w:pPr>
        <w:spacing w:line="360" w:lineRule="auto"/>
        <w:rPr>
          <w:rFonts w:ascii="Bookman Old Style" w:hAnsi="Bookman Old Style"/>
        </w:rPr>
      </w:pPr>
      <w:r w:rsidRPr="00630251">
        <w:rPr>
          <w:rFonts w:ascii="Bookman Old Style" w:hAnsi="Bookman Old Style"/>
        </w:rPr>
        <w:t>Video Resources Available Through the Kean Library</w:t>
      </w:r>
    </w:p>
    <w:p w14:paraId="3EB41A80" w14:textId="77777777" w:rsidR="00E01ED1" w:rsidRPr="00630251" w:rsidRDefault="00E01ED1" w:rsidP="00390FFA">
      <w:pPr>
        <w:spacing w:line="360" w:lineRule="auto"/>
        <w:rPr>
          <w:rFonts w:ascii="Bookman Old Style" w:hAnsi="Bookman Old Style"/>
          <w:b/>
        </w:rPr>
      </w:pPr>
    </w:p>
    <w:p w14:paraId="1E697F5D" w14:textId="77777777" w:rsidR="00E01ED1" w:rsidRPr="00630251" w:rsidRDefault="00E01ED1" w:rsidP="00390FFA">
      <w:pPr>
        <w:spacing w:line="360" w:lineRule="auto"/>
        <w:rPr>
          <w:rFonts w:ascii="Bookman Old Style" w:hAnsi="Bookman Old Style"/>
        </w:rPr>
      </w:pPr>
      <w:r w:rsidRPr="00630251">
        <w:rPr>
          <w:rFonts w:ascii="Bookman Old Style" w:hAnsi="Bookman Old Style"/>
        </w:rPr>
        <w:t>Alexander Street Press</w:t>
      </w:r>
    </w:p>
    <w:p w14:paraId="5047C49D" w14:textId="77777777" w:rsidR="00E01ED1" w:rsidRPr="00630251" w:rsidRDefault="00E01ED1" w:rsidP="00390FFA">
      <w:pPr>
        <w:spacing w:line="360" w:lineRule="auto"/>
        <w:rPr>
          <w:rFonts w:ascii="Bookman Old Style" w:hAnsi="Bookman Old Style"/>
        </w:rPr>
      </w:pPr>
    </w:p>
    <w:p w14:paraId="6C4E8CDB" w14:textId="77777777" w:rsidR="00E01ED1" w:rsidRPr="00630251" w:rsidRDefault="00E01ED1" w:rsidP="00390FFA">
      <w:pPr>
        <w:spacing w:line="360" w:lineRule="auto"/>
        <w:rPr>
          <w:rFonts w:ascii="Bookman Old Style" w:hAnsi="Bookman Old Style"/>
        </w:rPr>
      </w:pPr>
      <w:r w:rsidRPr="00630251">
        <w:rPr>
          <w:rFonts w:ascii="Bookman Old Style" w:hAnsi="Bookman Old Style"/>
        </w:rPr>
        <w:t>Psychotherapy.Net</w:t>
      </w:r>
    </w:p>
    <w:p w14:paraId="65E3FD38" w14:textId="77777777" w:rsidR="003C706C" w:rsidRPr="00630251" w:rsidRDefault="003C706C" w:rsidP="00390FFA">
      <w:pPr>
        <w:spacing w:line="360" w:lineRule="auto"/>
        <w:rPr>
          <w:rFonts w:ascii="Bookman Old Style" w:hAnsi="Bookman Old Style"/>
          <w:b/>
        </w:rPr>
      </w:pPr>
    </w:p>
    <w:p w14:paraId="551FC7AF" w14:textId="12988A6C" w:rsidR="005E55B2" w:rsidRPr="00630251" w:rsidRDefault="00B03129" w:rsidP="00B164B0">
      <w:pPr>
        <w:pStyle w:val="Heading1"/>
      </w:pPr>
      <w:r w:rsidRPr="00630251">
        <w:br w:type="page"/>
      </w:r>
    </w:p>
    <w:p w14:paraId="0238AE95" w14:textId="2C066B91" w:rsidR="00D20AE9" w:rsidRPr="00630251" w:rsidRDefault="00D20AE9" w:rsidP="00B164B0">
      <w:pPr>
        <w:pStyle w:val="Heading1"/>
      </w:pPr>
      <w:bookmarkStart w:id="256" w:name="_Toc87109358"/>
      <w:r w:rsidRPr="00630251">
        <w:lastRenderedPageBreak/>
        <w:t>Forms</w:t>
      </w:r>
      <w:bookmarkEnd w:id="256"/>
    </w:p>
    <w:p w14:paraId="2BDFBC17" w14:textId="7A857D25" w:rsidR="00FB26C0" w:rsidRPr="00630251" w:rsidRDefault="000111C5" w:rsidP="00B164B0">
      <w:pPr>
        <w:pStyle w:val="Heading2"/>
        <w:jc w:val="center"/>
        <w:rPr>
          <w:b/>
          <w:bCs/>
        </w:rPr>
      </w:pPr>
      <w:bookmarkStart w:id="257" w:name="_Toc87109359"/>
      <w:r w:rsidRPr="00630251">
        <w:rPr>
          <w:b/>
          <w:bCs/>
        </w:rPr>
        <w:t>PhD Program</w:t>
      </w:r>
      <w:r w:rsidR="00FB26C0" w:rsidRPr="00630251">
        <w:rPr>
          <w:b/>
          <w:bCs/>
        </w:rPr>
        <w:t xml:space="preserve"> Plan </w:t>
      </w:r>
      <w:r w:rsidR="00415FB9" w:rsidRPr="00630251">
        <w:rPr>
          <w:b/>
          <w:bCs/>
        </w:rPr>
        <w:t>Record</w:t>
      </w:r>
      <w:r w:rsidR="00D229BD" w:rsidRPr="00630251">
        <w:rPr>
          <w:b/>
          <w:bCs/>
        </w:rPr>
        <w:t>. Cohort</w:t>
      </w:r>
      <w:r w:rsidR="00DD14D3" w:rsidRPr="00630251">
        <w:rPr>
          <w:b/>
          <w:bCs/>
        </w:rPr>
        <w:t xml:space="preserve"> 4</w:t>
      </w:r>
      <w:bookmarkEnd w:id="257"/>
    </w:p>
    <w:p w14:paraId="0FAA1844" w14:textId="77777777" w:rsidR="00A27187" w:rsidRPr="00630251" w:rsidRDefault="00A27187" w:rsidP="00A27187">
      <w:pPr>
        <w:jc w:val="center"/>
        <w:rPr>
          <w:rFonts w:ascii="Bookman Old Style" w:hAnsi="Bookman Old Style"/>
          <w:b/>
          <w:sz w:val="22"/>
          <w:szCs w:val="22"/>
        </w:rPr>
      </w:pPr>
    </w:p>
    <w:p w14:paraId="0B719776" w14:textId="2EA7A15F" w:rsidR="00A27187" w:rsidRPr="00630251" w:rsidRDefault="00A27187" w:rsidP="00A27187">
      <w:pPr>
        <w:rPr>
          <w:rFonts w:ascii="Bookman Old Style" w:hAnsi="Bookman Old Style"/>
          <w:b/>
          <w:sz w:val="20"/>
          <w:szCs w:val="20"/>
        </w:rPr>
      </w:pPr>
      <w:r w:rsidRPr="00630251">
        <w:rPr>
          <w:rFonts w:ascii="Bookman Old Style" w:hAnsi="Bookman Old Style"/>
          <w:b/>
          <w:sz w:val="20"/>
          <w:szCs w:val="20"/>
        </w:rPr>
        <w:t>NAME________</w:t>
      </w:r>
      <w:r w:rsidR="003C3300" w:rsidRPr="00630251">
        <w:rPr>
          <w:rFonts w:ascii="Bookman Old Style" w:hAnsi="Bookman Old Style"/>
          <w:b/>
          <w:sz w:val="20"/>
          <w:szCs w:val="20"/>
        </w:rPr>
        <w:t>__________________________Cohort</w:t>
      </w:r>
      <w:r w:rsidRPr="00630251">
        <w:rPr>
          <w:rFonts w:ascii="Bookman Old Style" w:hAnsi="Bookman Old Style"/>
          <w:b/>
          <w:sz w:val="20"/>
          <w:szCs w:val="20"/>
        </w:rPr>
        <w:t>______Advisor________________________</w:t>
      </w:r>
    </w:p>
    <w:p w14:paraId="1FCC4A88" w14:textId="77777777" w:rsidR="00A27187" w:rsidRPr="00630251" w:rsidRDefault="00A27187" w:rsidP="00A27187">
      <w:pPr>
        <w:rPr>
          <w:rFonts w:ascii="Bookman Old Style" w:hAnsi="Bookman Old Style"/>
          <w:b/>
          <w:sz w:val="20"/>
          <w:szCs w:val="20"/>
        </w:rPr>
      </w:pPr>
    </w:p>
    <w:tbl>
      <w:tblPr>
        <w:tblStyle w:val="TableGrid"/>
        <w:tblW w:w="0" w:type="auto"/>
        <w:tblLook w:val="04A0" w:firstRow="1" w:lastRow="0" w:firstColumn="1" w:lastColumn="0" w:noHBand="0" w:noVBand="1"/>
        <w:tblCaption w:val="Core Courses - 22 Credits"/>
      </w:tblPr>
      <w:tblGrid>
        <w:gridCol w:w="1341"/>
        <w:gridCol w:w="81"/>
        <w:gridCol w:w="3972"/>
        <w:gridCol w:w="875"/>
        <w:gridCol w:w="1870"/>
        <w:gridCol w:w="887"/>
      </w:tblGrid>
      <w:tr w:rsidR="00A27187" w:rsidRPr="00630251" w14:paraId="6857BC5A" w14:textId="77777777" w:rsidTr="00C07A7F">
        <w:trPr>
          <w:trHeight w:val="278"/>
        </w:trPr>
        <w:tc>
          <w:tcPr>
            <w:tcW w:w="6269" w:type="dxa"/>
            <w:gridSpan w:val="4"/>
          </w:tcPr>
          <w:p w14:paraId="7B5413E0" w14:textId="3F6AE459" w:rsidR="00A27187" w:rsidRPr="00630251" w:rsidRDefault="00A27187" w:rsidP="006049F2">
            <w:pPr>
              <w:rPr>
                <w:rFonts w:ascii="Bookman Old Style" w:hAnsi="Bookman Old Style"/>
                <w:b/>
                <w:sz w:val="20"/>
                <w:szCs w:val="20"/>
              </w:rPr>
            </w:pPr>
            <w:r w:rsidRPr="00630251">
              <w:rPr>
                <w:rFonts w:ascii="Bookman Old Style" w:hAnsi="Bookman Old Style"/>
                <w:b/>
                <w:sz w:val="20"/>
                <w:szCs w:val="20"/>
              </w:rPr>
              <w:t xml:space="preserve">CORE COURSES – 22 CREDITS                           </w:t>
            </w:r>
            <w:r w:rsidRPr="00630251">
              <w:rPr>
                <w:rFonts w:ascii="Bookman Old Style" w:hAnsi="Bookman Old Style"/>
                <w:sz w:val="20"/>
                <w:szCs w:val="20"/>
              </w:rPr>
              <w:t>Credit</w:t>
            </w:r>
          </w:p>
        </w:tc>
        <w:tc>
          <w:tcPr>
            <w:tcW w:w="1870" w:type="dxa"/>
          </w:tcPr>
          <w:p w14:paraId="638B7BB9"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Semester/Year</w:t>
            </w:r>
          </w:p>
        </w:tc>
        <w:tc>
          <w:tcPr>
            <w:tcW w:w="887" w:type="dxa"/>
          </w:tcPr>
          <w:p w14:paraId="79165214"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Grade</w:t>
            </w:r>
          </w:p>
        </w:tc>
      </w:tr>
      <w:tr w:rsidR="00A27187" w:rsidRPr="00630251" w14:paraId="583FD9EF" w14:textId="77777777" w:rsidTr="00C07A7F">
        <w:tc>
          <w:tcPr>
            <w:tcW w:w="1422" w:type="dxa"/>
            <w:gridSpan w:val="2"/>
          </w:tcPr>
          <w:p w14:paraId="08E1C8E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7910</w:t>
            </w:r>
          </w:p>
        </w:tc>
        <w:tc>
          <w:tcPr>
            <w:tcW w:w="3972" w:type="dxa"/>
          </w:tcPr>
          <w:p w14:paraId="58E4F13A"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Professional Seminar </w:t>
            </w:r>
          </w:p>
        </w:tc>
        <w:tc>
          <w:tcPr>
            <w:tcW w:w="875" w:type="dxa"/>
          </w:tcPr>
          <w:p w14:paraId="62071775"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1 </w:t>
            </w:r>
          </w:p>
        </w:tc>
        <w:tc>
          <w:tcPr>
            <w:tcW w:w="1870" w:type="dxa"/>
          </w:tcPr>
          <w:p w14:paraId="451BD818" w14:textId="77777777" w:rsidR="00A27187" w:rsidRPr="00630251" w:rsidRDefault="00A27187" w:rsidP="006049F2">
            <w:pPr>
              <w:rPr>
                <w:rFonts w:ascii="Bookman Old Style" w:hAnsi="Bookman Old Style"/>
                <w:sz w:val="20"/>
                <w:szCs w:val="20"/>
              </w:rPr>
            </w:pPr>
          </w:p>
        </w:tc>
        <w:tc>
          <w:tcPr>
            <w:tcW w:w="887" w:type="dxa"/>
          </w:tcPr>
          <w:p w14:paraId="583DDC78" w14:textId="77777777" w:rsidR="00A27187" w:rsidRPr="00630251" w:rsidRDefault="00A27187" w:rsidP="006049F2">
            <w:pPr>
              <w:rPr>
                <w:rFonts w:ascii="Bookman Old Style" w:hAnsi="Bookman Old Style"/>
                <w:sz w:val="20"/>
                <w:szCs w:val="20"/>
              </w:rPr>
            </w:pPr>
          </w:p>
        </w:tc>
      </w:tr>
      <w:tr w:rsidR="00C07A7F" w:rsidRPr="00630251" w14:paraId="35EC2F66" w14:textId="77777777" w:rsidTr="00C07A7F">
        <w:tc>
          <w:tcPr>
            <w:tcW w:w="1422" w:type="dxa"/>
            <w:gridSpan w:val="2"/>
          </w:tcPr>
          <w:p w14:paraId="0905D98B" w14:textId="38F3934C" w:rsidR="00C07A7F" w:rsidRPr="00630251" w:rsidRDefault="00C07A7F" w:rsidP="006049F2">
            <w:pPr>
              <w:rPr>
                <w:rFonts w:ascii="Bookman Old Style" w:hAnsi="Bookman Old Style"/>
                <w:sz w:val="20"/>
                <w:szCs w:val="20"/>
              </w:rPr>
            </w:pPr>
            <w:r w:rsidRPr="00630251">
              <w:rPr>
                <w:rFonts w:ascii="Bookman Old Style" w:hAnsi="Bookman Old Style"/>
                <w:sz w:val="20"/>
                <w:szCs w:val="20"/>
              </w:rPr>
              <w:t>CED 7911</w:t>
            </w:r>
          </w:p>
        </w:tc>
        <w:tc>
          <w:tcPr>
            <w:tcW w:w="3972" w:type="dxa"/>
          </w:tcPr>
          <w:p w14:paraId="40774E70" w14:textId="6F33E9E3" w:rsidR="00C07A7F" w:rsidRPr="00630251" w:rsidRDefault="00C07A7F" w:rsidP="006049F2">
            <w:pPr>
              <w:rPr>
                <w:rFonts w:ascii="Bookman Old Style" w:hAnsi="Bookman Old Style"/>
                <w:sz w:val="20"/>
                <w:szCs w:val="20"/>
              </w:rPr>
            </w:pPr>
            <w:r w:rsidRPr="00630251">
              <w:rPr>
                <w:rFonts w:ascii="Bookman Old Style" w:hAnsi="Bookman Old Style"/>
                <w:sz w:val="20"/>
                <w:szCs w:val="20"/>
              </w:rPr>
              <w:t>Professional Seminar</w:t>
            </w:r>
          </w:p>
        </w:tc>
        <w:tc>
          <w:tcPr>
            <w:tcW w:w="875" w:type="dxa"/>
          </w:tcPr>
          <w:p w14:paraId="3C08E738" w14:textId="0D9B29EA" w:rsidR="00C07A7F" w:rsidRPr="00630251" w:rsidRDefault="00C07A7F" w:rsidP="006049F2">
            <w:pPr>
              <w:rPr>
                <w:rFonts w:ascii="Bookman Old Style" w:hAnsi="Bookman Old Style"/>
                <w:sz w:val="20"/>
                <w:szCs w:val="20"/>
              </w:rPr>
            </w:pPr>
            <w:r w:rsidRPr="00630251">
              <w:rPr>
                <w:rFonts w:ascii="Bookman Old Style" w:hAnsi="Bookman Old Style"/>
                <w:sz w:val="20"/>
                <w:szCs w:val="20"/>
              </w:rPr>
              <w:t>1</w:t>
            </w:r>
          </w:p>
        </w:tc>
        <w:tc>
          <w:tcPr>
            <w:tcW w:w="1870" w:type="dxa"/>
          </w:tcPr>
          <w:p w14:paraId="3C9B2297" w14:textId="77777777" w:rsidR="00C07A7F" w:rsidRPr="00630251" w:rsidRDefault="00C07A7F" w:rsidP="006049F2">
            <w:pPr>
              <w:rPr>
                <w:rFonts w:ascii="Bookman Old Style" w:hAnsi="Bookman Old Style"/>
                <w:sz w:val="20"/>
                <w:szCs w:val="20"/>
              </w:rPr>
            </w:pPr>
          </w:p>
        </w:tc>
        <w:tc>
          <w:tcPr>
            <w:tcW w:w="887" w:type="dxa"/>
          </w:tcPr>
          <w:p w14:paraId="268ACD21" w14:textId="77777777" w:rsidR="00C07A7F" w:rsidRPr="00630251" w:rsidRDefault="00C07A7F" w:rsidP="006049F2">
            <w:pPr>
              <w:rPr>
                <w:rFonts w:ascii="Bookman Old Style" w:hAnsi="Bookman Old Style"/>
                <w:sz w:val="20"/>
                <w:szCs w:val="20"/>
              </w:rPr>
            </w:pPr>
          </w:p>
        </w:tc>
      </w:tr>
      <w:tr w:rsidR="00C07A7F" w:rsidRPr="00630251" w14:paraId="1E63A969" w14:textId="77777777" w:rsidTr="00C07A7F">
        <w:tc>
          <w:tcPr>
            <w:tcW w:w="1422" w:type="dxa"/>
            <w:gridSpan w:val="2"/>
          </w:tcPr>
          <w:p w14:paraId="18CA34A6" w14:textId="7B898049" w:rsidR="00C07A7F" w:rsidRPr="00630251" w:rsidRDefault="00C07A7F" w:rsidP="006049F2">
            <w:pPr>
              <w:rPr>
                <w:rFonts w:ascii="Bookman Old Style" w:hAnsi="Bookman Old Style"/>
                <w:sz w:val="20"/>
                <w:szCs w:val="20"/>
              </w:rPr>
            </w:pPr>
            <w:r w:rsidRPr="00630251">
              <w:rPr>
                <w:rFonts w:ascii="Bookman Old Style" w:hAnsi="Bookman Old Style"/>
                <w:sz w:val="20"/>
                <w:szCs w:val="20"/>
              </w:rPr>
              <w:t>CED 7912</w:t>
            </w:r>
          </w:p>
        </w:tc>
        <w:tc>
          <w:tcPr>
            <w:tcW w:w="3972" w:type="dxa"/>
          </w:tcPr>
          <w:p w14:paraId="205278AF" w14:textId="5E549D31" w:rsidR="00C07A7F" w:rsidRPr="00630251" w:rsidRDefault="00C07A7F" w:rsidP="006049F2">
            <w:pPr>
              <w:rPr>
                <w:rFonts w:ascii="Bookman Old Style" w:hAnsi="Bookman Old Style"/>
                <w:sz w:val="20"/>
                <w:szCs w:val="20"/>
              </w:rPr>
            </w:pPr>
            <w:r w:rsidRPr="00630251">
              <w:rPr>
                <w:rFonts w:ascii="Bookman Old Style" w:hAnsi="Bookman Old Style"/>
                <w:sz w:val="20"/>
                <w:szCs w:val="20"/>
              </w:rPr>
              <w:t>Professional Seminar</w:t>
            </w:r>
          </w:p>
        </w:tc>
        <w:tc>
          <w:tcPr>
            <w:tcW w:w="875" w:type="dxa"/>
          </w:tcPr>
          <w:p w14:paraId="16EC83C7" w14:textId="14A39DCC" w:rsidR="00C07A7F" w:rsidRPr="00630251" w:rsidRDefault="00C07A7F" w:rsidP="006049F2">
            <w:pPr>
              <w:rPr>
                <w:rFonts w:ascii="Bookman Old Style" w:hAnsi="Bookman Old Style"/>
                <w:sz w:val="20"/>
                <w:szCs w:val="20"/>
              </w:rPr>
            </w:pPr>
            <w:r w:rsidRPr="00630251">
              <w:rPr>
                <w:rFonts w:ascii="Bookman Old Style" w:hAnsi="Bookman Old Style"/>
                <w:sz w:val="20"/>
                <w:szCs w:val="20"/>
              </w:rPr>
              <w:t>1</w:t>
            </w:r>
          </w:p>
        </w:tc>
        <w:tc>
          <w:tcPr>
            <w:tcW w:w="1870" w:type="dxa"/>
          </w:tcPr>
          <w:p w14:paraId="0A883799" w14:textId="77777777" w:rsidR="00C07A7F" w:rsidRPr="00630251" w:rsidRDefault="00C07A7F" w:rsidP="006049F2">
            <w:pPr>
              <w:rPr>
                <w:rFonts w:ascii="Bookman Old Style" w:hAnsi="Bookman Old Style"/>
                <w:sz w:val="20"/>
                <w:szCs w:val="20"/>
              </w:rPr>
            </w:pPr>
          </w:p>
        </w:tc>
        <w:tc>
          <w:tcPr>
            <w:tcW w:w="887" w:type="dxa"/>
          </w:tcPr>
          <w:p w14:paraId="26C994F1" w14:textId="77777777" w:rsidR="00C07A7F" w:rsidRPr="00630251" w:rsidRDefault="00C07A7F" w:rsidP="006049F2">
            <w:pPr>
              <w:rPr>
                <w:rFonts w:ascii="Bookman Old Style" w:hAnsi="Bookman Old Style"/>
                <w:sz w:val="20"/>
                <w:szCs w:val="20"/>
              </w:rPr>
            </w:pPr>
          </w:p>
        </w:tc>
      </w:tr>
      <w:tr w:rsidR="00C07A7F" w:rsidRPr="00630251" w14:paraId="3B43BE9C" w14:textId="77777777" w:rsidTr="00C07A7F">
        <w:tc>
          <w:tcPr>
            <w:tcW w:w="1422" w:type="dxa"/>
            <w:gridSpan w:val="2"/>
          </w:tcPr>
          <w:p w14:paraId="569DC025" w14:textId="24D9CDD6" w:rsidR="00C07A7F" w:rsidRPr="00630251" w:rsidRDefault="00C07A7F" w:rsidP="006049F2">
            <w:pPr>
              <w:rPr>
                <w:rFonts w:ascii="Bookman Old Style" w:hAnsi="Bookman Old Style"/>
                <w:sz w:val="20"/>
                <w:szCs w:val="20"/>
              </w:rPr>
            </w:pPr>
            <w:r w:rsidRPr="00630251">
              <w:rPr>
                <w:rFonts w:ascii="Bookman Old Style" w:hAnsi="Bookman Old Style"/>
                <w:sz w:val="20"/>
                <w:szCs w:val="20"/>
              </w:rPr>
              <w:t>CED 7913</w:t>
            </w:r>
          </w:p>
        </w:tc>
        <w:tc>
          <w:tcPr>
            <w:tcW w:w="3972" w:type="dxa"/>
          </w:tcPr>
          <w:p w14:paraId="7CE1226E" w14:textId="781D0D7B" w:rsidR="00C07A7F" w:rsidRPr="00630251" w:rsidRDefault="00C07A7F" w:rsidP="006049F2">
            <w:pPr>
              <w:rPr>
                <w:rFonts w:ascii="Bookman Old Style" w:hAnsi="Bookman Old Style"/>
                <w:sz w:val="20"/>
                <w:szCs w:val="20"/>
              </w:rPr>
            </w:pPr>
            <w:r w:rsidRPr="00630251">
              <w:rPr>
                <w:rFonts w:ascii="Bookman Old Style" w:hAnsi="Bookman Old Style"/>
                <w:sz w:val="20"/>
                <w:szCs w:val="20"/>
              </w:rPr>
              <w:t>Professional Seminar</w:t>
            </w:r>
          </w:p>
        </w:tc>
        <w:tc>
          <w:tcPr>
            <w:tcW w:w="875" w:type="dxa"/>
          </w:tcPr>
          <w:p w14:paraId="63F2D1BE" w14:textId="63E95FE4" w:rsidR="00C07A7F" w:rsidRPr="00630251" w:rsidRDefault="00C07A7F" w:rsidP="006049F2">
            <w:pPr>
              <w:rPr>
                <w:rFonts w:ascii="Bookman Old Style" w:hAnsi="Bookman Old Style"/>
                <w:sz w:val="20"/>
                <w:szCs w:val="20"/>
              </w:rPr>
            </w:pPr>
            <w:r w:rsidRPr="00630251">
              <w:rPr>
                <w:rFonts w:ascii="Bookman Old Style" w:hAnsi="Bookman Old Style"/>
                <w:sz w:val="20"/>
                <w:szCs w:val="20"/>
              </w:rPr>
              <w:t>1</w:t>
            </w:r>
          </w:p>
        </w:tc>
        <w:tc>
          <w:tcPr>
            <w:tcW w:w="1870" w:type="dxa"/>
          </w:tcPr>
          <w:p w14:paraId="7565428F" w14:textId="77777777" w:rsidR="00C07A7F" w:rsidRPr="00630251" w:rsidRDefault="00C07A7F" w:rsidP="006049F2">
            <w:pPr>
              <w:rPr>
                <w:rFonts w:ascii="Bookman Old Style" w:hAnsi="Bookman Old Style"/>
                <w:sz w:val="20"/>
                <w:szCs w:val="20"/>
              </w:rPr>
            </w:pPr>
          </w:p>
        </w:tc>
        <w:tc>
          <w:tcPr>
            <w:tcW w:w="887" w:type="dxa"/>
          </w:tcPr>
          <w:p w14:paraId="48B74E4D" w14:textId="77777777" w:rsidR="00C07A7F" w:rsidRPr="00630251" w:rsidRDefault="00C07A7F" w:rsidP="006049F2">
            <w:pPr>
              <w:rPr>
                <w:rFonts w:ascii="Bookman Old Style" w:hAnsi="Bookman Old Style"/>
                <w:sz w:val="20"/>
                <w:szCs w:val="20"/>
              </w:rPr>
            </w:pPr>
          </w:p>
        </w:tc>
      </w:tr>
      <w:tr w:rsidR="00A27187" w:rsidRPr="00630251" w14:paraId="41638E98" w14:textId="77777777" w:rsidTr="00C07A7F">
        <w:tc>
          <w:tcPr>
            <w:tcW w:w="1422" w:type="dxa"/>
            <w:gridSpan w:val="2"/>
          </w:tcPr>
          <w:p w14:paraId="249886B5"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7915</w:t>
            </w:r>
          </w:p>
        </w:tc>
        <w:tc>
          <w:tcPr>
            <w:tcW w:w="3972" w:type="dxa"/>
          </w:tcPr>
          <w:p w14:paraId="0A74A24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Social and Cultural Perspectives</w:t>
            </w:r>
          </w:p>
        </w:tc>
        <w:tc>
          <w:tcPr>
            <w:tcW w:w="875" w:type="dxa"/>
          </w:tcPr>
          <w:p w14:paraId="37822D13"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1807FCFC" w14:textId="77777777" w:rsidR="00A27187" w:rsidRPr="00630251" w:rsidRDefault="00A27187" w:rsidP="006049F2">
            <w:pPr>
              <w:rPr>
                <w:rFonts w:ascii="Bookman Old Style" w:hAnsi="Bookman Old Style"/>
                <w:sz w:val="20"/>
                <w:szCs w:val="20"/>
              </w:rPr>
            </w:pPr>
          </w:p>
        </w:tc>
        <w:tc>
          <w:tcPr>
            <w:tcW w:w="887" w:type="dxa"/>
          </w:tcPr>
          <w:p w14:paraId="0581032D" w14:textId="77777777" w:rsidR="00A27187" w:rsidRPr="00630251" w:rsidRDefault="00A27187" w:rsidP="006049F2">
            <w:pPr>
              <w:rPr>
                <w:rFonts w:ascii="Bookman Old Style" w:hAnsi="Bookman Old Style"/>
                <w:sz w:val="20"/>
                <w:szCs w:val="20"/>
              </w:rPr>
            </w:pPr>
          </w:p>
        </w:tc>
      </w:tr>
      <w:tr w:rsidR="00A27187" w:rsidRPr="00630251" w14:paraId="368A86CB" w14:textId="77777777" w:rsidTr="00C07A7F">
        <w:tc>
          <w:tcPr>
            <w:tcW w:w="1422" w:type="dxa"/>
            <w:gridSpan w:val="2"/>
          </w:tcPr>
          <w:p w14:paraId="23622E5E"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7952</w:t>
            </w:r>
          </w:p>
        </w:tc>
        <w:tc>
          <w:tcPr>
            <w:tcW w:w="3972" w:type="dxa"/>
          </w:tcPr>
          <w:p w14:paraId="07E0DF57" w14:textId="2FB9E15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Advanced Counseling Theory </w:t>
            </w:r>
          </w:p>
        </w:tc>
        <w:tc>
          <w:tcPr>
            <w:tcW w:w="875" w:type="dxa"/>
          </w:tcPr>
          <w:p w14:paraId="58E4AF5F"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5828B424" w14:textId="77777777" w:rsidR="00A27187" w:rsidRPr="00630251" w:rsidRDefault="00A27187" w:rsidP="006049F2">
            <w:pPr>
              <w:rPr>
                <w:rFonts w:ascii="Bookman Old Style" w:hAnsi="Bookman Old Style"/>
                <w:sz w:val="20"/>
                <w:szCs w:val="20"/>
              </w:rPr>
            </w:pPr>
          </w:p>
        </w:tc>
        <w:tc>
          <w:tcPr>
            <w:tcW w:w="887" w:type="dxa"/>
          </w:tcPr>
          <w:p w14:paraId="2C93A0BF" w14:textId="77777777" w:rsidR="00A27187" w:rsidRPr="00630251" w:rsidRDefault="00A27187" w:rsidP="006049F2">
            <w:pPr>
              <w:rPr>
                <w:rFonts w:ascii="Bookman Old Style" w:hAnsi="Bookman Old Style"/>
                <w:sz w:val="20"/>
                <w:szCs w:val="20"/>
              </w:rPr>
            </w:pPr>
          </w:p>
        </w:tc>
      </w:tr>
      <w:tr w:rsidR="00A27187" w:rsidRPr="00630251" w14:paraId="1A9F3302" w14:textId="77777777" w:rsidTr="00C07A7F">
        <w:tc>
          <w:tcPr>
            <w:tcW w:w="1422" w:type="dxa"/>
            <w:gridSpan w:val="2"/>
          </w:tcPr>
          <w:p w14:paraId="7B61F78E"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7963</w:t>
            </w:r>
          </w:p>
        </w:tc>
        <w:tc>
          <w:tcPr>
            <w:tcW w:w="3972" w:type="dxa"/>
          </w:tcPr>
          <w:p w14:paraId="7862EC4F"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Advanced Group Counseling</w:t>
            </w:r>
          </w:p>
        </w:tc>
        <w:tc>
          <w:tcPr>
            <w:tcW w:w="875" w:type="dxa"/>
          </w:tcPr>
          <w:p w14:paraId="061077EE"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40D5A839" w14:textId="77777777" w:rsidR="00A27187" w:rsidRPr="00630251" w:rsidRDefault="00A27187" w:rsidP="006049F2">
            <w:pPr>
              <w:rPr>
                <w:rFonts w:ascii="Bookman Old Style" w:hAnsi="Bookman Old Style"/>
                <w:sz w:val="20"/>
                <w:szCs w:val="20"/>
              </w:rPr>
            </w:pPr>
          </w:p>
        </w:tc>
        <w:tc>
          <w:tcPr>
            <w:tcW w:w="887" w:type="dxa"/>
          </w:tcPr>
          <w:p w14:paraId="5FA3667A" w14:textId="77777777" w:rsidR="00A27187" w:rsidRPr="00630251" w:rsidRDefault="00A27187" w:rsidP="006049F2">
            <w:pPr>
              <w:rPr>
                <w:rFonts w:ascii="Bookman Old Style" w:hAnsi="Bookman Old Style"/>
                <w:sz w:val="20"/>
                <w:szCs w:val="20"/>
              </w:rPr>
            </w:pPr>
          </w:p>
        </w:tc>
      </w:tr>
      <w:tr w:rsidR="00A27187" w:rsidRPr="00630251" w14:paraId="12E1921F" w14:textId="77777777" w:rsidTr="00C07A7F">
        <w:tc>
          <w:tcPr>
            <w:tcW w:w="1422" w:type="dxa"/>
            <w:gridSpan w:val="2"/>
          </w:tcPr>
          <w:p w14:paraId="6874A1A6"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7957</w:t>
            </w:r>
          </w:p>
        </w:tc>
        <w:tc>
          <w:tcPr>
            <w:tcW w:w="3972" w:type="dxa"/>
          </w:tcPr>
          <w:p w14:paraId="5D6A59E9"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Trauma Foundations</w:t>
            </w:r>
          </w:p>
        </w:tc>
        <w:tc>
          <w:tcPr>
            <w:tcW w:w="875" w:type="dxa"/>
          </w:tcPr>
          <w:p w14:paraId="54081C1B"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562B1731" w14:textId="77777777" w:rsidR="00A27187" w:rsidRPr="00630251" w:rsidRDefault="00A27187" w:rsidP="006049F2">
            <w:pPr>
              <w:rPr>
                <w:rFonts w:ascii="Bookman Old Style" w:hAnsi="Bookman Old Style"/>
                <w:sz w:val="20"/>
                <w:szCs w:val="20"/>
              </w:rPr>
            </w:pPr>
          </w:p>
        </w:tc>
        <w:tc>
          <w:tcPr>
            <w:tcW w:w="887" w:type="dxa"/>
          </w:tcPr>
          <w:p w14:paraId="4E259568" w14:textId="77777777" w:rsidR="00A27187" w:rsidRPr="00630251" w:rsidRDefault="00A27187" w:rsidP="006049F2">
            <w:pPr>
              <w:rPr>
                <w:rFonts w:ascii="Bookman Old Style" w:hAnsi="Bookman Old Style"/>
                <w:sz w:val="20"/>
                <w:szCs w:val="20"/>
              </w:rPr>
            </w:pPr>
          </w:p>
        </w:tc>
      </w:tr>
      <w:tr w:rsidR="00A27187" w:rsidRPr="00630251" w14:paraId="3857275B" w14:textId="77777777" w:rsidTr="00C07A7F">
        <w:tc>
          <w:tcPr>
            <w:tcW w:w="1422" w:type="dxa"/>
            <w:gridSpan w:val="2"/>
          </w:tcPr>
          <w:p w14:paraId="2C6C7548"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7975</w:t>
            </w:r>
          </w:p>
        </w:tc>
        <w:tc>
          <w:tcPr>
            <w:tcW w:w="3972" w:type="dxa"/>
          </w:tcPr>
          <w:p w14:paraId="57DC1748" w14:textId="4E46CC37" w:rsidR="00A27187" w:rsidRPr="00630251" w:rsidRDefault="00C07A7F" w:rsidP="006049F2">
            <w:pPr>
              <w:rPr>
                <w:rFonts w:ascii="Bookman Old Style" w:hAnsi="Bookman Old Style"/>
                <w:sz w:val="20"/>
                <w:szCs w:val="20"/>
              </w:rPr>
            </w:pPr>
            <w:r w:rsidRPr="00630251">
              <w:rPr>
                <w:rFonts w:ascii="Bookman Old Style" w:hAnsi="Bookman Old Style"/>
                <w:sz w:val="20"/>
                <w:szCs w:val="20"/>
              </w:rPr>
              <w:t xml:space="preserve">Leadership &amp; Advocacy </w:t>
            </w:r>
            <w:r w:rsidR="00816DC5" w:rsidRPr="00630251">
              <w:rPr>
                <w:rFonts w:ascii="Bookman Old Style" w:hAnsi="Bookman Old Style"/>
                <w:sz w:val="20"/>
                <w:szCs w:val="20"/>
              </w:rPr>
              <w:t>in Counseling</w:t>
            </w:r>
          </w:p>
        </w:tc>
        <w:tc>
          <w:tcPr>
            <w:tcW w:w="875" w:type="dxa"/>
          </w:tcPr>
          <w:p w14:paraId="317613FA"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19E92A1A" w14:textId="77777777" w:rsidR="00A27187" w:rsidRPr="00630251" w:rsidRDefault="00A27187" w:rsidP="006049F2">
            <w:pPr>
              <w:rPr>
                <w:rFonts w:ascii="Bookman Old Style" w:hAnsi="Bookman Old Style"/>
                <w:sz w:val="20"/>
                <w:szCs w:val="20"/>
              </w:rPr>
            </w:pPr>
          </w:p>
        </w:tc>
        <w:tc>
          <w:tcPr>
            <w:tcW w:w="887" w:type="dxa"/>
          </w:tcPr>
          <w:p w14:paraId="2100D77A" w14:textId="77777777" w:rsidR="00A27187" w:rsidRPr="00630251" w:rsidRDefault="00A27187" w:rsidP="006049F2">
            <w:pPr>
              <w:rPr>
                <w:rFonts w:ascii="Bookman Old Style" w:hAnsi="Bookman Old Style"/>
                <w:sz w:val="20"/>
                <w:szCs w:val="20"/>
              </w:rPr>
            </w:pPr>
          </w:p>
        </w:tc>
      </w:tr>
      <w:tr w:rsidR="00A27187" w:rsidRPr="00630251" w14:paraId="5630E0BC" w14:textId="77777777" w:rsidTr="00C07A7F">
        <w:tc>
          <w:tcPr>
            <w:tcW w:w="1422" w:type="dxa"/>
            <w:gridSpan w:val="2"/>
          </w:tcPr>
          <w:p w14:paraId="028DA534"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7989</w:t>
            </w:r>
          </w:p>
        </w:tc>
        <w:tc>
          <w:tcPr>
            <w:tcW w:w="3972" w:type="dxa"/>
          </w:tcPr>
          <w:p w14:paraId="0F0778E3"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Advanced Clinical Supervision</w:t>
            </w:r>
          </w:p>
        </w:tc>
        <w:tc>
          <w:tcPr>
            <w:tcW w:w="875" w:type="dxa"/>
          </w:tcPr>
          <w:p w14:paraId="2CB54A66"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41F402CC" w14:textId="77777777" w:rsidR="00A27187" w:rsidRPr="00630251" w:rsidRDefault="00A27187" w:rsidP="006049F2">
            <w:pPr>
              <w:rPr>
                <w:rFonts w:ascii="Bookman Old Style" w:hAnsi="Bookman Old Style"/>
                <w:sz w:val="20"/>
                <w:szCs w:val="20"/>
              </w:rPr>
            </w:pPr>
          </w:p>
        </w:tc>
        <w:tc>
          <w:tcPr>
            <w:tcW w:w="887" w:type="dxa"/>
          </w:tcPr>
          <w:p w14:paraId="491C1A7C" w14:textId="77777777" w:rsidR="00A27187" w:rsidRPr="00630251" w:rsidRDefault="00A27187" w:rsidP="006049F2">
            <w:pPr>
              <w:rPr>
                <w:rFonts w:ascii="Bookman Old Style" w:hAnsi="Bookman Old Style"/>
                <w:sz w:val="20"/>
                <w:szCs w:val="20"/>
              </w:rPr>
            </w:pPr>
          </w:p>
        </w:tc>
      </w:tr>
      <w:tr w:rsidR="00A27187" w:rsidRPr="00630251" w14:paraId="71558E6E" w14:textId="77777777" w:rsidTr="00C07A7F">
        <w:tc>
          <w:tcPr>
            <w:tcW w:w="6269" w:type="dxa"/>
            <w:gridSpan w:val="4"/>
          </w:tcPr>
          <w:p w14:paraId="2C2A7666" w14:textId="77777777" w:rsidR="00A27187" w:rsidRPr="00630251" w:rsidRDefault="00A27187" w:rsidP="006049F2">
            <w:pPr>
              <w:rPr>
                <w:rFonts w:ascii="Bookman Old Style" w:hAnsi="Bookman Old Style"/>
                <w:b/>
                <w:sz w:val="20"/>
                <w:szCs w:val="20"/>
              </w:rPr>
            </w:pPr>
          </w:p>
        </w:tc>
        <w:tc>
          <w:tcPr>
            <w:tcW w:w="1870" w:type="dxa"/>
          </w:tcPr>
          <w:p w14:paraId="740CE252" w14:textId="77777777" w:rsidR="00A27187" w:rsidRPr="00630251" w:rsidRDefault="00A27187" w:rsidP="006049F2">
            <w:pPr>
              <w:rPr>
                <w:rFonts w:ascii="Bookman Old Style" w:hAnsi="Bookman Old Style"/>
                <w:b/>
                <w:sz w:val="20"/>
                <w:szCs w:val="20"/>
              </w:rPr>
            </w:pPr>
          </w:p>
        </w:tc>
        <w:tc>
          <w:tcPr>
            <w:tcW w:w="887" w:type="dxa"/>
          </w:tcPr>
          <w:p w14:paraId="2D5357A1" w14:textId="77777777" w:rsidR="00A27187" w:rsidRPr="00630251" w:rsidRDefault="00A27187" w:rsidP="006049F2">
            <w:pPr>
              <w:rPr>
                <w:rFonts w:ascii="Bookman Old Style" w:hAnsi="Bookman Old Style"/>
                <w:b/>
                <w:sz w:val="20"/>
                <w:szCs w:val="20"/>
              </w:rPr>
            </w:pPr>
          </w:p>
        </w:tc>
      </w:tr>
      <w:tr w:rsidR="00A27187" w:rsidRPr="00630251" w14:paraId="458A520E" w14:textId="77777777" w:rsidTr="00C07A7F">
        <w:tc>
          <w:tcPr>
            <w:tcW w:w="6269" w:type="dxa"/>
            <w:gridSpan w:val="4"/>
          </w:tcPr>
          <w:p w14:paraId="7A461515" w14:textId="77777777" w:rsidR="00A27187" w:rsidRPr="00630251" w:rsidRDefault="00A27187" w:rsidP="006049F2">
            <w:pPr>
              <w:rPr>
                <w:rFonts w:ascii="Bookman Old Style" w:hAnsi="Bookman Old Style"/>
                <w:b/>
                <w:sz w:val="20"/>
                <w:szCs w:val="20"/>
              </w:rPr>
            </w:pPr>
            <w:r w:rsidRPr="00630251">
              <w:rPr>
                <w:rFonts w:ascii="Bookman Old Style" w:hAnsi="Bookman Old Style"/>
                <w:b/>
                <w:sz w:val="20"/>
                <w:szCs w:val="20"/>
              </w:rPr>
              <w:t>REASEARCH CORE COURSES– 12 CREDITS</w:t>
            </w:r>
          </w:p>
        </w:tc>
        <w:tc>
          <w:tcPr>
            <w:tcW w:w="1870" w:type="dxa"/>
          </w:tcPr>
          <w:p w14:paraId="6DA3C209" w14:textId="77777777" w:rsidR="00A27187" w:rsidRPr="00630251" w:rsidRDefault="00A27187" w:rsidP="006049F2">
            <w:pPr>
              <w:rPr>
                <w:rFonts w:ascii="Bookman Old Style" w:hAnsi="Bookman Old Style"/>
                <w:b/>
                <w:sz w:val="20"/>
                <w:szCs w:val="20"/>
              </w:rPr>
            </w:pPr>
          </w:p>
        </w:tc>
        <w:tc>
          <w:tcPr>
            <w:tcW w:w="887" w:type="dxa"/>
          </w:tcPr>
          <w:p w14:paraId="3E57B367" w14:textId="77777777" w:rsidR="00A27187" w:rsidRPr="00630251" w:rsidRDefault="00A27187" w:rsidP="006049F2">
            <w:pPr>
              <w:rPr>
                <w:rFonts w:ascii="Bookman Old Style" w:hAnsi="Bookman Old Style"/>
                <w:b/>
                <w:sz w:val="20"/>
                <w:szCs w:val="20"/>
              </w:rPr>
            </w:pPr>
          </w:p>
        </w:tc>
      </w:tr>
      <w:tr w:rsidR="00A27187" w:rsidRPr="00630251" w14:paraId="2BC68266" w14:textId="77777777" w:rsidTr="00C07A7F">
        <w:tc>
          <w:tcPr>
            <w:tcW w:w="1422" w:type="dxa"/>
            <w:gridSpan w:val="2"/>
          </w:tcPr>
          <w:p w14:paraId="667AC28B"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EDD 6330</w:t>
            </w:r>
          </w:p>
        </w:tc>
        <w:tc>
          <w:tcPr>
            <w:tcW w:w="3972" w:type="dxa"/>
          </w:tcPr>
          <w:p w14:paraId="0E863813"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Introduction to Statistical Methods</w:t>
            </w:r>
          </w:p>
        </w:tc>
        <w:tc>
          <w:tcPr>
            <w:tcW w:w="875" w:type="dxa"/>
          </w:tcPr>
          <w:p w14:paraId="4E21E1C1"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04DE9371" w14:textId="77777777" w:rsidR="00A27187" w:rsidRPr="00630251" w:rsidRDefault="00A27187" w:rsidP="006049F2">
            <w:pPr>
              <w:rPr>
                <w:rFonts w:ascii="Bookman Old Style" w:hAnsi="Bookman Old Style"/>
                <w:sz w:val="20"/>
                <w:szCs w:val="20"/>
              </w:rPr>
            </w:pPr>
          </w:p>
        </w:tc>
        <w:tc>
          <w:tcPr>
            <w:tcW w:w="887" w:type="dxa"/>
          </w:tcPr>
          <w:p w14:paraId="69CAFFDC" w14:textId="77777777" w:rsidR="00A27187" w:rsidRPr="00630251" w:rsidRDefault="00A27187" w:rsidP="006049F2">
            <w:pPr>
              <w:rPr>
                <w:rFonts w:ascii="Bookman Old Style" w:hAnsi="Bookman Old Style"/>
                <w:sz w:val="20"/>
                <w:szCs w:val="20"/>
              </w:rPr>
            </w:pPr>
          </w:p>
        </w:tc>
      </w:tr>
      <w:tr w:rsidR="00A27187" w:rsidRPr="00630251" w14:paraId="42748B58" w14:textId="77777777" w:rsidTr="00C07A7F">
        <w:tc>
          <w:tcPr>
            <w:tcW w:w="1422" w:type="dxa"/>
            <w:gridSpan w:val="2"/>
          </w:tcPr>
          <w:p w14:paraId="798556F9"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7930</w:t>
            </w:r>
          </w:p>
        </w:tc>
        <w:tc>
          <w:tcPr>
            <w:tcW w:w="3972" w:type="dxa"/>
          </w:tcPr>
          <w:p w14:paraId="0B667915"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Qualitative Methods</w:t>
            </w:r>
          </w:p>
        </w:tc>
        <w:tc>
          <w:tcPr>
            <w:tcW w:w="875" w:type="dxa"/>
          </w:tcPr>
          <w:p w14:paraId="753FE062"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2E9013ED" w14:textId="77777777" w:rsidR="00A27187" w:rsidRPr="00630251" w:rsidRDefault="00A27187" w:rsidP="006049F2">
            <w:pPr>
              <w:rPr>
                <w:rFonts w:ascii="Bookman Old Style" w:hAnsi="Bookman Old Style"/>
                <w:sz w:val="20"/>
                <w:szCs w:val="20"/>
              </w:rPr>
            </w:pPr>
          </w:p>
        </w:tc>
        <w:tc>
          <w:tcPr>
            <w:tcW w:w="887" w:type="dxa"/>
          </w:tcPr>
          <w:p w14:paraId="68593C8B" w14:textId="77777777" w:rsidR="00A27187" w:rsidRPr="00630251" w:rsidRDefault="00A27187" w:rsidP="006049F2">
            <w:pPr>
              <w:rPr>
                <w:rFonts w:ascii="Bookman Old Style" w:hAnsi="Bookman Old Style"/>
                <w:sz w:val="20"/>
                <w:szCs w:val="20"/>
              </w:rPr>
            </w:pPr>
          </w:p>
        </w:tc>
      </w:tr>
      <w:tr w:rsidR="00A27187" w:rsidRPr="00630251" w14:paraId="06B2FD73" w14:textId="77777777" w:rsidTr="00C07A7F">
        <w:tc>
          <w:tcPr>
            <w:tcW w:w="1422" w:type="dxa"/>
            <w:gridSpan w:val="2"/>
          </w:tcPr>
          <w:p w14:paraId="0C128990"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EDD 6430</w:t>
            </w:r>
          </w:p>
        </w:tc>
        <w:tc>
          <w:tcPr>
            <w:tcW w:w="3972" w:type="dxa"/>
          </w:tcPr>
          <w:p w14:paraId="3E33FD94"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Advanced Quantitative Methods</w:t>
            </w:r>
          </w:p>
        </w:tc>
        <w:tc>
          <w:tcPr>
            <w:tcW w:w="875" w:type="dxa"/>
          </w:tcPr>
          <w:p w14:paraId="6B93ED4E"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2503C1AC" w14:textId="77777777" w:rsidR="00A27187" w:rsidRPr="00630251" w:rsidRDefault="00A27187" w:rsidP="006049F2">
            <w:pPr>
              <w:rPr>
                <w:rFonts w:ascii="Bookman Old Style" w:hAnsi="Bookman Old Style"/>
                <w:sz w:val="20"/>
                <w:szCs w:val="20"/>
              </w:rPr>
            </w:pPr>
          </w:p>
        </w:tc>
        <w:tc>
          <w:tcPr>
            <w:tcW w:w="887" w:type="dxa"/>
          </w:tcPr>
          <w:p w14:paraId="1C29B289" w14:textId="77777777" w:rsidR="00A27187" w:rsidRPr="00630251" w:rsidRDefault="00A27187" w:rsidP="006049F2">
            <w:pPr>
              <w:rPr>
                <w:rFonts w:ascii="Bookman Old Style" w:hAnsi="Bookman Old Style"/>
                <w:sz w:val="20"/>
                <w:szCs w:val="20"/>
              </w:rPr>
            </w:pPr>
          </w:p>
        </w:tc>
      </w:tr>
      <w:tr w:rsidR="00A27187" w:rsidRPr="00630251" w14:paraId="46780D4A" w14:textId="77777777" w:rsidTr="00C07A7F">
        <w:tc>
          <w:tcPr>
            <w:tcW w:w="1422" w:type="dxa"/>
            <w:gridSpan w:val="2"/>
          </w:tcPr>
          <w:p w14:paraId="1BB1E9CA"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7936</w:t>
            </w:r>
          </w:p>
        </w:tc>
        <w:tc>
          <w:tcPr>
            <w:tcW w:w="3972" w:type="dxa"/>
          </w:tcPr>
          <w:p w14:paraId="1362A90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Qualitative Data Analysis</w:t>
            </w:r>
          </w:p>
        </w:tc>
        <w:tc>
          <w:tcPr>
            <w:tcW w:w="875" w:type="dxa"/>
          </w:tcPr>
          <w:p w14:paraId="4AFB1F53"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3</w:t>
            </w:r>
          </w:p>
        </w:tc>
        <w:tc>
          <w:tcPr>
            <w:tcW w:w="1870" w:type="dxa"/>
          </w:tcPr>
          <w:p w14:paraId="1EED8C52" w14:textId="77777777" w:rsidR="00A27187" w:rsidRPr="00630251" w:rsidRDefault="00A27187" w:rsidP="006049F2">
            <w:pPr>
              <w:rPr>
                <w:rFonts w:ascii="Bookman Old Style" w:hAnsi="Bookman Old Style"/>
                <w:sz w:val="20"/>
                <w:szCs w:val="20"/>
              </w:rPr>
            </w:pPr>
          </w:p>
        </w:tc>
        <w:tc>
          <w:tcPr>
            <w:tcW w:w="887" w:type="dxa"/>
          </w:tcPr>
          <w:p w14:paraId="1A2CDF1D" w14:textId="77777777" w:rsidR="00A27187" w:rsidRPr="00630251" w:rsidRDefault="00A27187" w:rsidP="006049F2">
            <w:pPr>
              <w:rPr>
                <w:rFonts w:ascii="Bookman Old Style" w:hAnsi="Bookman Old Style"/>
                <w:sz w:val="20"/>
                <w:szCs w:val="20"/>
              </w:rPr>
            </w:pPr>
          </w:p>
        </w:tc>
      </w:tr>
      <w:tr w:rsidR="00A27187" w:rsidRPr="00630251" w14:paraId="3B70ABFD" w14:textId="77777777" w:rsidTr="00C07A7F">
        <w:tc>
          <w:tcPr>
            <w:tcW w:w="1422" w:type="dxa"/>
            <w:gridSpan w:val="2"/>
          </w:tcPr>
          <w:p w14:paraId="06A29ABD" w14:textId="77777777" w:rsidR="00A27187" w:rsidRPr="00630251" w:rsidRDefault="00A27187" w:rsidP="006049F2">
            <w:pPr>
              <w:rPr>
                <w:rFonts w:ascii="Bookman Old Style" w:hAnsi="Bookman Old Style"/>
                <w:sz w:val="20"/>
                <w:szCs w:val="20"/>
              </w:rPr>
            </w:pPr>
          </w:p>
        </w:tc>
        <w:tc>
          <w:tcPr>
            <w:tcW w:w="3972" w:type="dxa"/>
          </w:tcPr>
          <w:p w14:paraId="271709BF" w14:textId="77777777" w:rsidR="00A27187" w:rsidRPr="00630251" w:rsidRDefault="00A27187" w:rsidP="006049F2">
            <w:pPr>
              <w:rPr>
                <w:rFonts w:ascii="Bookman Old Style" w:hAnsi="Bookman Old Style"/>
                <w:sz w:val="20"/>
                <w:szCs w:val="20"/>
              </w:rPr>
            </w:pPr>
          </w:p>
        </w:tc>
        <w:tc>
          <w:tcPr>
            <w:tcW w:w="875" w:type="dxa"/>
          </w:tcPr>
          <w:p w14:paraId="39DDA9FF" w14:textId="77777777" w:rsidR="00A27187" w:rsidRPr="00630251" w:rsidRDefault="00A27187" w:rsidP="006049F2">
            <w:pPr>
              <w:rPr>
                <w:rFonts w:ascii="Bookman Old Style" w:hAnsi="Bookman Old Style"/>
                <w:sz w:val="20"/>
                <w:szCs w:val="20"/>
              </w:rPr>
            </w:pPr>
          </w:p>
        </w:tc>
        <w:tc>
          <w:tcPr>
            <w:tcW w:w="1870" w:type="dxa"/>
          </w:tcPr>
          <w:p w14:paraId="07CF6BAA" w14:textId="77777777" w:rsidR="00A27187" w:rsidRPr="00630251" w:rsidRDefault="00A27187" w:rsidP="006049F2">
            <w:pPr>
              <w:rPr>
                <w:rFonts w:ascii="Bookman Old Style" w:hAnsi="Bookman Old Style"/>
                <w:sz w:val="20"/>
                <w:szCs w:val="20"/>
              </w:rPr>
            </w:pPr>
          </w:p>
        </w:tc>
        <w:tc>
          <w:tcPr>
            <w:tcW w:w="887" w:type="dxa"/>
          </w:tcPr>
          <w:p w14:paraId="3B620BEF" w14:textId="77777777" w:rsidR="00A27187" w:rsidRPr="00630251" w:rsidRDefault="00A27187" w:rsidP="006049F2">
            <w:pPr>
              <w:rPr>
                <w:rFonts w:ascii="Bookman Old Style" w:hAnsi="Bookman Old Style"/>
                <w:sz w:val="20"/>
                <w:szCs w:val="20"/>
              </w:rPr>
            </w:pPr>
          </w:p>
        </w:tc>
      </w:tr>
      <w:tr w:rsidR="00A27187" w:rsidRPr="00630251" w14:paraId="434C4D00" w14:textId="77777777" w:rsidTr="00C07A7F">
        <w:tc>
          <w:tcPr>
            <w:tcW w:w="6269" w:type="dxa"/>
            <w:gridSpan w:val="4"/>
          </w:tcPr>
          <w:p w14:paraId="6C82CC6B" w14:textId="77777777" w:rsidR="00A27187" w:rsidRPr="00630251" w:rsidRDefault="00A27187" w:rsidP="006049F2">
            <w:pPr>
              <w:rPr>
                <w:rFonts w:ascii="Bookman Old Style" w:hAnsi="Bookman Old Style"/>
                <w:sz w:val="20"/>
                <w:szCs w:val="20"/>
              </w:rPr>
            </w:pPr>
            <w:r w:rsidRPr="00630251">
              <w:rPr>
                <w:rFonts w:ascii="Bookman Old Style" w:hAnsi="Bookman Old Style"/>
                <w:b/>
                <w:sz w:val="20"/>
                <w:szCs w:val="20"/>
              </w:rPr>
              <w:t>CLINICAL/TEACHING CORE COURSES – 9 CREDITS</w:t>
            </w:r>
          </w:p>
        </w:tc>
        <w:tc>
          <w:tcPr>
            <w:tcW w:w="1870" w:type="dxa"/>
          </w:tcPr>
          <w:p w14:paraId="70E917F5" w14:textId="77777777" w:rsidR="00A27187" w:rsidRPr="00630251" w:rsidRDefault="00A27187" w:rsidP="006049F2">
            <w:pPr>
              <w:rPr>
                <w:rFonts w:ascii="Bookman Old Style" w:hAnsi="Bookman Old Style"/>
                <w:b/>
                <w:sz w:val="20"/>
                <w:szCs w:val="20"/>
              </w:rPr>
            </w:pPr>
          </w:p>
        </w:tc>
        <w:tc>
          <w:tcPr>
            <w:tcW w:w="887" w:type="dxa"/>
          </w:tcPr>
          <w:p w14:paraId="39491235" w14:textId="77777777" w:rsidR="00A27187" w:rsidRPr="00630251" w:rsidRDefault="00A27187" w:rsidP="006049F2">
            <w:pPr>
              <w:rPr>
                <w:rFonts w:ascii="Bookman Old Style" w:hAnsi="Bookman Old Style"/>
                <w:b/>
                <w:sz w:val="20"/>
                <w:szCs w:val="20"/>
              </w:rPr>
            </w:pPr>
          </w:p>
        </w:tc>
      </w:tr>
      <w:tr w:rsidR="00A27187" w:rsidRPr="00630251" w14:paraId="2C21C70F" w14:textId="77777777" w:rsidTr="00C07A7F">
        <w:tc>
          <w:tcPr>
            <w:tcW w:w="1422" w:type="dxa"/>
            <w:gridSpan w:val="2"/>
          </w:tcPr>
          <w:p w14:paraId="6132D95B"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7980</w:t>
            </w:r>
          </w:p>
        </w:tc>
        <w:tc>
          <w:tcPr>
            <w:tcW w:w="3972" w:type="dxa"/>
          </w:tcPr>
          <w:p w14:paraId="76C96886"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Advanced Practicum in Counseling</w:t>
            </w:r>
          </w:p>
        </w:tc>
        <w:tc>
          <w:tcPr>
            <w:tcW w:w="875" w:type="dxa"/>
          </w:tcPr>
          <w:p w14:paraId="27BBCF2C"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6B079370" w14:textId="77777777" w:rsidR="00A27187" w:rsidRPr="00630251" w:rsidRDefault="00A27187" w:rsidP="006049F2">
            <w:pPr>
              <w:rPr>
                <w:rFonts w:ascii="Bookman Old Style" w:hAnsi="Bookman Old Style"/>
                <w:sz w:val="20"/>
                <w:szCs w:val="20"/>
              </w:rPr>
            </w:pPr>
          </w:p>
        </w:tc>
        <w:tc>
          <w:tcPr>
            <w:tcW w:w="887" w:type="dxa"/>
          </w:tcPr>
          <w:p w14:paraId="1CB02255" w14:textId="77777777" w:rsidR="00A27187" w:rsidRPr="00630251" w:rsidRDefault="00A27187" w:rsidP="006049F2">
            <w:pPr>
              <w:rPr>
                <w:rFonts w:ascii="Bookman Old Style" w:hAnsi="Bookman Old Style"/>
                <w:sz w:val="20"/>
                <w:szCs w:val="20"/>
              </w:rPr>
            </w:pPr>
          </w:p>
        </w:tc>
      </w:tr>
      <w:tr w:rsidR="00A27187" w:rsidRPr="00630251" w14:paraId="6D3FB455" w14:textId="77777777" w:rsidTr="00C07A7F">
        <w:tc>
          <w:tcPr>
            <w:tcW w:w="1422" w:type="dxa"/>
            <w:gridSpan w:val="2"/>
          </w:tcPr>
          <w:p w14:paraId="26DE5C6C"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7985</w:t>
            </w:r>
          </w:p>
        </w:tc>
        <w:tc>
          <w:tcPr>
            <w:tcW w:w="3972" w:type="dxa"/>
          </w:tcPr>
          <w:p w14:paraId="3B8C6A22"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Advanced Internship I: Professional</w:t>
            </w:r>
          </w:p>
        </w:tc>
        <w:tc>
          <w:tcPr>
            <w:tcW w:w="875" w:type="dxa"/>
          </w:tcPr>
          <w:p w14:paraId="14D07E75"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1D901BC2" w14:textId="77777777" w:rsidR="00A27187" w:rsidRPr="00630251" w:rsidRDefault="00A27187" w:rsidP="006049F2">
            <w:pPr>
              <w:rPr>
                <w:rFonts w:ascii="Bookman Old Style" w:hAnsi="Bookman Old Style"/>
                <w:sz w:val="20"/>
                <w:szCs w:val="20"/>
              </w:rPr>
            </w:pPr>
          </w:p>
        </w:tc>
        <w:tc>
          <w:tcPr>
            <w:tcW w:w="887" w:type="dxa"/>
          </w:tcPr>
          <w:p w14:paraId="3C859F5E" w14:textId="77777777" w:rsidR="00A27187" w:rsidRPr="00630251" w:rsidRDefault="00A27187" w:rsidP="006049F2">
            <w:pPr>
              <w:rPr>
                <w:rFonts w:ascii="Bookman Old Style" w:hAnsi="Bookman Old Style"/>
                <w:sz w:val="20"/>
                <w:szCs w:val="20"/>
              </w:rPr>
            </w:pPr>
          </w:p>
        </w:tc>
      </w:tr>
      <w:tr w:rsidR="00A27187" w:rsidRPr="00630251" w14:paraId="04245097" w14:textId="77777777" w:rsidTr="00C07A7F">
        <w:tc>
          <w:tcPr>
            <w:tcW w:w="1422" w:type="dxa"/>
            <w:gridSpan w:val="2"/>
          </w:tcPr>
          <w:p w14:paraId="430017C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7986</w:t>
            </w:r>
          </w:p>
        </w:tc>
        <w:tc>
          <w:tcPr>
            <w:tcW w:w="3972" w:type="dxa"/>
          </w:tcPr>
          <w:p w14:paraId="759CF5E5"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Advanced Internship II: Teaching</w:t>
            </w:r>
          </w:p>
        </w:tc>
        <w:tc>
          <w:tcPr>
            <w:tcW w:w="875" w:type="dxa"/>
          </w:tcPr>
          <w:p w14:paraId="219252C5"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057E1DB8" w14:textId="77777777" w:rsidR="00A27187" w:rsidRPr="00630251" w:rsidRDefault="00A27187" w:rsidP="006049F2">
            <w:pPr>
              <w:rPr>
                <w:rFonts w:ascii="Bookman Old Style" w:hAnsi="Bookman Old Style"/>
                <w:sz w:val="20"/>
                <w:szCs w:val="20"/>
              </w:rPr>
            </w:pPr>
          </w:p>
        </w:tc>
        <w:tc>
          <w:tcPr>
            <w:tcW w:w="887" w:type="dxa"/>
          </w:tcPr>
          <w:p w14:paraId="5246E0A1" w14:textId="77777777" w:rsidR="00A27187" w:rsidRPr="00630251" w:rsidRDefault="00A27187" w:rsidP="006049F2">
            <w:pPr>
              <w:rPr>
                <w:rFonts w:ascii="Bookman Old Style" w:hAnsi="Bookman Old Style"/>
                <w:sz w:val="20"/>
                <w:szCs w:val="20"/>
              </w:rPr>
            </w:pPr>
          </w:p>
        </w:tc>
      </w:tr>
      <w:tr w:rsidR="00A27187" w:rsidRPr="00630251" w14:paraId="5408310E" w14:textId="77777777" w:rsidTr="00C07A7F">
        <w:tc>
          <w:tcPr>
            <w:tcW w:w="1422" w:type="dxa"/>
            <w:gridSpan w:val="2"/>
            <w:tcBorders>
              <w:bottom w:val="single" w:sz="4" w:space="0" w:color="auto"/>
            </w:tcBorders>
          </w:tcPr>
          <w:p w14:paraId="6211D939" w14:textId="77777777" w:rsidR="00A27187" w:rsidRPr="00630251" w:rsidRDefault="00A27187" w:rsidP="006049F2">
            <w:pPr>
              <w:rPr>
                <w:rFonts w:ascii="Bookman Old Style" w:hAnsi="Bookman Old Style"/>
                <w:sz w:val="20"/>
                <w:szCs w:val="20"/>
              </w:rPr>
            </w:pPr>
          </w:p>
        </w:tc>
        <w:tc>
          <w:tcPr>
            <w:tcW w:w="3972" w:type="dxa"/>
            <w:tcBorders>
              <w:bottom w:val="single" w:sz="4" w:space="0" w:color="auto"/>
            </w:tcBorders>
          </w:tcPr>
          <w:p w14:paraId="61C74861" w14:textId="77777777" w:rsidR="00A27187" w:rsidRPr="00630251" w:rsidRDefault="00A27187" w:rsidP="006049F2">
            <w:pPr>
              <w:rPr>
                <w:rFonts w:ascii="Bookman Old Style" w:hAnsi="Bookman Old Style"/>
                <w:sz w:val="20"/>
                <w:szCs w:val="20"/>
              </w:rPr>
            </w:pPr>
          </w:p>
        </w:tc>
        <w:tc>
          <w:tcPr>
            <w:tcW w:w="875" w:type="dxa"/>
            <w:tcBorders>
              <w:bottom w:val="single" w:sz="4" w:space="0" w:color="auto"/>
            </w:tcBorders>
          </w:tcPr>
          <w:p w14:paraId="3530A7ED" w14:textId="77777777" w:rsidR="00A27187" w:rsidRPr="00630251" w:rsidRDefault="00A27187" w:rsidP="006049F2">
            <w:pPr>
              <w:rPr>
                <w:rFonts w:ascii="Bookman Old Style" w:hAnsi="Bookman Old Style"/>
                <w:sz w:val="20"/>
                <w:szCs w:val="20"/>
              </w:rPr>
            </w:pPr>
          </w:p>
        </w:tc>
        <w:tc>
          <w:tcPr>
            <w:tcW w:w="1870" w:type="dxa"/>
          </w:tcPr>
          <w:p w14:paraId="26A6FE26" w14:textId="77777777" w:rsidR="00A27187" w:rsidRPr="00630251" w:rsidRDefault="00A27187" w:rsidP="006049F2">
            <w:pPr>
              <w:rPr>
                <w:rFonts w:ascii="Bookman Old Style" w:hAnsi="Bookman Old Style"/>
                <w:sz w:val="20"/>
                <w:szCs w:val="20"/>
              </w:rPr>
            </w:pPr>
          </w:p>
        </w:tc>
        <w:tc>
          <w:tcPr>
            <w:tcW w:w="887" w:type="dxa"/>
          </w:tcPr>
          <w:p w14:paraId="6F70C37B" w14:textId="77777777" w:rsidR="00A27187" w:rsidRPr="00630251" w:rsidRDefault="00A27187" w:rsidP="006049F2">
            <w:pPr>
              <w:rPr>
                <w:rFonts w:ascii="Bookman Old Style" w:hAnsi="Bookman Old Style"/>
                <w:sz w:val="20"/>
                <w:szCs w:val="20"/>
              </w:rPr>
            </w:pPr>
          </w:p>
        </w:tc>
      </w:tr>
      <w:tr w:rsidR="00A27187" w:rsidRPr="00630251" w14:paraId="55B621A5" w14:textId="77777777" w:rsidTr="00C07A7F">
        <w:trPr>
          <w:trHeight w:val="287"/>
        </w:trPr>
        <w:tc>
          <w:tcPr>
            <w:tcW w:w="6269" w:type="dxa"/>
            <w:gridSpan w:val="4"/>
            <w:tcBorders>
              <w:left w:val="nil"/>
            </w:tcBorders>
          </w:tcPr>
          <w:p w14:paraId="594ECB2A" w14:textId="77777777" w:rsidR="00A27187" w:rsidRPr="00630251" w:rsidRDefault="00A27187" w:rsidP="006049F2">
            <w:pPr>
              <w:rPr>
                <w:rFonts w:ascii="Bookman Old Style" w:hAnsi="Bookman Old Style"/>
                <w:sz w:val="20"/>
                <w:szCs w:val="20"/>
              </w:rPr>
            </w:pPr>
            <w:r w:rsidRPr="00630251">
              <w:rPr>
                <w:rFonts w:ascii="Bookman Old Style" w:hAnsi="Bookman Old Style"/>
                <w:b/>
                <w:sz w:val="20"/>
                <w:szCs w:val="20"/>
              </w:rPr>
              <w:t>2 SPECIALIZATION COURSES – 5-6 CREDITS</w:t>
            </w:r>
          </w:p>
        </w:tc>
        <w:tc>
          <w:tcPr>
            <w:tcW w:w="1870" w:type="dxa"/>
          </w:tcPr>
          <w:p w14:paraId="3ED4E55F" w14:textId="77777777" w:rsidR="00A27187" w:rsidRPr="00630251" w:rsidRDefault="00A27187" w:rsidP="006049F2">
            <w:pPr>
              <w:rPr>
                <w:rFonts w:ascii="Bookman Old Style" w:hAnsi="Bookman Old Style"/>
                <w:b/>
                <w:sz w:val="20"/>
                <w:szCs w:val="20"/>
              </w:rPr>
            </w:pPr>
          </w:p>
        </w:tc>
        <w:tc>
          <w:tcPr>
            <w:tcW w:w="887" w:type="dxa"/>
          </w:tcPr>
          <w:p w14:paraId="0870428F" w14:textId="77777777" w:rsidR="00A27187" w:rsidRPr="00630251" w:rsidRDefault="00A27187" w:rsidP="006049F2">
            <w:pPr>
              <w:rPr>
                <w:rFonts w:ascii="Bookman Old Style" w:hAnsi="Bookman Old Style"/>
                <w:b/>
                <w:sz w:val="20"/>
                <w:szCs w:val="20"/>
              </w:rPr>
            </w:pPr>
          </w:p>
        </w:tc>
      </w:tr>
      <w:tr w:rsidR="00A27187" w:rsidRPr="00630251" w14:paraId="7285FC99" w14:textId="77777777" w:rsidTr="00C07A7F">
        <w:tc>
          <w:tcPr>
            <w:tcW w:w="1341" w:type="dxa"/>
          </w:tcPr>
          <w:p w14:paraId="47358B89"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7958</w:t>
            </w:r>
          </w:p>
        </w:tc>
        <w:tc>
          <w:tcPr>
            <w:tcW w:w="4053" w:type="dxa"/>
            <w:gridSpan w:val="2"/>
          </w:tcPr>
          <w:p w14:paraId="6C36E361"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Psychopharmacology</w:t>
            </w:r>
          </w:p>
        </w:tc>
        <w:tc>
          <w:tcPr>
            <w:tcW w:w="875" w:type="dxa"/>
          </w:tcPr>
          <w:p w14:paraId="10BDED90" w14:textId="6C3D8697" w:rsidR="00A27187" w:rsidRPr="00630251" w:rsidRDefault="00C07A7F" w:rsidP="006049F2">
            <w:pPr>
              <w:rPr>
                <w:rFonts w:ascii="Bookman Old Style" w:hAnsi="Bookman Old Style"/>
                <w:sz w:val="20"/>
                <w:szCs w:val="20"/>
              </w:rPr>
            </w:pPr>
            <w:r w:rsidRPr="00630251">
              <w:rPr>
                <w:rFonts w:ascii="Bookman Old Style" w:hAnsi="Bookman Old Style"/>
                <w:sz w:val="20"/>
                <w:szCs w:val="20"/>
              </w:rPr>
              <w:t>3</w:t>
            </w:r>
          </w:p>
        </w:tc>
        <w:tc>
          <w:tcPr>
            <w:tcW w:w="1870" w:type="dxa"/>
          </w:tcPr>
          <w:p w14:paraId="614F6163" w14:textId="77777777" w:rsidR="00A27187" w:rsidRPr="00630251" w:rsidRDefault="00A27187" w:rsidP="006049F2">
            <w:pPr>
              <w:rPr>
                <w:rFonts w:ascii="Bookman Old Style" w:hAnsi="Bookman Old Style"/>
                <w:sz w:val="20"/>
                <w:szCs w:val="20"/>
              </w:rPr>
            </w:pPr>
          </w:p>
        </w:tc>
        <w:tc>
          <w:tcPr>
            <w:tcW w:w="887" w:type="dxa"/>
          </w:tcPr>
          <w:p w14:paraId="3D57F605" w14:textId="77777777" w:rsidR="00A27187" w:rsidRPr="00630251" w:rsidRDefault="00A27187" w:rsidP="006049F2">
            <w:pPr>
              <w:rPr>
                <w:rFonts w:ascii="Bookman Old Style" w:hAnsi="Bookman Old Style"/>
                <w:sz w:val="20"/>
                <w:szCs w:val="20"/>
              </w:rPr>
            </w:pPr>
          </w:p>
        </w:tc>
      </w:tr>
      <w:tr w:rsidR="00A27187" w:rsidRPr="00630251" w14:paraId="79C241D8" w14:textId="77777777" w:rsidTr="00C07A7F">
        <w:tc>
          <w:tcPr>
            <w:tcW w:w="1341" w:type="dxa"/>
          </w:tcPr>
          <w:p w14:paraId="1938712C"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7961</w:t>
            </w:r>
          </w:p>
        </w:tc>
        <w:tc>
          <w:tcPr>
            <w:tcW w:w="4053" w:type="dxa"/>
            <w:gridSpan w:val="2"/>
          </w:tcPr>
          <w:p w14:paraId="255A5491"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Trauma Assessment and Counseling</w:t>
            </w:r>
          </w:p>
        </w:tc>
        <w:tc>
          <w:tcPr>
            <w:tcW w:w="875" w:type="dxa"/>
          </w:tcPr>
          <w:p w14:paraId="156AFF44"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44CF9D35" w14:textId="77777777" w:rsidR="00A27187" w:rsidRPr="00630251" w:rsidRDefault="00A27187" w:rsidP="006049F2">
            <w:pPr>
              <w:rPr>
                <w:rFonts w:ascii="Bookman Old Style" w:hAnsi="Bookman Old Style"/>
                <w:sz w:val="20"/>
                <w:szCs w:val="20"/>
              </w:rPr>
            </w:pPr>
          </w:p>
        </w:tc>
        <w:tc>
          <w:tcPr>
            <w:tcW w:w="887" w:type="dxa"/>
          </w:tcPr>
          <w:p w14:paraId="6BCEDB5C" w14:textId="77777777" w:rsidR="00A27187" w:rsidRPr="00630251" w:rsidRDefault="00A27187" w:rsidP="006049F2">
            <w:pPr>
              <w:rPr>
                <w:rFonts w:ascii="Bookman Old Style" w:hAnsi="Bookman Old Style"/>
                <w:sz w:val="20"/>
                <w:szCs w:val="20"/>
              </w:rPr>
            </w:pPr>
          </w:p>
        </w:tc>
      </w:tr>
      <w:tr w:rsidR="00A27187" w:rsidRPr="00630251" w14:paraId="61187CF7" w14:textId="77777777" w:rsidTr="00C07A7F">
        <w:tc>
          <w:tcPr>
            <w:tcW w:w="1341" w:type="dxa"/>
          </w:tcPr>
          <w:p w14:paraId="2C64EB30"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7631</w:t>
            </w:r>
          </w:p>
        </w:tc>
        <w:tc>
          <w:tcPr>
            <w:tcW w:w="4053" w:type="dxa"/>
            <w:gridSpan w:val="2"/>
          </w:tcPr>
          <w:p w14:paraId="369F63AF"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Advanced College Student Services </w:t>
            </w:r>
          </w:p>
          <w:p w14:paraId="1BC002D9"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and Counseling</w:t>
            </w:r>
          </w:p>
        </w:tc>
        <w:tc>
          <w:tcPr>
            <w:tcW w:w="875" w:type="dxa"/>
          </w:tcPr>
          <w:p w14:paraId="303A033E"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3C9B3525" w14:textId="77777777" w:rsidR="00A27187" w:rsidRPr="00630251" w:rsidRDefault="00A27187" w:rsidP="006049F2">
            <w:pPr>
              <w:rPr>
                <w:rFonts w:ascii="Bookman Old Style" w:hAnsi="Bookman Old Style"/>
                <w:sz w:val="20"/>
                <w:szCs w:val="20"/>
              </w:rPr>
            </w:pPr>
          </w:p>
        </w:tc>
        <w:tc>
          <w:tcPr>
            <w:tcW w:w="887" w:type="dxa"/>
          </w:tcPr>
          <w:p w14:paraId="29529B31" w14:textId="77777777" w:rsidR="00A27187" w:rsidRPr="00630251" w:rsidRDefault="00A27187" w:rsidP="006049F2">
            <w:pPr>
              <w:rPr>
                <w:rFonts w:ascii="Bookman Old Style" w:hAnsi="Bookman Old Style"/>
                <w:sz w:val="20"/>
                <w:szCs w:val="20"/>
              </w:rPr>
            </w:pPr>
          </w:p>
        </w:tc>
      </w:tr>
      <w:tr w:rsidR="00A27187" w:rsidRPr="00630251" w14:paraId="7532118E" w14:textId="77777777" w:rsidTr="00C07A7F">
        <w:tc>
          <w:tcPr>
            <w:tcW w:w="1341" w:type="dxa"/>
          </w:tcPr>
          <w:p w14:paraId="037F0B9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7632</w:t>
            </w:r>
          </w:p>
        </w:tc>
        <w:tc>
          <w:tcPr>
            <w:tcW w:w="4053" w:type="dxa"/>
            <w:gridSpan w:val="2"/>
          </w:tcPr>
          <w:p w14:paraId="3BEC5CFF"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Advanced College Counseling and </w:t>
            </w:r>
          </w:p>
          <w:p w14:paraId="75B884DD"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Student Development </w:t>
            </w:r>
          </w:p>
        </w:tc>
        <w:tc>
          <w:tcPr>
            <w:tcW w:w="875" w:type="dxa"/>
          </w:tcPr>
          <w:p w14:paraId="42CE1782"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7768AE90" w14:textId="77777777" w:rsidR="00A27187" w:rsidRPr="00630251" w:rsidRDefault="00A27187" w:rsidP="006049F2">
            <w:pPr>
              <w:rPr>
                <w:rFonts w:ascii="Bookman Old Style" w:hAnsi="Bookman Old Style"/>
                <w:sz w:val="20"/>
                <w:szCs w:val="20"/>
              </w:rPr>
            </w:pPr>
          </w:p>
        </w:tc>
        <w:tc>
          <w:tcPr>
            <w:tcW w:w="887" w:type="dxa"/>
          </w:tcPr>
          <w:p w14:paraId="05FDD070" w14:textId="77777777" w:rsidR="00A27187" w:rsidRPr="00630251" w:rsidRDefault="00A27187" w:rsidP="006049F2">
            <w:pPr>
              <w:rPr>
                <w:rFonts w:ascii="Bookman Old Style" w:hAnsi="Bookman Old Style"/>
                <w:sz w:val="20"/>
                <w:szCs w:val="20"/>
              </w:rPr>
            </w:pPr>
          </w:p>
        </w:tc>
      </w:tr>
      <w:tr w:rsidR="00A27187" w:rsidRPr="00630251" w14:paraId="3C821235" w14:textId="77777777" w:rsidTr="00C07A7F">
        <w:tc>
          <w:tcPr>
            <w:tcW w:w="1341" w:type="dxa"/>
          </w:tcPr>
          <w:p w14:paraId="1CD86F9F" w14:textId="77777777" w:rsidR="00A27187" w:rsidRPr="00630251" w:rsidRDefault="00A27187" w:rsidP="006049F2">
            <w:pPr>
              <w:rPr>
                <w:rFonts w:ascii="Bookman Old Style" w:hAnsi="Bookman Old Style"/>
                <w:sz w:val="20"/>
                <w:szCs w:val="20"/>
              </w:rPr>
            </w:pPr>
          </w:p>
        </w:tc>
        <w:tc>
          <w:tcPr>
            <w:tcW w:w="4053" w:type="dxa"/>
            <w:gridSpan w:val="2"/>
          </w:tcPr>
          <w:p w14:paraId="363EE421" w14:textId="77777777" w:rsidR="00A27187" w:rsidRPr="00630251" w:rsidRDefault="00A27187" w:rsidP="006049F2">
            <w:pPr>
              <w:rPr>
                <w:rFonts w:ascii="Bookman Old Style" w:hAnsi="Bookman Old Style"/>
                <w:sz w:val="20"/>
                <w:szCs w:val="20"/>
              </w:rPr>
            </w:pPr>
          </w:p>
        </w:tc>
        <w:tc>
          <w:tcPr>
            <w:tcW w:w="875" w:type="dxa"/>
          </w:tcPr>
          <w:p w14:paraId="25C296C3" w14:textId="77777777" w:rsidR="00A27187" w:rsidRPr="00630251" w:rsidRDefault="00A27187" w:rsidP="006049F2">
            <w:pPr>
              <w:rPr>
                <w:rFonts w:ascii="Bookman Old Style" w:hAnsi="Bookman Old Style"/>
                <w:sz w:val="20"/>
                <w:szCs w:val="20"/>
              </w:rPr>
            </w:pPr>
          </w:p>
        </w:tc>
        <w:tc>
          <w:tcPr>
            <w:tcW w:w="1870" w:type="dxa"/>
          </w:tcPr>
          <w:p w14:paraId="351E8956" w14:textId="77777777" w:rsidR="00A27187" w:rsidRPr="00630251" w:rsidRDefault="00A27187" w:rsidP="006049F2">
            <w:pPr>
              <w:rPr>
                <w:rFonts w:ascii="Bookman Old Style" w:hAnsi="Bookman Old Style"/>
                <w:sz w:val="20"/>
                <w:szCs w:val="20"/>
              </w:rPr>
            </w:pPr>
          </w:p>
        </w:tc>
        <w:tc>
          <w:tcPr>
            <w:tcW w:w="887" w:type="dxa"/>
          </w:tcPr>
          <w:p w14:paraId="6F87818E" w14:textId="77777777" w:rsidR="00A27187" w:rsidRPr="00630251" w:rsidRDefault="00A27187" w:rsidP="006049F2">
            <w:pPr>
              <w:rPr>
                <w:rFonts w:ascii="Bookman Old Style" w:hAnsi="Bookman Old Style"/>
                <w:sz w:val="20"/>
                <w:szCs w:val="20"/>
              </w:rPr>
            </w:pPr>
          </w:p>
        </w:tc>
      </w:tr>
      <w:tr w:rsidR="00C07A7F" w:rsidRPr="00630251" w14:paraId="4A917DB5" w14:textId="77777777" w:rsidTr="00C07A7F">
        <w:tc>
          <w:tcPr>
            <w:tcW w:w="1341" w:type="dxa"/>
          </w:tcPr>
          <w:p w14:paraId="38CED147" w14:textId="77777777" w:rsidR="00C07A7F" w:rsidRPr="00630251" w:rsidRDefault="00C07A7F" w:rsidP="006049F2">
            <w:pPr>
              <w:rPr>
                <w:rFonts w:ascii="Bookman Old Style" w:hAnsi="Bookman Old Style"/>
                <w:sz w:val="20"/>
                <w:szCs w:val="20"/>
              </w:rPr>
            </w:pPr>
          </w:p>
        </w:tc>
        <w:tc>
          <w:tcPr>
            <w:tcW w:w="4053" w:type="dxa"/>
            <w:gridSpan w:val="2"/>
          </w:tcPr>
          <w:p w14:paraId="713F51D4" w14:textId="77777777" w:rsidR="00C07A7F" w:rsidRPr="00630251" w:rsidRDefault="00C07A7F" w:rsidP="006049F2">
            <w:pPr>
              <w:rPr>
                <w:rFonts w:ascii="Bookman Old Style" w:hAnsi="Bookman Old Style"/>
                <w:sz w:val="20"/>
                <w:szCs w:val="20"/>
              </w:rPr>
            </w:pPr>
          </w:p>
        </w:tc>
        <w:tc>
          <w:tcPr>
            <w:tcW w:w="875" w:type="dxa"/>
          </w:tcPr>
          <w:p w14:paraId="25332555" w14:textId="77777777" w:rsidR="00C07A7F" w:rsidRPr="00630251" w:rsidRDefault="00C07A7F" w:rsidP="006049F2">
            <w:pPr>
              <w:rPr>
                <w:rFonts w:ascii="Bookman Old Style" w:hAnsi="Bookman Old Style"/>
                <w:sz w:val="20"/>
                <w:szCs w:val="20"/>
              </w:rPr>
            </w:pPr>
          </w:p>
        </w:tc>
        <w:tc>
          <w:tcPr>
            <w:tcW w:w="1870" w:type="dxa"/>
          </w:tcPr>
          <w:p w14:paraId="362BF656" w14:textId="77777777" w:rsidR="00C07A7F" w:rsidRPr="00630251" w:rsidRDefault="00C07A7F" w:rsidP="006049F2">
            <w:pPr>
              <w:rPr>
                <w:rFonts w:ascii="Bookman Old Style" w:hAnsi="Bookman Old Style"/>
                <w:sz w:val="20"/>
                <w:szCs w:val="20"/>
              </w:rPr>
            </w:pPr>
          </w:p>
        </w:tc>
        <w:tc>
          <w:tcPr>
            <w:tcW w:w="887" w:type="dxa"/>
          </w:tcPr>
          <w:p w14:paraId="4F960D85" w14:textId="77777777" w:rsidR="00C07A7F" w:rsidRPr="00630251" w:rsidRDefault="00C07A7F" w:rsidP="006049F2">
            <w:pPr>
              <w:rPr>
                <w:rFonts w:ascii="Bookman Old Style" w:hAnsi="Bookman Old Style"/>
                <w:sz w:val="20"/>
                <w:szCs w:val="20"/>
              </w:rPr>
            </w:pPr>
          </w:p>
        </w:tc>
      </w:tr>
    </w:tbl>
    <w:p w14:paraId="65014B33" w14:textId="77777777" w:rsidR="00A27187" w:rsidRPr="00630251" w:rsidRDefault="00A27187" w:rsidP="00A27187">
      <w:pPr>
        <w:rPr>
          <w:rFonts w:ascii="Bookman Old Style" w:hAnsi="Bookman Old Style"/>
          <w:sz w:val="20"/>
          <w:szCs w:val="20"/>
        </w:rPr>
      </w:pPr>
    </w:p>
    <w:tbl>
      <w:tblPr>
        <w:tblStyle w:val="TableGrid"/>
        <w:tblW w:w="8995" w:type="dxa"/>
        <w:tblLook w:val="04A0" w:firstRow="1" w:lastRow="0" w:firstColumn="1" w:lastColumn="0" w:noHBand="0" w:noVBand="1"/>
        <w:tblCaption w:val="Core Courses - 22 Credits"/>
      </w:tblPr>
      <w:tblGrid>
        <w:gridCol w:w="1367"/>
        <w:gridCol w:w="4028"/>
        <w:gridCol w:w="900"/>
        <w:gridCol w:w="1890"/>
        <w:gridCol w:w="810"/>
      </w:tblGrid>
      <w:tr w:rsidR="0015581B" w:rsidRPr="00630251" w14:paraId="23BB4275" w14:textId="77777777" w:rsidTr="00DE0490">
        <w:trPr>
          <w:trHeight w:val="251"/>
        </w:trPr>
        <w:tc>
          <w:tcPr>
            <w:tcW w:w="6295" w:type="dxa"/>
            <w:gridSpan w:val="3"/>
          </w:tcPr>
          <w:p w14:paraId="7DAEDC75" w14:textId="77777777" w:rsidR="00A27187" w:rsidRPr="00630251" w:rsidRDefault="00A27187" w:rsidP="006049F2">
            <w:pPr>
              <w:rPr>
                <w:rFonts w:ascii="Bookman Old Style" w:hAnsi="Bookman Old Style"/>
                <w:sz w:val="20"/>
                <w:szCs w:val="20"/>
              </w:rPr>
            </w:pPr>
            <w:r w:rsidRPr="00630251">
              <w:rPr>
                <w:rFonts w:ascii="Bookman Old Style" w:hAnsi="Bookman Old Style"/>
                <w:b/>
                <w:sz w:val="20"/>
                <w:szCs w:val="20"/>
              </w:rPr>
              <w:t>DISSERTATION – 9 CREDITS</w:t>
            </w:r>
          </w:p>
        </w:tc>
        <w:tc>
          <w:tcPr>
            <w:tcW w:w="1890" w:type="dxa"/>
          </w:tcPr>
          <w:p w14:paraId="384C7B27" w14:textId="77777777" w:rsidR="00A27187" w:rsidRPr="00630251" w:rsidRDefault="00A27187" w:rsidP="006049F2">
            <w:pPr>
              <w:rPr>
                <w:rFonts w:ascii="Bookman Old Style" w:hAnsi="Bookman Old Style"/>
                <w:b/>
                <w:sz w:val="20"/>
                <w:szCs w:val="20"/>
              </w:rPr>
            </w:pPr>
          </w:p>
        </w:tc>
        <w:tc>
          <w:tcPr>
            <w:tcW w:w="810" w:type="dxa"/>
          </w:tcPr>
          <w:p w14:paraId="691D4A60" w14:textId="77777777" w:rsidR="00A27187" w:rsidRPr="00630251" w:rsidRDefault="00A27187" w:rsidP="006049F2">
            <w:pPr>
              <w:rPr>
                <w:rFonts w:ascii="Bookman Old Style" w:hAnsi="Bookman Old Style"/>
                <w:b/>
                <w:sz w:val="20"/>
                <w:szCs w:val="20"/>
              </w:rPr>
            </w:pPr>
          </w:p>
        </w:tc>
      </w:tr>
      <w:tr w:rsidR="0015581B" w:rsidRPr="00630251" w14:paraId="52F2A8F6" w14:textId="77777777" w:rsidTr="00DE0490">
        <w:trPr>
          <w:trHeight w:val="263"/>
        </w:trPr>
        <w:tc>
          <w:tcPr>
            <w:tcW w:w="1367" w:type="dxa"/>
          </w:tcPr>
          <w:p w14:paraId="61F14676"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8001</w:t>
            </w:r>
          </w:p>
        </w:tc>
        <w:tc>
          <w:tcPr>
            <w:tcW w:w="4028" w:type="dxa"/>
          </w:tcPr>
          <w:p w14:paraId="00291368"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Dissertation</w:t>
            </w:r>
          </w:p>
        </w:tc>
        <w:tc>
          <w:tcPr>
            <w:tcW w:w="900" w:type="dxa"/>
          </w:tcPr>
          <w:p w14:paraId="42DA3DE5"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90" w:type="dxa"/>
          </w:tcPr>
          <w:p w14:paraId="49854E1D" w14:textId="77777777" w:rsidR="00A27187" w:rsidRPr="00630251" w:rsidRDefault="00A27187" w:rsidP="006049F2">
            <w:pPr>
              <w:rPr>
                <w:rFonts w:ascii="Bookman Old Style" w:hAnsi="Bookman Old Style"/>
                <w:sz w:val="20"/>
                <w:szCs w:val="20"/>
              </w:rPr>
            </w:pPr>
          </w:p>
        </w:tc>
        <w:tc>
          <w:tcPr>
            <w:tcW w:w="810" w:type="dxa"/>
          </w:tcPr>
          <w:p w14:paraId="1A12812F" w14:textId="77777777" w:rsidR="00A27187" w:rsidRPr="00630251" w:rsidRDefault="00A27187" w:rsidP="006049F2">
            <w:pPr>
              <w:rPr>
                <w:rFonts w:ascii="Bookman Old Style" w:hAnsi="Bookman Old Style"/>
                <w:sz w:val="20"/>
                <w:szCs w:val="20"/>
              </w:rPr>
            </w:pPr>
          </w:p>
        </w:tc>
      </w:tr>
      <w:tr w:rsidR="0015581B" w:rsidRPr="00630251" w14:paraId="0DF08E8F" w14:textId="77777777" w:rsidTr="00DE0490">
        <w:trPr>
          <w:trHeight w:val="251"/>
        </w:trPr>
        <w:tc>
          <w:tcPr>
            <w:tcW w:w="1367" w:type="dxa"/>
          </w:tcPr>
          <w:p w14:paraId="4248CABF" w14:textId="77777777" w:rsidR="00A27187" w:rsidRPr="00630251" w:rsidRDefault="00A27187" w:rsidP="006049F2">
            <w:pPr>
              <w:rPr>
                <w:rFonts w:ascii="Bookman Old Style" w:hAnsi="Bookman Old Style"/>
                <w:sz w:val="20"/>
                <w:szCs w:val="20"/>
              </w:rPr>
            </w:pPr>
          </w:p>
        </w:tc>
        <w:tc>
          <w:tcPr>
            <w:tcW w:w="4028" w:type="dxa"/>
          </w:tcPr>
          <w:p w14:paraId="7D96D202"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Proposal Defense</w:t>
            </w:r>
          </w:p>
        </w:tc>
        <w:tc>
          <w:tcPr>
            <w:tcW w:w="900" w:type="dxa"/>
          </w:tcPr>
          <w:p w14:paraId="1E0381A7" w14:textId="77777777" w:rsidR="00A27187" w:rsidRPr="00630251" w:rsidRDefault="00A27187" w:rsidP="006049F2">
            <w:pPr>
              <w:rPr>
                <w:rFonts w:ascii="Bookman Old Style" w:hAnsi="Bookman Old Style"/>
                <w:sz w:val="20"/>
                <w:szCs w:val="20"/>
              </w:rPr>
            </w:pPr>
          </w:p>
        </w:tc>
        <w:tc>
          <w:tcPr>
            <w:tcW w:w="1890" w:type="dxa"/>
          </w:tcPr>
          <w:p w14:paraId="07919EF1" w14:textId="77777777" w:rsidR="00A27187" w:rsidRPr="00630251" w:rsidRDefault="00A27187" w:rsidP="006049F2">
            <w:pPr>
              <w:rPr>
                <w:rFonts w:ascii="Bookman Old Style" w:hAnsi="Bookman Old Style"/>
                <w:sz w:val="20"/>
                <w:szCs w:val="20"/>
              </w:rPr>
            </w:pPr>
          </w:p>
        </w:tc>
        <w:tc>
          <w:tcPr>
            <w:tcW w:w="810" w:type="dxa"/>
          </w:tcPr>
          <w:p w14:paraId="788B2AA9" w14:textId="77777777" w:rsidR="00A27187" w:rsidRPr="00630251" w:rsidRDefault="00A27187" w:rsidP="006049F2">
            <w:pPr>
              <w:rPr>
                <w:rFonts w:ascii="Bookman Old Style" w:hAnsi="Bookman Old Style"/>
                <w:sz w:val="20"/>
                <w:szCs w:val="20"/>
              </w:rPr>
            </w:pPr>
          </w:p>
        </w:tc>
      </w:tr>
      <w:tr w:rsidR="0015581B" w:rsidRPr="00630251" w14:paraId="409520DF" w14:textId="77777777" w:rsidTr="00DE0490">
        <w:trPr>
          <w:trHeight w:val="251"/>
        </w:trPr>
        <w:tc>
          <w:tcPr>
            <w:tcW w:w="1367" w:type="dxa"/>
          </w:tcPr>
          <w:p w14:paraId="6099AC7C"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8001</w:t>
            </w:r>
          </w:p>
        </w:tc>
        <w:tc>
          <w:tcPr>
            <w:tcW w:w="4028" w:type="dxa"/>
          </w:tcPr>
          <w:p w14:paraId="027AF528"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Dissertation</w:t>
            </w:r>
          </w:p>
        </w:tc>
        <w:tc>
          <w:tcPr>
            <w:tcW w:w="900" w:type="dxa"/>
          </w:tcPr>
          <w:p w14:paraId="421BA66B"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3 </w:t>
            </w:r>
          </w:p>
        </w:tc>
        <w:tc>
          <w:tcPr>
            <w:tcW w:w="1890" w:type="dxa"/>
          </w:tcPr>
          <w:p w14:paraId="39CC3B21" w14:textId="77777777" w:rsidR="00A27187" w:rsidRPr="00630251" w:rsidRDefault="00A27187" w:rsidP="006049F2">
            <w:pPr>
              <w:rPr>
                <w:rFonts w:ascii="Bookman Old Style" w:hAnsi="Bookman Old Style"/>
                <w:sz w:val="20"/>
                <w:szCs w:val="20"/>
              </w:rPr>
            </w:pPr>
          </w:p>
        </w:tc>
        <w:tc>
          <w:tcPr>
            <w:tcW w:w="810" w:type="dxa"/>
          </w:tcPr>
          <w:p w14:paraId="6B052CD0" w14:textId="77777777" w:rsidR="00A27187" w:rsidRPr="00630251" w:rsidRDefault="00A27187" w:rsidP="006049F2">
            <w:pPr>
              <w:rPr>
                <w:rFonts w:ascii="Bookman Old Style" w:hAnsi="Bookman Old Style"/>
                <w:sz w:val="20"/>
                <w:szCs w:val="20"/>
              </w:rPr>
            </w:pPr>
          </w:p>
        </w:tc>
      </w:tr>
      <w:tr w:rsidR="0015581B" w:rsidRPr="00630251" w14:paraId="10785F16" w14:textId="77777777" w:rsidTr="00DE0490">
        <w:trPr>
          <w:trHeight w:val="251"/>
        </w:trPr>
        <w:tc>
          <w:tcPr>
            <w:tcW w:w="1367" w:type="dxa"/>
          </w:tcPr>
          <w:p w14:paraId="341AE7D9"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8001</w:t>
            </w:r>
          </w:p>
        </w:tc>
        <w:tc>
          <w:tcPr>
            <w:tcW w:w="4028" w:type="dxa"/>
          </w:tcPr>
          <w:p w14:paraId="073D4BB3"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Dissertation</w:t>
            </w:r>
          </w:p>
        </w:tc>
        <w:tc>
          <w:tcPr>
            <w:tcW w:w="900" w:type="dxa"/>
          </w:tcPr>
          <w:p w14:paraId="558DB9AA"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3</w:t>
            </w:r>
          </w:p>
        </w:tc>
        <w:tc>
          <w:tcPr>
            <w:tcW w:w="1890" w:type="dxa"/>
          </w:tcPr>
          <w:p w14:paraId="39188BF8" w14:textId="77777777" w:rsidR="00A27187" w:rsidRPr="00630251" w:rsidRDefault="00A27187" w:rsidP="006049F2">
            <w:pPr>
              <w:rPr>
                <w:rFonts w:ascii="Bookman Old Style" w:hAnsi="Bookman Old Style"/>
                <w:sz w:val="20"/>
                <w:szCs w:val="20"/>
              </w:rPr>
            </w:pPr>
          </w:p>
        </w:tc>
        <w:tc>
          <w:tcPr>
            <w:tcW w:w="810" w:type="dxa"/>
          </w:tcPr>
          <w:p w14:paraId="7DBE816E" w14:textId="77777777" w:rsidR="00A27187" w:rsidRPr="00630251" w:rsidRDefault="00A27187" w:rsidP="006049F2">
            <w:pPr>
              <w:rPr>
                <w:rFonts w:ascii="Bookman Old Style" w:hAnsi="Bookman Old Style"/>
                <w:sz w:val="20"/>
                <w:szCs w:val="20"/>
              </w:rPr>
            </w:pPr>
          </w:p>
        </w:tc>
      </w:tr>
      <w:tr w:rsidR="0015581B" w:rsidRPr="00630251" w14:paraId="5BEAB9A8" w14:textId="77777777" w:rsidTr="00DE0490">
        <w:trPr>
          <w:trHeight w:val="251"/>
        </w:trPr>
        <w:tc>
          <w:tcPr>
            <w:tcW w:w="1367" w:type="dxa"/>
          </w:tcPr>
          <w:p w14:paraId="74E487DC"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8001</w:t>
            </w:r>
          </w:p>
        </w:tc>
        <w:tc>
          <w:tcPr>
            <w:tcW w:w="4028" w:type="dxa"/>
          </w:tcPr>
          <w:p w14:paraId="7E3CFDF3" w14:textId="02C2DDBF" w:rsidR="00A27187" w:rsidRPr="00630251" w:rsidRDefault="00DD14D3" w:rsidP="006049F2">
            <w:pPr>
              <w:rPr>
                <w:rFonts w:ascii="Bookman Old Style" w:hAnsi="Bookman Old Style"/>
                <w:sz w:val="20"/>
                <w:szCs w:val="20"/>
              </w:rPr>
            </w:pPr>
            <w:r w:rsidRPr="00630251">
              <w:rPr>
                <w:rFonts w:ascii="Bookman Old Style" w:hAnsi="Bookman Old Style"/>
                <w:sz w:val="20"/>
                <w:szCs w:val="20"/>
              </w:rPr>
              <w:t>[</w:t>
            </w:r>
            <w:r w:rsidR="00A27187" w:rsidRPr="00630251">
              <w:rPr>
                <w:rFonts w:ascii="Bookman Old Style" w:hAnsi="Bookman Old Style"/>
                <w:sz w:val="20"/>
                <w:szCs w:val="20"/>
              </w:rPr>
              <w:t>Dissertation</w:t>
            </w:r>
            <w:r w:rsidRPr="00630251">
              <w:rPr>
                <w:rFonts w:ascii="Bookman Old Style" w:hAnsi="Bookman Old Style"/>
                <w:sz w:val="20"/>
                <w:szCs w:val="20"/>
              </w:rPr>
              <w:t>]</w:t>
            </w:r>
          </w:p>
        </w:tc>
        <w:tc>
          <w:tcPr>
            <w:tcW w:w="900" w:type="dxa"/>
          </w:tcPr>
          <w:p w14:paraId="04E75D60" w14:textId="77777777" w:rsidR="00A27187" w:rsidRPr="00630251" w:rsidRDefault="00A27187" w:rsidP="006049F2">
            <w:pPr>
              <w:rPr>
                <w:rFonts w:ascii="Bookman Old Style" w:hAnsi="Bookman Old Style"/>
                <w:sz w:val="20"/>
                <w:szCs w:val="20"/>
              </w:rPr>
            </w:pPr>
          </w:p>
        </w:tc>
        <w:tc>
          <w:tcPr>
            <w:tcW w:w="1890" w:type="dxa"/>
          </w:tcPr>
          <w:p w14:paraId="3AF5D65C" w14:textId="77777777" w:rsidR="00A27187" w:rsidRPr="00630251" w:rsidRDefault="00A27187" w:rsidP="006049F2">
            <w:pPr>
              <w:rPr>
                <w:rFonts w:ascii="Bookman Old Style" w:hAnsi="Bookman Old Style"/>
                <w:sz w:val="20"/>
                <w:szCs w:val="20"/>
              </w:rPr>
            </w:pPr>
          </w:p>
        </w:tc>
        <w:tc>
          <w:tcPr>
            <w:tcW w:w="810" w:type="dxa"/>
          </w:tcPr>
          <w:p w14:paraId="042D60E4" w14:textId="77777777" w:rsidR="00A27187" w:rsidRPr="00630251" w:rsidRDefault="00A27187" w:rsidP="006049F2">
            <w:pPr>
              <w:rPr>
                <w:rFonts w:ascii="Bookman Old Style" w:hAnsi="Bookman Old Style"/>
                <w:sz w:val="20"/>
                <w:szCs w:val="20"/>
              </w:rPr>
            </w:pPr>
          </w:p>
        </w:tc>
      </w:tr>
      <w:tr w:rsidR="0015581B" w:rsidRPr="00630251" w14:paraId="17DE744A" w14:textId="77777777" w:rsidTr="00DE0490">
        <w:trPr>
          <w:trHeight w:val="263"/>
        </w:trPr>
        <w:tc>
          <w:tcPr>
            <w:tcW w:w="1367" w:type="dxa"/>
          </w:tcPr>
          <w:p w14:paraId="56E15006"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8002</w:t>
            </w:r>
          </w:p>
        </w:tc>
        <w:tc>
          <w:tcPr>
            <w:tcW w:w="4028" w:type="dxa"/>
          </w:tcPr>
          <w:p w14:paraId="1CC7E8E6" w14:textId="08F22307" w:rsidR="00A27187" w:rsidRPr="00630251" w:rsidRDefault="00DD14D3" w:rsidP="006049F2">
            <w:pPr>
              <w:rPr>
                <w:rFonts w:ascii="Bookman Old Style" w:hAnsi="Bookman Old Style"/>
                <w:sz w:val="20"/>
                <w:szCs w:val="20"/>
              </w:rPr>
            </w:pPr>
            <w:r w:rsidRPr="00630251">
              <w:rPr>
                <w:rFonts w:ascii="Bookman Old Style" w:hAnsi="Bookman Old Style"/>
                <w:sz w:val="20"/>
                <w:szCs w:val="20"/>
              </w:rPr>
              <w:t>[</w:t>
            </w:r>
            <w:r w:rsidR="00A27187" w:rsidRPr="00630251">
              <w:rPr>
                <w:rFonts w:ascii="Bookman Old Style" w:hAnsi="Bookman Old Style"/>
                <w:sz w:val="20"/>
                <w:szCs w:val="20"/>
              </w:rPr>
              <w:t>Dissertation Continued</w:t>
            </w:r>
            <w:r w:rsidRPr="00630251">
              <w:rPr>
                <w:rFonts w:ascii="Bookman Old Style" w:hAnsi="Bookman Old Style"/>
                <w:sz w:val="20"/>
                <w:szCs w:val="20"/>
              </w:rPr>
              <w:t>]</w:t>
            </w:r>
          </w:p>
        </w:tc>
        <w:tc>
          <w:tcPr>
            <w:tcW w:w="900" w:type="dxa"/>
          </w:tcPr>
          <w:p w14:paraId="3C3E768D"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1</w:t>
            </w:r>
          </w:p>
        </w:tc>
        <w:tc>
          <w:tcPr>
            <w:tcW w:w="1890" w:type="dxa"/>
          </w:tcPr>
          <w:p w14:paraId="4356E580" w14:textId="77777777" w:rsidR="00A27187" w:rsidRPr="00630251" w:rsidRDefault="00A27187" w:rsidP="006049F2">
            <w:pPr>
              <w:rPr>
                <w:rFonts w:ascii="Bookman Old Style" w:hAnsi="Bookman Old Style"/>
                <w:sz w:val="20"/>
                <w:szCs w:val="20"/>
              </w:rPr>
            </w:pPr>
          </w:p>
        </w:tc>
        <w:tc>
          <w:tcPr>
            <w:tcW w:w="810" w:type="dxa"/>
          </w:tcPr>
          <w:p w14:paraId="77AF3703" w14:textId="77777777" w:rsidR="00A27187" w:rsidRPr="00630251" w:rsidRDefault="00A27187" w:rsidP="006049F2">
            <w:pPr>
              <w:rPr>
                <w:rFonts w:ascii="Bookman Old Style" w:hAnsi="Bookman Old Style"/>
                <w:sz w:val="20"/>
                <w:szCs w:val="20"/>
              </w:rPr>
            </w:pPr>
          </w:p>
        </w:tc>
      </w:tr>
      <w:tr w:rsidR="0015581B" w:rsidRPr="00630251" w14:paraId="0D776501" w14:textId="77777777" w:rsidTr="00DE0490">
        <w:trPr>
          <w:trHeight w:val="251"/>
        </w:trPr>
        <w:tc>
          <w:tcPr>
            <w:tcW w:w="1367" w:type="dxa"/>
          </w:tcPr>
          <w:p w14:paraId="4C1FFAA5"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CED 8002</w:t>
            </w:r>
          </w:p>
        </w:tc>
        <w:tc>
          <w:tcPr>
            <w:tcW w:w="4028" w:type="dxa"/>
          </w:tcPr>
          <w:p w14:paraId="01DF7BE3" w14:textId="62B6B707" w:rsidR="00A27187" w:rsidRPr="00630251" w:rsidRDefault="00DD14D3" w:rsidP="006049F2">
            <w:pPr>
              <w:rPr>
                <w:rFonts w:ascii="Bookman Old Style" w:hAnsi="Bookman Old Style"/>
                <w:sz w:val="20"/>
                <w:szCs w:val="20"/>
              </w:rPr>
            </w:pPr>
            <w:r w:rsidRPr="00630251">
              <w:rPr>
                <w:rFonts w:ascii="Bookman Old Style" w:hAnsi="Bookman Old Style"/>
                <w:sz w:val="20"/>
                <w:szCs w:val="20"/>
              </w:rPr>
              <w:t>[</w:t>
            </w:r>
            <w:r w:rsidR="00A27187" w:rsidRPr="00630251">
              <w:rPr>
                <w:rFonts w:ascii="Bookman Old Style" w:hAnsi="Bookman Old Style"/>
                <w:sz w:val="20"/>
                <w:szCs w:val="20"/>
              </w:rPr>
              <w:t>Dissertation Continued</w:t>
            </w:r>
            <w:r w:rsidRPr="00630251">
              <w:rPr>
                <w:rFonts w:ascii="Bookman Old Style" w:hAnsi="Bookman Old Style"/>
                <w:sz w:val="20"/>
                <w:szCs w:val="20"/>
              </w:rPr>
              <w:t>]</w:t>
            </w:r>
          </w:p>
        </w:tc>
        <w:tc>
          <w:tcPr>
            <w:tcW w:w="900" w:type="dxa"/>
          </w:tcPr>
          <w:p w14:paraId="75A0752D" w14:textId="77777777" w:rsidR="00A27187" w:rsidRPr="00630251" w:rsidRDefault="00A27187" w:rsidP="006049F2">
            <w:pPr>
              <w:rPr>
                <w:rFonts w:ascii="Bookman Old Style" w:hAnsi="Bookman Old Style"/>
                <w:sz w:val="20"/>
                <w:szCs w:val="20"/>
              </w:rPr>
            </w:pPr>
          </w:p>
        </w:tc>
        <w:tc>
          <w:tcPr>
            <w:tcW w:w="1890" w:type="dxa"/>
          </w:tcPr>
          <w:p w14:paraId="27BC24A8" w14:textId="77777777" w:rsidR="00A27187" w:rsidRPr="00630251" w:rsidRDefault="00A27187" w:rsidP="006049F2">
            <w:pPr>
              <w:rPr>
                <w:rFonts w:ascii="Bookman Old Style" w:hAnsi="Bookman Old Style"/>
                <w:sz w:val="20"/>
                <w:szCs w:val="20"/>
              </w:rPr>
            </w:pPr>
          </w:p>
        </w:tc>
        <w:tc>
          <w:tcPr>
            <w:tcW w:w="810" w:type="dxa"/>
          </w:tcPr>
          <w:p w14:paraId="77D6FB66" w14:textId="77777777" w:rsidR="00A27187" w:rsidRPr="00630251" w:rsidRDefault="00A27187" w:rsidP="006049F2">
            <w:pPr>
              <w:rPr>
                <w:rFonts w:ascii="Bookman Old Style" w:hAnsi="Bookman Old Style"/>
                <w:sz w:val="20"/>
                <w:szCs w:val="20"/>
              </w:rPr>
            </w:pPr>
          </w:p>
        </w:tc>
      </w:tr>
      <w:tr w:rsidR="0015581B" w:rsidRPr="00630251" w14:paraId="0FBB6EB4" w14:textId="77777777" w:rsidTr="00DE0490">
        <w:trPr>
          <w:trHeight w:val="251"/>
        </w:trPr>
        <w:tc>
          <w:tcPr>
            <w:tcW w:w="1367" w:type="dxa"/>
          </w:tcPr>
          <w:p w14:paraId="386A8F09" w14:textId="77777777" w:rsidR="00A27187" w:rsidRPr="00630251" w:rsidRDefault="00A27187" w:rsidP="006049F2">
            <w:pPr>
              <w:rPr>
                <w:rFonts w:ascii="Bookman Old Style" w:hAnsi="Bookman Old Style"/>
                <w:b/>
                <w:sz w:val="20"/>
                <w:szCs w:val="20"/>
              </w:rPr>
            </w:pPr>
          </w:p>
        </w:tc>
        <w:tc>
          <w:tcPr>
            <w:tcW w:w="4028" w:type="dxa"/>
          </w:tcPr>
          <w:p w14:paraId="6AFE2488"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Oral Defense</w:t>
            </w:r>
          </w:p>
        </w:tc>
        <w:tc>
          <w:tcPr>
            <w:tcW w:w="900" w:type="dxa"/>
          </w:tcPr>
          <w:p w14:paraId="32CC7490" w14:textId="77777777" w:rsidR="00A27187" w:rsidRPr="00630251" w:rsidRDefault="00A27187" w:rsidP="006049F2">
            <w:pPr>
              <w:rPr>
                <w:rFonts w:ascii="Bookman Old Style" w:hAnsi="Bookman Old Style"/>
                <w:sz w:val="20"/>
                <w:szCs w:val="20"/>
              </w:rPr>
            </w:pPr>
          </w:p>
        </w:tc>
        <w:tc>
          <w:tcPr>
            <w:tcW w:w="1890" w:type="dxa"/>
          </w:tcPr>
          <w:p w14:paraId="68A0753A" w14:textId="77777777" w:rsidR="00A27187" w:rsidRPr="00630251" w:rsidRDefault="00A27187" w:rsidP="006049F2">
            <w:pPr>
              <w:rPr>
                <w:rFonts w:ascii="Bookman Old Style" w:hAnsi="Bookman Old Style"/>
                <w:sz w:val="20"/>
                <w:szCs w:val="20"/>
              </w:rPr>
            </w:pPr>
          </w:p>
        </w:tc>
        <w:tc>
          <w:tcPr>
            <w:tcW w:w="810" w:type="dxa"/>
          </w:tcPr>
          <w:p w14:paraId="6EBE25C2" w14:textId="77777777" w:rsidR="00A27187" w:rsidRPr="00630251" w:rsidRDefault="00A27187" w:rsidP="006049F2">
            <w:pPr>
              <w:rPr>
                <w:rFonts w:ascii="Bookman Old Style" w:hAnsi="Bookman Old Style"/>
                <w:sz w:val="20"/>
                <w:szCs w:val="20"/>
              </w:rPr>
            </w:pPr>
          </w:p>
        </w:tc>
      </w:tr>
      <w:tr w:rsidR="0015581B" w:rsidRPr="00630251" w14:paraId="238CE9F6" w14:textId="77777777" w:rsidTr="00DE0490">
        <w:trPr>
          <w:trHeight w:val="263"/>
        </w:trPr>
        <w:tc>
          <w:tcPr>
            <w:tcW w:w="1367" w:type="dxa"/>
          </w:tcPr>
          <w:p w14:paraId="27B44EA8" w14:textId="77777777" w:rsidR="00A27187" w:rsidRPr="00630251" w:rsidRDefault="00A27187" w:rsidP="006049F2">
            <w:pPr>
              <w:rPr>
                <w:rFonts w:ascii="Bookman Old Style" w:hAnsi="Bookman Old Style"/>
                <w:sz w:val="20"/>
                <w:szCs w:val="20"/>
              </w:rPr>
            </w:pPr>
          </w:p>
        </w:tc>
        <w:tc>
          <w:tcPr>
            <w:tcW w:w="4028" w:type="dxa"/>
          </w:tcPr>
          <w:p w14:paraId="4B3A5BE5" w14:textId="3D656BA0"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Publication</w:t>
            </w:r>
          </w:p>
        </w:tc>
        <w:tc>
          <w:tcPr>
            <w:tcW w:w="900" w:type="dxa"/>
          </w:tcPr>
          <w:p w14:paraId="18E44A5E" w14:textId="77777777" w:rsidR="00A27187" w:rsidRPr="00630251" w:rsidRDefault="00A27187" w:rsidP="006049F2">
            <w:pPr>
              <w:rPr>
                <w:rFonts w:ascii="Bookman Old Style" w:hAnsi="Bookman Old Style"/>
                <w:sz w:val="20"/>
                <w:szCs w:val="20"/>
              </w:rPr>
            </w:pPr>
          </w:p>
        </w:tc>
        <w:tc>
          <w:tcPr>
            <w:tcW w:w="1890" w:type="dxa"/>
          </w:tcPr>
          <w:p w14:paraId="0905BA64" w14:textId="77777777" w:rsidR="00A27187" w:rsidRPr="00630251" w:rsidRDefault="00A27187" w:rsidP="006049F2">
            <w:pPr>
              <w:rPr>
                <w:rFonts w:ascii="Bookman Old Style" w:hAnsi="Bookman Old Style"/>
                <w:sz w:val="20"/>
                <w:szCs w:val="20"/>
              </w:rPr>
            </w:pPr>
          </w:p>
        </w:tc>
        <w:tc>
          <w:tcPr>
            <w:tcW w:w="810" w:type="dxa"/>
          </w:tcPr>
          <w:p w14:paraId="3BCC3152" w14:textId="77777777" w:rsidR="00A27187" w:rsidRPr="00630251" w:rsidRDefault="00A27187" w:rsidP="006049F2">
            <w:pPr>
              <w:rPr>
                <w:rFonts w:ascii="Bookman Old Style" w:hAnsi="Bookman Old Style"/>
                <w:sz w:val="20"/>
                <w:szCs w:val="20"/>
              </w:rPr>
            </w:pPr>
          </w:p>
        </w:tc>
      </w:tr>
    </w:tbl>
    <w:p w14:paraId="6E147EBB" w14:textId="77777777" w:rsidR="000C3746" w:rsidRPr="00630251" w:rsidRDefault="00A27187" w:rsidP="000C3746">
      <w:pPr>
        <w:rPr>
          <w:rFonts w:ascii="Bookman Old Style" w:hAnsi="Bookman Old Style"/>
          <w:sz w:val="20"/>
          <w:szCs w:val="20"/>
        </w:rPr>
      </w:pPr>
      <w:r w:rsidRPr="00630251">
        <w:rPr>
          <w:rFonts w:ascii="Bookman Old Style" w:hAnsi="Bookman Old Style"/>
          <w:b/>
          <w:sz w:val="20"/>
          <w:szCs w:val="20"/>
        </w:rPr>
        <w:t>*</w:t>
      </w:r>
      <w:r w:rsidRPr="00630251">
        <w:rPr>
          <w:rFonts w:ascii="Bookman Old Style" w:hAnsi="Bookman Old Style"/>
          <w:sz w:val="20"/>
          <w:szCs w:val="20"/>
        </w:rPr>
        <w:t>Additional courses may be required to meet MA foundational competencies, academic requirements for licensure, and/or specialization.</w:t>
      </w:r>
    </w:p>
    <w:p w14:paraId="4DA1893C" w14:textId="7F01A0B1" w:rsidR="00D229BD" w:rsidRPr="00630251" w:rsidRDefault="00D229BD" w:rsidP="00B164B0">
      <w:pPr>
        <w:pStyle w:val="Heading2"/>
        <w:jc w:val="center"/>
        <w:rPr>
          <w:b/>
          <w:bCs/>
        </w:rPr>
      </w:pPr>
      <w:bookmarkStart w:id="258" w:name="_Toc87109360"/>
      <w:r w:rsidRPr="00630251">
        <w:rPr>
          <w:b/>
          <w:bCs/>
        </w:rPr>
        <w:lastRenderedPageBreak/>
        <w:t>PhD Program Plan Record. Cohort</w:t>
      </w:r>
      <w:r w:rsidR="00DD14D3" w:rsidRPr="00630251">
        <w:rPr>
          <w:b/>
          <w:bCs/>
        </w:rPr>
        <w:t xml:space="preserve"> 1, 2, 3</w:t>
      </w:r>
      <w:bookmarkEnd w:id="258"/>
    </w:p>
    <w:p w14:paraId="491A9A8A" w14:textId="77777777" w:rsidR="00D229BD" w:rsidRPr="00630251" w:rsidRDefault="00D229BD" w:rsidP="00D229BD">
      <w:pPr>
        <w:jc w:val="center"/>
        <w:rPr>
          <w:rFonts w:ascii="Bookman Old Style" w:hAnsi="Bookman Old Style"/>
          <w:b/>
          <w:sz w:val="22"/>
          <w:szCs w:val="22"/>
        </w:rPr>
      </w:pPr>
    </w:p>
    <w:p w14:paraId="1CA76E83" w14:textId="77777777" w:rsidR="00D229BD" w:rsidRPr="00630251" w:rsidRDefault="00D229BD" w:rsidP="00D229BD">
      <w:pPr>
        <w:rPr>
          <w:rFonts w:ascii="Bookman Old Style" w:hAnsi="Bookman Old Style"/>
          <w:b/>
          <w:sz w:val="20"/>
          <w:szCs w:val="20"/>
        </w:rPr>
      </w:pPr>
      <w:r w:rsidRPr="00630251">
        <w:rPr>
          <w:rFonts w:ascii="Bookman Old Style" w:hAnsi="Bookman Old Style"/>
          <w:b/>
          <w:sz w:val="20"/>
          <w:szCs w:val="20"/>
        </w:rPr>
        <w:t>NAME__________________________________Cohort______Advisor________________________</w:t>
      </w:r>
    </w:p>
    <w:p w14:paraId="5E474AEA" w14:textId="77777777" w:rsidR="00D229BD" w:rsidRPr="00630251" w:rsidRDefault="00D229BD" w:rsidP="00D229BD">
      <w:pPr>
        <w:rPr>
          <w:rFonts w:ascii="Bookman Old Style" w:hAnsi="Bookman Old Style"/>
          <w:b/>
          <w:sz w:val="20"/>
          <w:szCs w:val="20"/>
        </w:rPr>
      </w:pPr>
    </w:p>
    <w:tbl>
      <w:tblPr>
        <w:tblStyle w:val="TableGrid"/>
        <w:tblW w:w="0" w:type="auto"/>
        <w:tblLook w:val="04A0" w:firstRow="1" w:lastRow="0" w:firstColumn="1" w:lastColumn="0" w:noHBand="0" w:noVBand="1"/>
        <w:tblCaption w:val="Core Courses - 22 Credits"/>
      </w:tblPr>
      <w:tblGrid>
        <w:gridCol w:w="1341"/>
        <w:gridCol w:w="81"/>
        <w:gridCol w:w="3972"/>
        <w:gridCol w:w="875"/>
        <w:gridCol w:w="1870"/>
        <w:gridCol w:w="887"/>
      </w:tblGrid>
      <w:tr w:rsidR="00D229BD" w:rsidRPr="00630251" w14:paraId="3D1D9FC9" w14:textId="77777777" w:rsidTr="00D229BD">
        <w:trPr>
          <w:trHeight w:val="278"/>
        </w:trPr>
        <w:tc>
          <w:tcPr>
            <w:tcW w:w="6269" w:type="dxa"/>
            <w:gridSpan w:val="4"/>
          </w:tcPr>
          <w:p w14:paraId="7011DD1B" w14:textId="77777777" w:rsidR="00D229BD" w:rsidRPr="00630251" w:rsidRDefault="00D229BD" w:rsidP="003F3B92">
            <w:pPr>
              <w:rPr>
                <w:rFonts w:ascii="Bookman Old Style" w:hAnsi="Bookman Old Style"/>
                <w:b/>
                <w:sz w:val="20"/>
                <w:szCs w:val="20"/>
              </w:rPr>
            </w:pPr>
            <w:r w:rsidRPr="00630251">
              <w:rPr>
                <w:rFonts w:ascii="Bookman Old Style" w:hAnsi="Bookman Old Style"/>
                <w:b/>
                <w:sz w:val="20"/>
                <w:szCs w:val="20"/>
              </w:rPr>
              <w:t xml:space="preserve">CORE COURSES – 22 CREDITS                           </w:t>
            </w:r>
            <w:r w:rsidRPr="00630251">
              <w:rPr>
                <w:rFonts w:ascii="Bookman Old Style" w:hAnsi="Bookman Old Style"/>
                <w:sz w:val="20"/>
                <w:szCs w:val="20"/>
              </w:rPr>
              <w:t>Credit</w:t>
            </w:r>
          </w:p>
        </w:tc>
        <w:tc>
          <w:tcPr>
            <w:tcW w:w="1870" w:type="dxa"/>
          </w:tcPr>
          <w:p w14:paraId="785C3670"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Semester/Year</w:t>
            </w:r>
          </w:p>
        </w:tc>
        <w:tc>
          <w:tcPr>
            <w:tcW w:w="887" w:type="dxa"/>
          </w:tcPr>
          <w:p w14:paraId="04A15A9B"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Grade</w:t>
            </w:r>
          </w:p>
        </w:tc>
      </w:tr>
      <w:tr w:rsidR="00D229BD" w:rsidRPr="00630251" w14:paraId="64F7F2DF" w14:textId="77777777" w:rsidTr="00D229BD">
        <w:tc>
          <w:tcPr>
            <w:tcW w:w="1422" w:type="dxa"/>
            <w:gridSpan w:val="2"/>
          </w:tcPr>
          <w:p w14:paraId="3487B3B1"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7910</w:t>
            </w:r>
          </w:p>
        </w:tc>
        <w:tc>
          <w:tcPr>
            <w:tcW w:w="3972" w:type="dxa"/>
          </w:tcPr>
          <w:p w14:paraId="550566B0"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Professional Seminar </w:t>
            </w:r>
          </w:p>
        </w:tc>
        <w:tc>
          <w:tcPr>
            <w:tcW w:w="875" w:type="dxa"/>
          </w:tcPr>
          <w:p w14:paraId="4B416287"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1 </w:t>
            </w:r>
          </w:p>
        </w:tc>
        <w:tc>
          <w:tcPr>
            <w:tcW w:w="1870" w:type="dxa"/>
          </w:tcPr>
          <w:p w14:paraId="266DA0CC" w14:textId="77777777" w:rsidR="00D229BD" w:rsidRPr="00630251" w:rsidRDefault="00D229BD" w:rsidP="003F3B92">
            <w:pPr>
              <w:rPr>
                <w:rFonts w:ascii="Bookman Old Style" w:hAnsi="Bookman Old Style"/>
                <w:sz w:val="20"/>
                <w:szCs w:val="20"/>
              </w:rPr>
            </w:pPr>
          </w:p>
        </w:tc>
        <w:tc>
          <w:tcPr>
            <w:tcW w:w="887" w:type="dxa"/>
          </w:tcPr>
          <w:p w14:paraId="56BE7E16" w14:textId="77777777" w:rsidR="00D229BD" w:rsidRPr="00630251" w:rsidRDefault="00D229BD" w:rsidP="003F3B92">
            <w:pPr>
              <w:rPr>
                <w:rFonts w:ascii="Bookman Old Style" w:hAnsi="Bookman Old Style"/>
                <w:sz w:val="20"/>
                <w:szCs w:val="20"/>
              </w:rPr>
            </w:pPr>
          </w:p>
        </w:tc>
      </w:tr>
      <w:tr w:rsidR="00D229BD" w:rsidRPr="00630251" w14:paraId="6AEDAE90" w14:textId="77777777" w:rsidTr="00D229BD">
        <w:tc>
          <w:tcPr>
            <w:tcW w:w="1422" w:type="dxa"/>
            <w:gridSpan w:val="2"/>
          </w:tcPr>
          <w:p w14:paraId="172D4FE6"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7915</w:t>
            </w:r>
          </w:p>
        </w:tc>
        <w:tc>
          <w:tcPr>
            <w:tcW w:w="3972" w:type="dxa"/>
          </w:tcPr>
          <w:p w14:paraId="405ED9D6"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Social and Cultural Perspectives</w:t>
            </w:r>
          </w:p>
        </w:tc>
        <w:tc>
          <w:tcPr>
            <w:tcW w:w="875" w:type="dxa"/>
          </w:tcPr>
          <w:p w14:paraId="11D7B1D3"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1ACD9F48" w14:textId="77777777" w:rsidR="00D229BD" w:rsidRPr="00630251" w:rsidRDefault="00D229BD" w:rsidP="003F3B92">
            <w:pPr>
              <w:rPr>
                <w:rFonts w:ascii="Bookman Old Style" w:hAnsi="Bookman Old Style"/>
                <w:sz w:val="20"/>
                <w:szCs w:val="20"/>
              </w:rPr>
            </w:pPr>
          </w:p>
        </w:tc>
        <w:tc>
          <w:tcPr>
            <w:tcW w:w="887" w:type="dxa"/>
          </w:tcPr>
          <w:p w14:paraId="5D644666" w14:textId="77777777" w:rsidR="00D229BD" w:rsidRPr="00630251" w:rsidRDefault="00D229BD" w:rsidP="003F3B92">
            <w:pPr>
              <w:rPr>
                <w:rFonts w:ascii="Bookman Old Style" w:hAnsi="Bookman Old Style"/>
                <w:sz w:val="20"/>
                <w:szCs w:val="20"/>
              </w:rPr>
            </w:pPr>
          </w:p>
        </w:tc>
      </w:tr>
      <w:tr w:rsidR="00D229BD" w:rsidRPr="00630251" w14:paraId="3BAFBEA1" w14:textId="77777777" w:rsidTr="00D229BD">
        <w:tc>
          <w:tcPr>
            <w:tcW w:w="1422" w:type="dxa"/>
            <w:gridSpan w:val="2"/>
          </w:tcPr>
          <w:p w14:paraId="3B4EBFA7"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7952</w:t>
            </w:r>
          </w:p>
        </w:tc>
        <w:tc>
          <w:tcPr>
            <w:tcW w:w="3972" w:type="dxa"/>
          </w:tcPr>
          <w:p w14:paraId="571B2E87"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Advanced Counseling Theory and </w:t>
            </w:r>
          </w:p>
          <w:p w14:paraId="48D4C81C"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Evidence-Based Practice</w:t>
            </w:r>
          </w:p>
        </w:tc>
        <w:tc>
          <w:tcPr>
            <w:tcW w:w="875" w:type="dxa"/>
          </w:tcPr>
          <w:p w14:paraId="260DB68F"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7721645D" w14:textId="77777777" w:rsidR="00D229BD" w:rsidRPr="00630251" w:rsidRDefault="00D229BD" w:rsidP="003F3B92">
            <w:pPr>
              <w:rPr>
                <w:rFonts w:ascii="Bookman Old Style" w:hAnsi="Bookman Old Style"/>
                <w:sz w:val="20"/>
                <w:szCs w:val="20"/>
              </w:rPr>
            </w:pPr>
          </w:p>
        </w:tc>
        <w:tc>
          <w:tcPr>
            <w:tcW w:w="887" w:type="dxa"/>
          </w:tcPr>
          <w:p w14:paraId="57142A83" w14:textId="77777777" w:rsidR="00D229BD" w:rsidRPr="00630251" w:rsidRDefault="00D229BD" w:rsidP="003F3B92">
            <w:pPr>
              <w:rPr>
                <w:rFonts w:ascii="Bookman Old Style" w:hAnsi="Bookman Old Style"/>
                <w:sz w:val="20"/>
                <w:szCs w:val="20"/>
              </w:rPr>
            </w:pPr>
          </w:p>
        </w:tc>
      </w:tr>
      <w:tr w:rsidR="00D229BD" w:rsidRPr="00630251" w14:paraId="0D57EA76" w14:textId="77777777" w:rsidTr="00D229BD">
        <w:tc>
          <w:tcPr>
            <w:tcW w:w="1422" w:type="dxa"/>
            <w:gridSpan w:val="2"/>
          </w:tcPr>
          <w:p w14:paraId="6030F490"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7963</w:t>
            </w:r>
          </w:p>
        </w:tc>
        <w:tc>
          <w:tcPr>
            <w:tcW w:w="3972" w:type="dxa"/>
          </w:tcPr>
          <w:p w14:paraId="51231C7E"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Advanced Group Counseling</w:t>
            </w:r>
          </w:p>
        </w:tc>
        <w:tc>
          <w:tcPr>
            <w:tcW w:w="875" w:type="dxa"/>
          </w:tcPr>
          <w:p w14:paraId="4B08E1FE"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2ED2AD68" w14:textId="77777777" w:rsidR="00D229BD" w:rsidRPr="00630251" w:rsidRDefault="00D229BD" w:rsidP="003F3B92">
            <w:pPr>
              <w:rPr>
                <w:rFonts w:ascii="Bookman Old Style" w:hAnsi="Bookman Old Style"/>
                <w:sz w:val="20"/>
                <w:szCs w:val="20"/>
              </w:rPr>
            </w:pPr>
          </w:p>
        </w:tc>
        <w:tc>
          <w:tcPr>
            <w:tcW w:w="887" w:type="dxa"/>
          </w:tcPr>
          <w:p w14:paraId="63534A57" w14:textId="77777777" w:rsidR="00D229BD" w:rsidRPr="00630251" w:rsidRDefault="00D229BD" w:rsidP="003F3B92">
            <w:pPr>
              <w:rPr>
                <w:rFonts w:ascii="Bookman Old Style" w:hAnsi="Bookman Old Style"/>
                <w:sz w:val="20"/>
                <w:szCs w:val="20"/>
              </w:rPr>
            </w:pPr>
          </w:p>
        </w:tc>
      </w:tr>
      <w:tr w:rsidR="00D229BD" w:rsidRPr="00630251" w14:paraId="0E726FD8" w14:textId="77777777" w:rsidTr="00D229BD">
        <w:tc>
          <w:tcPr>
            <w:tcW w:w="1422" w:type="dxa"/>
            <w:gridSpan w:val="2"/>
          </w:tcPr>
          <w:p w14:paraId="00CA7834"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7957</w:t>
            </w:r>
          </w:p>
        </w:tc>
        <w:tc>
          <w:tcPr>
            <w:tcW w:w="3972" w:type="dxa"/>
          </w:tcPr>
          <w:p w14:paraId="7272135E"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Trauma Foundations</w:t>
            </w:r>
          </w:p>
        </w:tc>
        <w:tc>
          <w:tcPr>
            <w:tcW w:w="875" w:type="dxa"/>
          </w:tcPr>
          <w:p w14:paraId="1D5DEAFF"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370D0298" w14:textId="77777777" w:rsidR="00D229BD" w:rsidRPr="00630251" w:rsidRDefault="00D229BD" w:rsidP="003F3B92">
            <w:pPr>
              <w:rPr>
                <w:rFonts w:ascii="Bookman Old Style" w:hAnsi="Bookman Old Style"/>
                <w:sz w:val="20"/>
                <w:szCs w:val="20"/>
              </w:rPr>
            </w:pPr>
          </w:p>
        </w:tc>
        <w:tc>
          <w:tcPr>
            <w:tcW w:w="887" w:type="dxa"/>
          </w:tcPr>
          <w:p w14:paraId="09293F6A" w14:textId="77777777" w:rsidR="00D229BD" w:rsidRPr="00630251" w:rsidRDefault="00D229BD" w:rsidP="003F3B92">
            <w:pPr>
              <w:rPr>
                <w:rFonts w:ascii="Bookman Old Style" w:hAnsi="Bookman Old Style"/>
                <w:sz w:val="20"/>
                <w:szCs w:val="20"/>
              </w:rPr>
            </w:pPr>
          </w:p>
        </w:tc>
      </w:tr>
      <w:tr w:rsidR="00DD14D3" w:rsidRPr="00630251" w14:paraId="6FC16629" w14:textId="77777777" w:rsidTr="00D229BD">
        <w:tc>
          <w:tcPr>
            <w:tcW w:w="1422" w:type="dxa"/>
            <w:gridSpan w:val="2"/>
          </w:tcPr>
          <w:p w14:paraId="31CA9A9A" w14:textId="4293B271" w:rsidR="00DD14D3" w:rsidRPr="00630251" w:rsidRDefault="00DD14D3" w:rsidP="003F3B92">
            <w:pPr>
              <w:rPr>
                <w:rFonts w:ascii="Bookman Old Style" w:hAnsi="Bookman Old Style"/>
                <w:sz w:val="20"/>
                <w:szCs w:val="20"/>
              </w:rPr>
            </w:pPr>
            <w:r w:rsidRPr="00630251">
              <w:rPr>
                <w:rFonts w:ascii="Bookman Old Style" w:hAnsi="Bookman Old Style"/>
                <w:sz w:val="20"/>
                <w:szCs w:val="20"/>
              </w:rPr>
              <w:t>CED 7959</w:t>
            </w:r>
          </w:p>
        </w:tc>
        <w:tc>
          <w:tcPr>
            <w:tcW w:w="3972" w:type="dxa"/>
          </w:tcPr>
          <w:p w14:paraId="4499D1D9" w14:textId="36A9AED3" w:rsidR="00DD14D3" w:rsidRPr="00630251" w:rsidRDefault="00DD14D3" w:rsidP="003F3B92">
            <w:pPr>
              <w:rPr>
                <w:rFonts w:ascii="Bookman Old Style" w:hAnsi="Bookman Old Style"/>
                <w:sz w:val="20"/>
                <w:szCs w:val="20"/>
              </w:rPr>
            </w:pPr>
            <w:r w:rsidRPr="00630251">
              <w:rPr>
                <w:rFonts w:ascii="Bookman Old Style" w:hAnsi="Bookman Old Style"/>
                <w:sz w:val="20"/>
                <w:szCs w:val="20"/>
              </w:rPr>
              <w:t>Sexuality in Counseling</w:t>
            </w:r>
          </w:p>
        </w:tc>
        <w:tc>
          <w:tcPr>
            <w:tcW w:w="875" w:type="dxa"/>
          </w:tcPr>
          <w:p w14:paraId="5C144BBF" w14:textId="26A4A1E8" w:rsidR="00DD14D3" w:rsidRPr="00630251" w:rsidRDefault="00DD14D3" w:rsidP="003F3B92">
            <w:pPr>
              <w:rPr>
                <w:rFonts w:ascii="Bookman Old Style" w:hAnsi="Bookman Old Style"/>
                <w:sz w:val="20"/>
                <w:szCs w:val="20"/>
              </w:rPr>
            </w:pPr>
            <w:r w:rsidRPr="00630251">
              <w:rPr>
                <w:rFonts w:ascii="Bookman Old Style" w:hAnsi="Bookman Old Style"/>
                <w:sz w:val="20"/>
                <w:szCs w:val="20"/>
              </w:rPr>
              <w:t>3</w:t>
            </w:r>
          </w:p>
        </w:tc>
        <w:tc>
          <w:tcPr>
            <w:tcW w:w="1870" w:type="dxa"/>
          </w:tcPr>
          <w:p w14:paraId="11AAB708" w14:textId="77777777" w:rsidR="00DD14D3" w:rsidRPr="00630251" w:rsidRDefault="00DD14D3" w:rsidP="003F3B92">
            <w:pPr>
              <w:rPr>
                <w:rFonts w:ascii="Bookman Old Style" w:hAnsi="Bookman Old Style"/>
                <w:sz w:val="20"/>
                <w:szCs w:val="20"/>
              </w:rPr>
            </w:pPr>
          </w:p>
        </w:tc>
        <w:tc>
          <w:tcPr>
            <w:tcW w:w="887" w:type="dxa"/>
          </w:tcPr>
          <w:p w14:paraId="5D3C5CCF" w14:textId="77777777" w:rsidR="00DD14D3" w:rsidRPr="00630251" w:rsidRDefault="00DD14D3" w:rsidP="003F3B92">
            <w:pPr>
              <w:rPr>
                <w:rFonts w:ascii="Bookman Old Style" w:hAnsi="Bookman Old Style"/>
                <w:sz w:val="20"/>
                <w:szCs w:val="20"/>
              </w:rPr>
            </w:pPr>
          </w:p>
        </w:tc>
      </w:tr>
      <w:tr w:rsidR="00D229BD" w:rsidRPr="00630251" w14:paraId="6EEEE696" w14:textId="77777777" w:rsidTr="00D229BD">
        <w:tc>
          <w:tcPr>
            <w:tcW w:w="1422" w:type="dxa"/>
            <w:gridSpan w:val="2"/>
          </w:tcPr>
          <w:p w14:paraId="74A3EDC1" w14:textId="4CC2DE95"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797</w:t>
            </w:r>
            <w:r w:rsidR="00DD14D3" w:rsidRPr="00630251">
              <w:rPr>
                <w:rFonts w:ascii="Bookman Old Style" w:hAnsi="Bookman Old Style"/>
                <w:sz w:val="20"/>
                <w:szCs w:val="20"/>
              </w:rPr>
              <w:t>6</w:t>
            </w:r>
          </w:p>
        </w:tc>
        <w:tc>
          <w:tcPr>
            <w:tcW w:w="3972" w:type="dxa"/>
          </w:tcPr>
          <w:p w14:paraId="4FE4F402" w14:textId="10ADC748" w:rsidR="00D229BD" w:rsidRPr="00630251" w:rsidRDefault="00DD14D3" w:rsidP="003F3B92">
            <w:pPr>
              <w:rPr>
                <w:rFonts w:ascii="Bookman Old Style" w:hAnsi="Bookman Old Style"/>
                <w:sz w:val="20"/>
                <w:szCs w:val="20"/>
              </w:rPr>
            </w:pPr>
            <w:r w:rsidRPr="00630251">
              <w:rPr>
                <w:rFonts w:ascii="Bookman Old Style" w:hAnsi="Bookman Old Style"/>
                <w:sz w:val="20"/>
                <w:szCs w:val="20"/>
              </w:rPr>
              <w:t>Leadership &amp; Advocacy in Counseling</w:t>
            </w:r>
          </w:p>
        </w:tc>
        <w:tc>
          <w:tcPr>
            <w:tcW w:w="875" w:type="dxa"/>
          </w:tcPr>
          <w:p w14:paraId="1D71C3F9"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3077F9BB" w14:textId="77777777" w:rsidR="00D229BD" w:rsidRPr="00630251" w:rsidRDefault="00D229BD" w:rsidP="003F3B92">
            <w:pPr>
              <w:rPr>
                <w:rFonts w:ascii="Bookman Old Style" w:hAnsi="Bookman Old Style"/>
                <w:sz w:val="20"/>
                <w:szCs w:val="20"/>
              </w:rPr>
            </w:pPr>
          </w:p>
        </w:tc>
        <w:tc>
          <w:tcPr>
            <w:tcW w:w="887" w:type="dxa"/>
          </w:tcPr>
          <w:p w14:paraId="05B43F59" w14:textId="77777777" w:rsidR="00D229BD" w:rsidRPr="00630251" w:rsidRDefault="00D229BD" w:rsidP="003F3B92">
            <w:pPr>
              <w:rPr>
                <w:rFonts w:ascii="Bookman Old Style" w:hAnsi="Bookman Old Style"/>
                <w:sz w:val="20"/>
                <w:szCs w:val="20"/>
              </w:rPr>
            </w:pPr>
          </w:p>
        </w:tc>
      </w:tr>
      <w:tr w:rsidR="00D229BD" w:rsidRPr="00630251" w14:paraId="3C04C2E1" w14:textId="77777777" w:rsidTr="00D229BD">
        <w:tc>
          <w:tcPr>
            <w:tcW w:w="1422" w:type="dxa"/>
            <w:gridSpan w:val="2"/>
          </w:tcPr>
          <w:p w14:paraId="5E10FD9B"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7989</w:t>
            </w:r>
          </w:p>
        </w:tc>
        <w:tc>
          <w:tcPr>
            <w:tcW w:w="3972" w:type="dxa"/>
          </w:tcPr>
          <w:p w14:paraId="4CDDF98D"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Advanced Clinical Supervision</w:t>
            </w:r>
          </w:p>
        </w:tc>
        <w:tc>
          <w:tcPr>
            <w:tcW w:w="875" w:type="dxa"/>
          </w:tcPr>
          <w:p w14:paraId="7ABB72AE"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042B82F6" w14:textId="77777777" w:rsidR="00D229BD" w:rsidRPr="00630251" w:rsidRDefault="00D229BD" w:rsidP="003F3B92">
            <w:pPr>
              <w:rPr>
                <w:rFonts w:ascii="Bookman Old Style" w:hAnsi="Bookman Old Style"/>
                <w:sz w:val="20"/>
                <w:szCs w:val="20"/>
              </w:rPr>
            </w:pPr>
          </w:p>
        </w:tc>
        <w:tc>
          <w:tcPr>
            <w:tcW w:w="887" w:type="dxa"/>
          </w:tcPr>
          <w:p w14:paraId="144BD3B0" w14:textId="77777777" w:rsidR="00D229BD" w:rsidRPr="00630251" w:rsidRDefault="00D229BD" w:rsidP="003F3B92">
            <w:pPr>
              <w:rPr>
                <w:rFonts w:ascii="Bookman Old Style" w:hAnsi="Bookman Old Style"/>
                <w:sz w:val="20"/>
                <w:szCs w:val="20"/>
              </w:rPr>
            </w:pPr>
          </w:p>
        </w:tc>
      </w:tr>
      <w:tr w:rsidR="00D229BD" w:rsidRPr="00630251" w14:paraId="667035EE" w14:textId="77777777" w:rsidTr="00D229BD">
        <w:tc>
          <w:tcPr>
            <w:tcW w:w="6269" w:type="dxa"/>
            <w:gridSpan w:val="4"/>
          </w:tcPr>
          <w:p w14:paraId="1DB51791" w14:textId="77777777" w:rsidR="00D229BD" w:rsidRPr="00630251" w:rsidRDefault="00D229BD" w:rsidP="003F3B92">
            <w:pPr>
              <w:rPr>
                <w:rFonts w:ascii="Bookman Old Style" w:hAnsi="Bookman Old Style"/>
                <w:b/>
                <w:sz w:val="20"/>
                <w:szCs w:val="20"/>
              </w:rPr>
            </w:pPr>
          </w:p>
        </w:tc>
        <w:tc>
          <w:tcPr>
            <w:tcW w:w="1870" w:type="dxa"/>
          </w:tcPr>
          <w:p w14:paraId="4755E9BF" w14:textId="77777777" w:rsidR="00D229BD" w:rsidRPr="00630251" w:rsidRDefault="00D229BD" w:rsidP="003F3B92">
            <w:pPr>
              <w:rPr>
                <w:rFonts w:ascii="Bookman Old Style" w:hAnsi="Bookman Old Style"/>
                <w:b/>
                <w:sz w:val="20"/>
                <w:szCs w:val="20"/>
              </w:rPr>
            </w:pPr>
          </w:p>
        </w:tc>
        <w:tc>
          <w:tcPr>
            <w:tcW w:w="887" w:type="dxa"/>
          </w:tcPr>
          <w:p w14:paraId="45F51695" w14:textId="77777777" w:rsidR="00D229BD" w:rsidRPr="00630251" w:rsidRDefault="00D229BD" w:rsidP="003F3B92">
            <w:pPr>
              <w:rPr>
                <w:rFonts w:ascii="Bookman Old Style" w:hAnsi="Bookman Old Style"/>
                <w:b/>
                <w:sz w:val="20"/>
                <w:szCs w:val="20"/>
              </w:rPr>
            </w:pPr>
          </w:p>
        </w:tc>
      </w:tr>
      <w:tr w:rsidR="00D229BD" w:rsidRPr="00630251" w14:paraId="102E9FFD" w14:textId="77777777" w:rsidTr="00D229BD">
        <w:tc>
          <w:tcPr>
            <w:tcW w:w="6269" w:type="dxa"/>
            <w:gridSpan w:val="4"/>
          </w:tcPr>
          <w:p w14:paraId="79D1E990" w14:textId="77777777" w:rsidR="00D229BD" w:rsidRPr="00630251" w:rsidRDefault="00D229BD" w:rsidP="003F3B92">
            <w:pPr>
              <w:rPr>
                <w:rFonts w:ascii="Bookman Old Style" w:hAnsi="Bookman Old Style"/>
                <w:b/>
                <w:sz w:val="20"/>
                <w:szCs w:val="20"/>
              </w:rPr>
            </w:pPr>
            <w:r w:rsidRPr="00630251">
              <w:rPr>
                <w:rFonts w:ascii="Bookman Old Style" w:hAnsi="Bookman Old Style"/>
                <w:b/>
                <w:sz w:val="20"/>
                <w:szCs w:val="20"/>
              </w:rPr>
              <w:t>REASEARCH CORE COURSES– 12 CREDITS</w:t>
            </w:r>
          </w:p>
        </w:tc>
        <w:tc>
          <w:tcPr>
            <w:tcW w:w="1870" w:type="dxa"/>
          </w:tcPr>
          <w:p w14:paraId="04FA2E0E" w14:textId="77777777" w:rsidR="00D229BD" w:rsidRPr="00630251" w:rsidRDefault="00D229BD" w:rsidP="003F3B92">
            <w:pPr>
              <w:rPr>
                <w:rFonts w:ascii="Bookman Old Style" w:hAnsi="Bookman Old Style"/>
                <w:b/>
                <w:sz w:val="20"/>
                <w:szCs w:val="20"/>
              </w:rPr>
            </w:pPr>
          </w:p>
        </w:tc>
        <w:tc>
          <w:tcPr>
            <w:tcW w:w="887" w:type="dxa"/>
          </w:tcPr>
          <w:p w14:paraId="0CC58291" w14:textId="77777777" w:rsidR="00D229BD" w:rsidRPr="00630251" w:rsidRDefault="00D229BD" w:rsidP="003F3B92">
            <w:pPr>
              <w:rPr>
                <w:rFonts w:ascii="Bookman Old Style" w:hAnsi="Bookman Old Style"/>
                <w:b/>
                <w:sz w:val="20"/>
                <w:szCs w:val="20"/>
              </w:rPr>
            </w:pPr>
          </w:p>
        </w:tc>
      </w:tr>
      <w:tr w:rsidR="00D229BD" w:rsidRPr="00630251" w14:paraId="316E5338" w14:textId="77777777" w:rsidTr="00D229BD">
        <w:tc>
          <w:tcPr>
            <w:tcW w:w="1422" w:type="dxa"/>
            <w:gridSpan w:val="2"/>
          </w:tcPr>
          <w:p w14:paraId="67BC5FEF"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EDD 6330</w:t>
            </w:r>
          </w:p>
        </w:tc>
        <w:tc>
          <w:tcPr>
            <w:tcW w:w="3972" w:type="dxa"/>
          </w:tcPr>
          <w:p w14:paraId="40B9486A"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Introduction to Statistical Methods</w:t>
            </w:r>
          </w:p>
        </w:tc>
        <w:tc>
          <w:tcPr>
            <w:tcW w:w="875" w:type="dxa"/>
          </w:tcPr>
          <w:p w14:paraId="1F1BD643"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09F79452" w14:textId="77777777" w:rsidR="00D229BD" w:rsidRPr="00630251" w:rsidRDefault="00D229BD" w:rsidP="003F3B92">
            <w:pPr>
              <w:rPr>
                <w:rFonts w:ascii="Bookman Old Style" w:hAnsi="Bookman Old Style"/>
                <w:sz w:val="20"/>
                <w:szCs w:val="20"/>
              </w:rPr>
            </w:pPr>
          </w:p>
        </w:tc>
        <w:tc>
          <w:tcPr>
            <w:tcW w:w="887" w:type="dxa"/>
          </w:tcPr>
          <w:p w14:paraId="7A01C84E" w14:textId="77777777" w:rsidR="00D229BD" w:rsidRPr="00630251" w:rsidRDefault="00D229BD" w:rsidP="003F3B92">
            <w:pPr>
              <w:rPr>
                <w:rFonts w:ascii="Bookman Old Style" w:hAnsi="Bookman Old Style"/>
                <w:sz w:val="20"/>
                <w:szCs w:val="20"/>
              </w:rPr>
            </w:pPr>
          </w:p>
        </w:tc>
      </w:tr>
      <w:tr w:rsidR="00D229BD" w:rsidRPr="00630251" w14:paraId="0313232A" w14:textId="77777777" w:rsidTr="00D229BD">
        <w:tc>
          <w:tcPr>
            <w:tcW w:w="1422" w:type="dxa"/>
            <w:gridSpan w:val="2"/>
          </w:tcPr>
          <w:p w14:paraId="707B60FC"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7930</w:t>
            </w:r>
          </w:p>
        </w:tc>
        <w:tc>
          <w:tcPr>
            <w:tcW w:w="3972" w:type="dxa"/>
          </w:tcPr>
          <w:p w14:paraId="484494FD"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Qualitative Methods</w:t>
            </w:r>
          </w:p>
        </w:tc>
        <w:tc>
          <w:tcPr>
            <w:tcW w:w="875" w:type="dxa"/>
          </w:tcPr>
          <w:p w14:paraId="0A14880D"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50B421E7" w14:textId="77777777" w:rsidR="00D229BD" w:rsidRPr="00630251" w:rsidRDefault="00D229BD" w:rsidP="003F3B92">
            <w:pPr>
              <w:rPr>
                <w:rFonts w:ascii="Bookman Old Style" w:hAnsi="Bookman Old Style"/>
                <w:sz w:val="20"/>
                <w:szCs w:val="20"/>
              </w:rPr>
            </w:pPr>
          </w:p>
        </w:tc>
        <w:tc>
          <w:tcPr>
            <w:tcW w:w="887" w:type="dxa"/>
          </w:tcPr>
          <w:p w14:paraId="29858A30" w14:textId="77777777" w:rsidR="00D229BD" w:rsidRPr="00630251" w:rsidRDefault="00D229BD" w:rsidP="003F3B92">
            <w:pPr>
              <w:rPr>
                <w:rFonts w:ascii="Bookman Old Style" w:hAnsi="Bookman Old Style"/>
                <w:sz w:val="20"/>
                <w:szCs w:val="20"/>
              </w:rPr>
            </w:pPr>
          </w:p>
        </w:tc>
      </w:tr>
      <w:tr w:rsidR="00D229BD" w:rsidRPr="00630251" w14:paraId="33F1FD94" w14:textId="77777777" w:rsidTr="00D229BD">
        <w:tc>
          <w:tcPr>
            <w:tcW w:w="1422" w:type="dxa"/>
            <w:gridSpan w:val="2"/>
          </w:tcPr>
          <w:p w14:paraId="1038BFED"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EDD 6430</w:t>
            </w:r>
          </w:p>
        </w:tc>
        <w:tc>
          <w:tcPr>
            <w:tcW w:w="3972" w:type="dxa"/>
          </w:tcPr>
          <w:p w14:paraId="6C27AD61"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Advanced Quantitative Methods</w:t>
            </w:r>
          </w:p>
        </w:tc>
        <w:tc>
          <w:tcPr>
            <w:tcW w:w="875" w:type="dxa"/>
          </w:tcPr>
          <w:p w14:paraId="4933619E"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5334BC25" w14:textId="77777777" w:rsidR="00D229BD" w:rsidRPr="00630251" w:rsidRDefault="00D229BD" w:rsidP="003F3B92">
            <w:pPr>
              <w:rPr>
                <w:rFonts w:ascii="Bookman Old Style" w:hAnsi="Bookman Old Style"/>
                <w:sz w:val="20"/>
                <w:szCs w:val="20"/>
              </w:rPr>
            </w:pPr>
          </w:p>
        </w:tc>
        <w:tc>
          <w:tcPr>
            <w:tcW w:w="887" w:type="dxa"/>
          </w:tcPr>
          <w:p w14:paraId="2922B7CD" w14:textId="77777777" w:rsidR="00D229BD" w:rsidRPr="00630251" w:rsidRDefault="00D229BD" w:rsidP="003F3B92">
            <w:pPr>
              <w:rPr>
                <w:rFonts w:ascii="Bookman Old Style" w:hAnsi="Bookman Old Style"/>
                <w:sz w:val="20"/>
                <w:szCs w:val="20"/>
              </w:rPr>
            </w:pPr>
          </w:p>
        </w:tc>
      </w:tr>
      <w:tr w:rsidR="00D229BD" w:rsidRPr="00630251" w14:paraId="1CD4947F" w14:textId="77777777" w:rsidTr="00D229BD">
        <w:tc>
          <w:tcPr>
            <w:tcW w:w="1422" w:type="dxa"/>
            <w:gridSpan w:val="2"/>
          </w:tcPr>
          <w:p w14:paraId="6599E2E4"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7936</w:t>
            </w:r>
          </w:p>
        </w:tc>
        <w:tc>
          <w:tcPr>
            <w:tcW w:w="3972" w:type="dxa"/>
          </w:tcPr>
          <w:p w14:paraId="5BA233A5"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Qualitative Data Analysis</w:t>
            </w:r>
          </w:p>
        </w:tc>
        <w:tc>
          <w:tcPr>
            <w:tcW w:w="875" w:type="dxa"/>
          </w:tcPr>
          <w:p w14:paraId="78A43394"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3</w:t>
            </w:r>
          </w:p>
        </w:tc>
        <w:tc>
          <w:tcPr>
            <w:tcW w:w="1870" w:type="dxa"/>
          </w:tcPr>
          <w:p w14:paraId="4E5BB185" w14:textId="77777777" w:rsidR="00D229BD" w:rsidRPr="00630251" w:rsidRDefault="00D229BD" w:rsidP="003F3B92">
            <w:pPr>
              <w:rPr>
                <w:rFonts w:ascii="Bookman Old Style" w:hAnsi="Bookman Old Style"/>
                <w:sz w:val="20"/>
                <w:szCs w:val="20"/>
              </w:rPr>
            </w:pPr>
          </w:p>
        </w:tc>
        <w:tc>
          <w:tcPr>
            <w:tcW w:w="887" w:type="dxa"/>
          </w:tcPr>
          <w:p w14:paraId="2EB625CA" w14:textId="77777777" w:rsidR="00D229BD" w:rsidRPr="00630251" w:rsidRDefault="00D229BD" w:rsidP="003F3B92">
            <w:pPr>
              <w:rPr>
                <w:rFonts w:ascii="Bookman Old Style" w:hAnsi="Bookman Old Style"/>
                <w:sz w:val="20"/>
                <w:szCs w:val="20"/>
              </w:rPr>
            </w:pPr>
          </w:p>
        </w:tc>
      </w:tr>
      <w:tr w:rsidR="00D229BD" w:rsidRPr="00630251" w14:paraId="72FF369D" w14:textId="77777777" w:rsidTr="00D229BD">
        <w:tc>
          <w:tcPr>
            <w:tcW w:w="1422" w:type="dxa"/>
            <w:gridSpan w:val="2"/>
          </w:tcPr>
          <w:p w14:paraId="22518502" w14:textId="77777777" w:rsidR="00D229BD" w:rsidRPr="00630251" w:rsidRDefault="00D229BD" w:rsidP="003F3B92">
            <w:pPr>
              <w:rPr>
                <w:rFonts w:ascii="Bookman Old Style" w:hAnsi="Bookman Old Style"/>
                <w:sz w:val="20"/>
                <w:szCs w:val="20"/>
              </w:rPr>
            </w:pPr>
          </w:p>
        </w:tc>
        <w:tc>
          <w:tcPr>
            <w:tcW w:w="3972" w:type="dxa"/>
          </w:tcPr>
          <w:p w14:paraId="2C687266" w14:textId="77777777" w:rsidR="00D229BD" w:rsidRPr="00630251" w:rsidRDefault="00D229BD" w:rsidP="003F3B92">
            <w:pPr>
              <w:rPr>
                <w:rFonts w:ascii="Bookman Old Style" w:hAnsi="Bookman Old Style"/>
                <w:sz w:val="20"/>
                <w:szCs w:val="20"/>
              </w:rPr>
            </w:pPr>
          </w:p>
        </w:tc>
        <w:tc>
          <w:tcPr>
            <w:tcW w:w="875" w:type="dxa"/>
          </w:tcPr>
          <w:p w14:paraId="3DF97046" w14:textId="77777777" w:rsidR="00D229BD" w:rsidRPr="00630251" w:rsidRDefault="00D229BD" w:rsidP="003F3B92">
            <w:pPr>
              <w:rPr>
                <w:rFonts w:ascii="Bookman Old Style" w:hAnsi="Bookman Old Style"/>
                <w:sz w:val="20"/>
                <w:szCs w:val="20"/>
              </w:rPr>
            </w:pPr>
          </w:p>
        </w:tc>
        <w:tc>
          <w:tcPr>
            <w:tcW w:w="1870" w:type="dxa"/>
          </w:tcPr>
          <w:p w14:paraId="2554F045" w14:textId="77777777" w:rsidR="00D229BD" w:rsidRPr="00630251" w:rsidRDefault="00D229BD" w:rsidP="003F3B92">
            <w:pPr>
              <w:rPr>
                <w:rFonts w:ascii="Bookman Old Style" w:hAnsi="Bookman Old Style"/>
                <w:sz w:val="20"/>
                <w:szCs w:val="20"/>
              </w:rPr>
            </w:pPr>
          </w:p>
        </w:tc>
        <w:tc>
          <w:tcPr>
            <w:tcW w:w="887" w:type="dxa"/>
          </w:tcPr>
          <w:p w14:paraId="46923B71" w14:textId="77777777" w:rsidR="00D229BD" w:rsidRPr="00630251" w:rsidRDefault="00D229BD" w:rsidP="003F3B92">
            <w:pPr>
              <w:rPr>
                <w:rFonts w:ascii="Bookman Old Style" w:hAnsi="Bookman Old Style"/>
                <w:sz w:val="20"/>
                <w:szCs w:val="20"/>
              </w:rPr>
            </w:pPr>
          </w:p>
        </w:tc>
      </w:tr>
      <w:tr w:rsidR="00D229BD" w:rsidRPr="00630251" w14:paraId="7E45C874" w14:textId="77777777" w:rsidTr="00D229BD">
        <w:tc>
          <w:tcPr>
            <w:tcW w:w="6269" w:type="dxa"/>
            <w:gridSpan w:val="4"/>
          </w:tcPr>
          <w:p w14:paraId="43DF19B3" w14:textId="77777777" w:rsidR="00D229BD" w:rsidRPr="00630251" w:rsidRDefault="00D229BD" w:rsidP="003F3B92">
            <w:pPr>
              <w:rPr>
                <w:rFonts w:ascii="Bookman Old Style" w:hAnsi="Bookman Old Style"/>
                <w:sz w:val="20"/>
                <w:szCs w:val="20"/>
              </w:rPr>
            </w:pPr>
            <w:r w:rsidRPr="00630251">
              <w:rPr>
                <w:rFonts w:ascii="Bookman Old Style" w:hAnsi="Bookman Old Style"/>
                <w:b/>
                <w:sz w:val="20"/>
                <w:szCs w:val="20"/>
              </w:rPr>
              <w:t>CLINICAL/TEACHING CORE COURSES – 9 CREDITS</w:t>
            </w:r>
          </w:p>
        </w:tc>
        <w:tc>
          <w:tcPr>
            <w:tcW w:w="1870" w:type="dxa"/>
          </w:tcPr>
          <w:p w14:paraId="60E9BAD2" w14:textId="77777777" w:rsidR="00D229BD" w:rsidRPr="00630251" w:rsidRDefault="00D229BD" w:rsidP="003F3B92">
            <w:pPr>
              <w:rPr>
                <w:rFonts w:ascii="Bookman Old Style" w:hAnsi="Bookman Old Style"/>
                <w:b/>
                <w:sz w:val="20"/>
                <w:szCs w:val="20"/>
              </w:rPr>
            </w:pPr>
          </w:p>
        </w:tc>
        <w:tc>
          <w:tcPr>
            <w:tcW w:w="887" w:type="dxa"/>
          </w:tcPr>
          <w:p w14:paraId="01B0FF7B" w14:textId="77777777" w:rsidR="00D229BD" w:rsidRPr="00630251" w:rsidRDefault="00D229BD" w:rsidP="003F3B92">
            <w:pPr>
              <w:rPr>
                <w:rFonts w:ascii="Bookman Old Style" w:hAnsi="Bookman Old Style"/>
                <w:b/>
                <w:sz w:val="20"/>
                <w:szCs w:val="20"/>
              </w:rPr>
            </w:pPr>
          </w:p>
        </w:tc>
      </w:tr>
      <w:tr w:rsidR="00D229BD" w:rsidRPr="00630251" w14:paraId="6C35BDB2" w14:textId="77777777" w:rsidTr="00D229BD">
        <w:tc>
          <w:tcPr>
            <w:tcW w:w="1422" w:type="dxa"/>
            <w:gridSpan w:val="2"/>
          </w:tcPr>
          <w:p w14:paraId="562801E1"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7980</w:t>
            </w:r>
          </w:p>
        </w:tc>
        <w:tc>
          <w:tcPr>
            <w:tcW w:w="3972" w:type="dxa"/>
          </w:tcPr>
          <w:p w14:paraId="57DCE955"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Advanced Practicum in Counseling</w:t>
            </w:r>
          </w:p>
        </w:tc>
        <w:tc>
          <w:tcPr>
            <w:tcW w:w="875" w:type="dxa"/>
          </w:tcPr>
          <w:p w14:paraId="50F03E7D"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2B9A2EBB" w14:textId="77777777" w:rsidR="00D229BD" w:rsidRPr="00630251" w:rsidRDefault="00D229BD" w:rsidP="003F3B92">
            <w:pPr>
              <w:rPr>
                <w:rFonts w:ascii="Bookman Old Style" w:hAnsi="Bookman Old Style"/>
                <w:sz w:val="20"/>
                <w:szCs w:val="20"/>
              </w:rPr>
            </w:pPr>
          </w:p>
        </w:tc>
        <w:tc>
          <w:tcPr>
            <w:tcW w:w="887" w:type="dxa"/>
          </w:tcPr>
          <w:p w14:paraId="54FF964C" w14:textId="77777777" w:rsidR="00D229BD" w:rsidRPr="00630251" w:rsidRDefault="00D229BD" w:rsidP="003F3B92">
            <w:pPr>
              <w:rPr>
                <w:rFonts w:ascii="Bookman Old Style" w:hAnsi="Bookman Old Style"/>
                <w:sz w:val="20"/>
                <w:szCs w:val="20"/>
              </w:rPr>
            </w:pPr>
          </w:p>
        </w:tc>
      </w:tr>
      <w:tr w:rsidR="00D229BD" w:rsidRPr="00630251" w14:paraId="351A1EE4" w14:textId="77777777" w:rsidTr="00D229BD">
        <w:tc>
          <w:tcPr>
            <w:tcW w:w="1422" w:type="dxa"/>
            <w:gridSpan w:val="2"/>
          </w:tcPr>
          <w:p w14:paraId="64BB3891"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7985</w:t>
            </w:r>
          </w:p>
        </w:tc>
        <w:tc>
          <w:tcPr>
            <w:tcW w:w="3972" w:type="dxa"/>
          </w:tcPr>
          <w:p w14:paraId="7D7609E2"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Advanced Internship I: Professional</w:t>
            </w:r>
          </w:p>
        </w:tc>
        <w:tc>
          <w:tcPr>
            <w:tcW w:w="875" w:type="dxa"/>
          </w:tcPr>
          <w:p w14:paraId="346622EE"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4D56D9CE" w14:textId="77777777" w:rsidR="00D229BD" w:rsidRPr="00630251" w:rsidRDefault="00D229BD" w:rsidP="003F3B92">
            <w:pPr>
              <w:rPr>
                <w:rFonts w:ascii="Bookman Old Style" w:hAnsi="Bookman Old Style"/>
                <w:sz w:val="20"/>
                <w:szCs w:val="20"/>
              </w:rPr>
            </w:pPr>
          </w:p>
        </w:tc>
        <w:tc>
          <w:tcPr>
            <w:tcW w:w="887" w:type="dxa"/>
          </w:tcPr>
          <w:p w14:paraId="17EE8968" w14:textId="77777777" w:rsidR="00D229BD" w:rsidRPr="00630251" w:rsidRDefault="00D229BD" w:rsidP="003F3B92">
            <w:pPr>
              <w:rPr>
                <w:rFonts w:ascii="Bookman Old Style" w:hAnsi="Bookman Old Style"/>
                <w:sz w:val="20"/>
                <w:szCs w:val="20"/>
              </w:rPr>
            </w:pPr>
          </w:p>
        </w:tc>
      </w:tr>
      <w:tr w:rsidR="00D229BD" w:rsidRPr="00630251" w14:paraId="433F8EDA" w14:textId="77777777" w:rsidTr="00D229BD">
        <w:tc>
          <w:tcPr>
            <w:tcW w:w="1422" w:type="dxa"/>
            <w:gridSpan w:val="2"/>
          </w:tcPr>
          <w:p w14:paraId="461FEEF0"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7985</w:t>
            </w:r>
          </w:p>
        </w:tc>
        <w:tc>
          <w:tcPr>
            <w:tcW w:w="3972" w:type="dxa"/>
          </w:tcPr>
          <w:p w14:paraId="521E4C6C" w14:textId="77777777" w:rsidR="00D229BD" w:rsidRPr="00630251" w:rsidRDefault="00D229BD" w:rsidP="003F3B92">
            <w:pPr>
              <w:rPr>
                <w:rFonts w:ascii="Bookman Old Style" w:hAnsi="Bookman Old Style"/>
                <w:sz w:val="20"/>
                <w:szCs w:val="20"/>
              </w:rPr>
            </w:pPr>
          </w:p>
        </w:tc>
        <w:tc>
          <w:tcPr>
            <w:tcW w:w="875" w:type="dxa"/>
          </w:tcPr>
          <w:p w14:paraId="6F669FE7" w14:textId="77777777" w:rsidR="00D229BD" w:rsidRPr="00630251" w:rsidRDefault="00D229BD" w:rsidP="003F3B92">
            <w:pPr>
              <w:rPr>
                <w:rFonts w:ascii="Bookman Old Style" w:hAnsi="Bookman Old Style"/>
                <w:sz w:val="20"/>
                <w:szCs w:val="20"/>
              </w:rPr>
            </w:pPr>
          </w:p>
        </w:tc>
        <w:tc>
          <w:tcPr>
            <w:tcW w:w="1870" w:type="dxa"/>
          </w:tcPr>
          <w:p w14:paraId="4F11447F" w14:textId="77777777" w:rsidR="00D229BD" w:rsidRPr="00630251" w:rsidRDefault="00D229BD" w:rsidP="003F3B92">
            <w:pPr>
              <w:rPr>
                <w:rFonts w:ascii="Bookman Old Style" w:hAnsi="Bookman Old Style"/>
                <w:sz w:val="20"/>
                <w:szCs w:val="20"/>
              </w:rPr>
            </w:pPr>
          </w:p>
        </w:tc>
        <w:tc>
          <w:tcPr>
            <w:tcW w:w="887" w:type="dxa"/>
          </w:tcPr>
          <w:p w14:paraId="647DA569" w14:textId="77777777" w:rsidR="00D229BD" w:rsidRPr="00630251" w:rsidRDefault="00D229BD" w:rsidP="003F3B92">
            <w:pPr>
              <w:rPr>
                <w:rFonts w:ascii="Bookman Old Style" w:hAnsi="Bookman Old Style"/>
                <w:sz w:val="20"/>
                <w:szCs w:val="20"/>
              </w:rPr>
            </w:pPr>
          </w:p>
        </w:tc>
      </w:tr>
      <w:tr w:rsidR="00D229BD" w:rsidRPr="00630251" w14:paraId="4DBB677A" w14:textId="77777777" w:rsidTr="00D229BD">
        <w:tc>
          <w:tcPr>
            <w:tcW w:w="1422" w:type="dxa"/>
            <w:gridSpan w:val="2"/>
          </w:tcPr>
          <w:p w14:paraId="785815A3"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7986</w:t>
            </w:r>
          </w:p>
        </w:tc>
        <w:tc>
          <w:tcPr>
            <w:tcW w:w="3972" w:type="dxa"/>
          </w:tcPr>
          <w:p w14:paraId="66430340"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Advanced Internship II: Teaching</w:t>
            </w:r>
          </w:p>
        </w:tc>
        <w:tc>
          <w:tcPr>
            <w:tcW w:w="875" w:type="dxa"/>
          </w:tcPr>
          <w:p w14:paraId="33E0A3F7"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4BFEFBEB" w14:textId="77777777" w:rsidR="00D229BD" w:rsidRPr="00630251" w:rsidRDefault="00D229BD" w:rsidP="003F3B92">
            <w:pPr>
              <w:rPr>
                <w:rFonts w:ascii="Bookman Old Style" w:hAnsi="Bookman Old Style"/>
                <w:sz w:val="20"/>
                <w:szCs w:val="20"/>
              </w:rPr>
            </w:pPr>
          </w:p>
        </w:tc>
        <w:tc>
          <w:tcPr>
            <w:tcW w:w="887" w:type="dxa"/>
          </w:tcPr>
          <w:p w14:paraId="10134143" w14:textId="77777777" w:rsidR="00D229BD" w:rsidRPr="00630251" w:rsidRDefault="00D229BD" w:rsidP="003F3B92">
            <w:pPr>
              <w:rPr>
                <w:rFonts w:ascii="Bookman Old Style" w:hAnsi="Bookman Old Style"/>
                <w:sz w:val="20"/>
                <w:szCs w:val="20"/>
              </w:rPr>
            </w:pPr>
          </w:p>
        </w:tc>
      </w:tr>
      <w:tr w:rsidR="00D229BD" w:rsidRPr="00630251" w14:paraId="783090C2" w14:textId="77777777" w:rsidTr="00D229BD">
        <w:tc>
          <w:tcPr>
            <w:tcW w:w="1422" w:type="dxa"/>
            <w:gridSpan w:val="2"/>
            <w:tcBorders>
              <w:bottom w:val="single" w:sz="4" w:space="0" w:color="auto"/>
            </w:tcBorders>
          </w:tcPr>
          <w:p w14:paraId="297D9FBE"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7986</w:t>
            </w:r>
          </w:p>
        </w:tc>
        <w:tc>
          <w:tcPr>
            <w:tcW w:w="3972" w:type="dxa"/>
            <w:tcBorders>
              <w:bottom w:val="single" w:sz="4" w:space="0" w:color="auto"/>
            </w:tcBorders>
          </w:tcPr>
          <w:p w14:paraId="53660F7E" w14:textId="77777777" w:rsidR="00D229BD" w:rsidRPr="00630251" w:rsidRDefault="00D229BD" w:rsidP="003F3B92">
            <w:pPr>
              <w:rPr>
                <w:rFonts w:ascii="Bookman Old Style" w:hAnsi="Bookman Old Style"/>
                <w:sz w:val="20"/>
                <w:szCs w:val="20"/>
              </w:rPr>
            </w:pPr>
          </w:p>
        </w:tc>
        <w:tc>
          <w:tcPr>
            <w:tcW w:w="875" w:type="dxa"/>
            <w:tcBorders>
              <w:bottom w:val="single" w:sz="4" w:space="0" w:color="auto"/>
            </w:tcBorders>
          </w:tcPr>
          <w:p w14:paraId="0D6D3BF4" w14:textId="77777777" w:rsidR="00D229BD" w:rsidRPr="00630251" w:rsidRDefault="00D229BD" w:rsidP="003F3B92">
            <w:pPr>
              <w:rPr>
                <w:rFonts w:ascii="Bookman Old Style" w:hAnsi="Bookman Old Style"/>
                <w:sz w:val="20"/>
                <w:szCs w:val="20"/>
              </w:rPr>
            </w:pPr>
          </w:p>
        </w:tc>
        <w:tc>
          <w:tcPr>
            <w:tcW w:w="1870" w:type="dxa"/>
          </w:tcPr>
          <w:p w14:paraId="32A1B7B0" w14:textId="77777777" w:rsidR="00D229BD" w:rsidRPr="00630251" w:rsidRDefault="00D229BD" w:rsidP="003F3B92">
            <w:pPr>
              <w:rPr>
                <w:rFonts w:ascii="Bookman Old Style" w:hAnsi="Bookman Old Style"/>
                <w:sz w:val="20"/>
                <w:szCs w:val="20"/>
              </w:rPr>
            </w:pPr>
          </w:p>
        </w:tc>
        <w:tc>
          <w:tcPr>
            <w:tcW w:w="887" w:type="dxa"/>
          </w:tcPr>
          <w:p w14:paraId="0110AFB0" w14:textId="77777777" w:rsidR="00D229BD" w:rsidRPr="00630251" w:rsidRDefault="00D229BD" w:rsidP="003F3B92">
            <w:pPr>
              <w:rPr>
                <w:rFonts w:ascii="Bookman Old Style" w:hAnsi="Bookman Old Style"/>
                <w:sz w:val="20"/>
                <w:szCs w:val="20"/>
              </w:rPr>
            </w:pPr>
          </w:p>
        </w:tc>
      </w:tr>
      <w:tr w:rsidR="00D229BD" w:rsidRPr="00630251" w14:paraId="241BE904" w14:textId="77777777" w:rsidTr="00D229BD">
        <w:trPr>
          <w:trHeight w:val="287"/>
        </w:trPr>
        <w:tc>
          <w:tcPr>
            <w:tcW w:w="6269" w:type="dxa"/>
            <w:gridSpan w:val="4"/>
            <w:tcBorders>
              <w:left w:val="nil"/>
            </w:tcBorders>
          </w:tcPr>
          <w:p w14:paraId="0821AD32" w14:textId="77777777" w:rsidR="00D229BD" w:rsidRPr="00630251" w:rsidRDefault="00D229BD" w:rsidP="003F3B92">
            <w:pPr>
              <w:rPr>
                <w:rFonts w:ascii="Bookman Old Style" w:hAnsi="Bookman Old Style"/>
                <w:sz w:val="20"/>
                <w:szCs w:val="20"/>
              </w:rPr>
            </w:pPr>
            <w:r w:rsidRPr="00630251">
              <w:rPr>
                <w:rFonts w:ascii="Bookman Old Style" w:hAnsi="Bookman Old Style"/>
                <w:b/>
                <w:sz w:val="20"/>
                <w:szCs w:val="20"/>
              </w:rPr>
              <w:t>2 SPECIALIZATION COURSES – 5-6 CREDITS</w:t>
            </w:r>
          </w:p>
        </w:tc>
        <w:tc>
          <w:tcPr>
            <w:tcW w:w="1870" w:type="dxa"/>
          </w:tcPr>
          <w:p w14:paraId="0EFE0C71" w14:textId="77777777" w:rsidR="00D229BD" w:rsidRPr="00630251" w:rsidRDefault="00D229BD" w:rsidP="003F3B92">
            <w:pPr>
              <w:rPr>
                <w:rFonts w:ascii="Bookman Old Style" w:hAnsi="Bookman Old Style"/>
                <w:b/>
                <w:sz w:val="20"/>
                <w:szCs w:val="20"/>
              </w:rPr>
            </w:pPr>
          </w:p>
        </w:tc>
        <w:tc>
          <w:tcPr>
            <w:tcW w:w="887" w:type="dxa"/>
          </w:tcPr>
          <w:p w14:paraId="43300425" w14:textId="77777777" w:rsidR="00D229BD" w:rsidRPr="00630251" w:rsidRDefault="00D229BD" w:rsidP="003F3B92">
            <w:pPr>
              <w:rPr>
                <w:rFonts w:ascii="Bookman Old Style" w:hAnsi="Bookman Old Style"/>
                <w:b/>
                <w:sz w:val="20"/>
                <w:szCs w:val="20"/>
              </w:rPr>
            </w:pPr>
          </w:p>
        </w:tc>
      </w:tr>
      <w:tr w:rsidR="00D229BD" w:rsidRPr="00630251" w14:paraId="0C864096" w14:textId="77777777" w:rsidTr="00D229BD">
        <w:tc>
          <w:tcPr>
            <w:tcW w:w="1341" w:type="dxa"/>
          </w:tcPr>
          <w:p w14:paraId="5DC715AB"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7958</w:t>
            </w:r>
          </w:p>
        </w:tc>
        <w:tc>
          <w:tcPr>
            <w:tcW w:w="4053" w:type="dxa"/>
            <w:gridSpan w:val="2"/>
          </w:tcPr>
          <w:p w14:paraId="39972B72"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Psychopharmacology</w:t>
            </w:r>
          </w:p>
        </w:tc>
        <w:tc>
          <w:tcPr>
            <w:tcW w:w="875" w:type="dxa"/>
          </w:tcPr>
          <w:p w14:paraId="776A8496" w14:textId="64F6FAC1" w:rsidR="00D229BD" w:rsidRPr="00630251" w:rsidRDefault="00C07A7F" w:rsidP="003F3B92">
            <w:pPr>
              <w:rPr>
                <w:rFonts w:ascii="Bookman Old Style" w:hAnsi="Bookman Old Style"/>
                <w:sz w:val="20"/>
                <w:szCs w:val="20"/>
              </w:rPr>
            </w:pPr>
            <w:r w:rsidRPr="00630251">
              <w:rPr>
                <w:rFonts w:ascii="Bookman Old Style" w:hAnsi="Bookman Old Style"/>
                <w:sz w:val="20"/>
                <w:szCs w:val="20"/>
              </w:rPr>
              <w:t>2</w:t>
            </w:r>
          </w:p>
        </w:tc>
        <w:tc>
          <w:tcPr>
            <w:tcW w:w="1870" w:type="dxa"/>
          </w:tcPr>
          <w:p w14:paraId="4C6D55F8" w14:textId="77777777" w:rsidR="00D229BD" w:rsidRPr="00630251" w:rsidRDefault="00D229BD" w:rsidP="003F3B92">
            <w:pPr>
              <w:rPr>
                <w:rFonts w:ascii="Bookman Old Style" w:hAnsi="Bookman Old Style"/>
                <w:sz w:val="20"/>
                <w:szCs w:val="20"/>
              </w:rPr>
            </w:pPr>
          </w:p>
        </w:tc>
        <w:tc>
          <w:tcPr>
            <w:tcW w:w="887" w:type="dxa"/>
          </w:tcPr>
          <w:p w14:paraId="1987DF17" w14:textId="77777777" w:rsidR="00D229BD" w:rsidRPr="00630251" w:rsidRDefault="00D229BD" w:rsidP="003F3B92">
            <w:pPr>
              <w:rPr>
                <w:rFonts w:ascii="Bookman Old Style" w:hAnsi="Bookman Old Style"/>
                <w:sz w:val="20"/>
                <w:szCs w:val="20"/>
              </w:rPr>
            </w:pPr>
          </w:p>
        </w:tc>
      </w:tr>
      <w:tr w:rsidR="00D229BD" w:rsidRPr="00630251" w14:paraId="41750602" w14:textId="77777777" w:rsidTr="00D229BD">
        <w:tc>
          <w:tcPr>
            <w:tcW w:w="1341" w:type="dxa"/>
          </w:tcPr>
          <w:p w14:paraId="15687C0F"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7961</w:t>
            </w:r>
          </w:p>
        </w:tc>
        <w:tc>
          <w:tcPr>
            <w:tcW w:w="4053" w:type="dxa"/>
            <w:gridSpan w:val="2"/>
          </w:tcPr>
          <w:p w14:paraId="646BFC73"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Trauma Assessment and Counseling</w:t>
            </w:r>
          </w:p>
        </w:tc>
        <w:tc>
          <w:tcPr>
            <w:tcW w:w="875" w:type="dxa"/>
          </w:tcPr>
          <w:p w14:paraId="1DC0C00A"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06940791" w14:textId="77777777" w:rsidR="00D229BD" w:rsidRPr="00630251" w:rsidRDefault="00D229BD" w:rsidP="003F3B92">
            <w:pPr>
              <w:rPr>
                <w:rFonts w:ascii="Bookman Old Style" w:hAnsi="Bookman Old Style"/>
                <w:sz w:val="20"/>
                <w:szCs w:val="20"/>
              </w:rPr>
            </w:pPr>
          </w:p>
        </w:tc>
        <w:tc>
          <w:tcPr>
            <w:tcW w:w="887" w:type="dxa"/>
          </w:tcPr>
          <w:p w14:paraId="77F30789" w14:textId="77777777" w:rsidR="00D229BD" w:rsidRPr="00630251" w:rsidRDefault="00D229BD" w:rsidP="003F3B92">
            <w:pPr>
              <w:rPr>
                <w:rFonts w:ascii="Bookman Old Style" w:hAnsi="Bookman Old Style"/>
                <w:sz w:val="20"/>
                <w:szCs w:val="20"/>
              </w:rPr>
            </w:pPr>
          </w:p>
        </w:tc>
      </w:tr>
      <w:tr w:rsidR="00D229BD" w:rsidRPr="00630251" w14:paraId="737A1750" w14:textId="77777777" w:rsidTr="00D229BD">
        <w:tc>
          <w:tcPr>
            <w:tcW w:w="1341" w:type="dxa"/>
          </w:tcPr>
          <w:p w14:paraId="417462A7"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7631</w:t>
            </w:r>
          </w:p>
        </w:tc>
        <w:tc>
          <w:tcPr>
            <w:tcW w:w="4053" w:type="dxa"/>
            <w:gridSpan w:val="2"/>
          </w:tcPr>
          <w:p w14:paraId="28F97809"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Advanced College Student Services </w:t>
            </w:r>
          </w:p>
          <w:p w14:paraId="057EC32C"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and Counseling</w:t>
            </w:r>
          </w:p>
        </w:tc>
        <w:tc>
          <w:tcPr>
            <w:tcW w:w="875" w:type="dxa"/>
          </w:tcPr>
          <w:p w14:paraId="6B12108D"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2F11D973" w14:textId="77777777" w:rsidR="00D229BD" w:rsidRPr="00630251" w:rsidRDefault="00D229BD" w:rsidP="003F3B92">
            <w:pPr>
              <w:rPr>
                <w:rFonts w:ascii="Bookman Old Style" w:hAnsi="Bookman Old Style"/>
                <w:sz w:val="20"/>
                <w:szCs w:val="20"/>
              </w:rPr>
            </w:pPr>
          </w:p>
        </w:tc>
        <w:tc>
          <w:tcPr>
            <w:tcW w:w="887" w:type="dxa"/>
          </w:tcPr>
          <w:p w14:paraId="5ACFDDBA" w14:textId="77777777" w:rsidR="00D229BD" w:rsidRPr="00630251" w:rsidRDefault="00D229BD" w:rsidP="003F3B92">
            <w:pPr>
              <w:rPr>
                <w:rFonts w:ascii="Bookman Old Style" w:hAnsi="Bookman Old Style"/>
                <w:sz w:val="20"/>
                <w:szCs w:val="20"/>
              </w:rPr>
            </w:pPr>
          </w:p>
        </w:tc>
      </w:tr>
      <w:tr w:rsidR="00D229BD" w:rsidRPr="00630251" w14:paraId="15B23F37" w14:textId="77777777" w:rsidTr="00D229BD">
        <w:tc>
          <w:tcPr>
            <w:tcW w:w="1341" w:type="dxa"/>
          </w:tcPr>
          <w:p w14:paraId="2DDD43BC"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7632</w:t>
            </w:r>
          </w:p>
        </w:tc>
        <w:tc>
          <w:tcPr>
            <w:tcW w:w="4053" w:type="dxa"/>
            <w:gridSpan w:val="2"/>
          </w:tcPr>
          <w:p w14:paraId="1C7C5DE3"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Advanced College Counseling and </w:t>
            </w:r>
          </w:p>
          <w:p w14:paraId="6A2A9817"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Student Development </w:t>
            </w:r>
          </w:p>
        </w:tc>
        <w:tc>
          <w:tcPr>
            <w:tcW w:w="875" w:type="dxa"/>
          </w:tcPr>
          <w:p w14:paraId="7F19A742"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70" w:type="dxa"/>
          </w:tcPr>
          <w:p w14:paraId="16328750" w14:textId="77777777" w:rsidR="00D229BD" w:rsidRPr="00630251" w:rsidRDefault="00D229BD" w:rsidP="003F3B92">
            <w:pPr>
              <w:rPr>
                <w:rFonts w:ascii="Bookman Old Style" w:hAnsi="Bookman Old Style"/>
                <w:sz w:val="20"/>
                <w:szCs w:val="20"/>
              </w:rPr>
            </w:pPr>
          </w:p>
        </w:tc>
        <w:tc>
          <w:tcPr>
            <w:tcW w:w="887" w:type="dxa"/>
          </w:tcPr>
          <w:p w14:paraId="2B7DD71D" w14:textId="77777777" w:rsidR="00D229BD" w:rsidRPr="00630251" w:rsidRDefault="00D229BD" w:rsidP="003F3B92">
            <w:pPr>
              <w:rPr>
                <w:rFonts w:ascii="Bookman Old Style" w:hAnsi="Bookman Old Style"/>
                <w:sz w:val="20"/>
                <w:szCs w:val="20"/>
              </w:rPr>
            </w:pPr>
          </w:p>
        </w:tc>
      </w:tr>
      <w:tr w:rsidR="00D229BD" w:rsidRPr="00630251" w14:paraId="7DA8B96D" w14:textId="77777777" w:rsidTr="00D229BD">
        <w:tc>
          <w:tcPr>
            <w:tcW w:w="1341" w:type="dxa"/>
          </w:tcPr>
          <w:p w14:paraId="722FE5FD" w14:textId="77777777" w:rsidR="00D229BD" w:rsidRPr="00630251" w:rsidRDefault="00D229BD" w:rsidP="003F3B92">
            <w:pPr>
              <w:rPr>
                <w:rFonts w:ascii="Bookman Old Style" w:hAnsi="Bookman Old Style"/>
                <w:sz w:val="20"/>
                <w:szCs w:val="20"/>
              </w:rPr>
            </w:pPr>
          </w:p>
        </w:tc>
        <w:tc>
          <w:tcPr>
            <w:tcW w:w="4053" w:type="dxa"/>
            <w:gridSpan w:val="2"/>
          </w:tcPr>
          <w:p w14:paraId="3296FFEA" w14:textId="77777777" w:rsidR="00D229BD" w:rsidRPr="00630251" w:rsidRDefault="00D229BD" w:rsidP="003F3B92">
            <w:pPr>
              <w:rPr>
                <w:rFonts w:ascii="Bookman Old Style" w:hAnsi="Bookman Old Style"/>
                <w:sz w:val="20"/>
                <w:szCs w:val="20"/>
              </w:rPr>
            </w:pPr>
          </w:p>
        </w:tc>
        <w:tc>
          <w:tcPr>
            <w:tcW w:w="875" w:type="dxa"/>
          </w:tcPr>
          <w:p w14:paraId="65E48826" w14:textId="77777777" w:rsidR="00D229BD" w:rsidRPr="00630251" w:rsidRDefault="00D229BD" w:rsidP="003F3B92">
            <w:pPr>
              <w:rPr>
                <w:rFonts w:ascii="Bookman Old Style" w:hAnsi="Bookman Old Style"/>
                <w:sz w:val="20"/>
                <w:szCs w:val="20"/>
              </w:rPr>
            </w:pPr>
          </w:p>
        </w:tc>
        <w:tc>
          <w:tcPr>
            <w:tcW w:w="1870" w:type="dxa"/>
          </w:tcPr>
          <w:p w14:paraId="0B481956" w14:textId="77777777" w:rsidR="00D229BD" w:rsidRPr="00630251" w:rsidRDefault="00D229BD" w:rsidP="003F3B92">
            <w:pPr>
              <w:rPr>
                <w:rFonts w:ascii="Bookman Old Style" w:hAnsi="Bookman Old Style"/>
                <w:sz w:val="20"/>
                <w:szCs w:val="20"/>
              </w:rPr>
            </w:pPr>
          </w:p>
        </w:tc>
        <w:tc>
          <w:tcPr>
            <w:tcW w:w="887" w:type="dxa"/>
          </w:tcPr>
          <w:p w14:paraId="6800B18F" w14:textId="77777777" w:rsidR="00D229BD" w:rsidRPr="00630251" w:rsidRDefault="00D229BD" w:rsidP="003F3B92">
            <w:pPr>
              <w:rPr>
                <w:rFonts w:ascii="Bookman Old Style" w:hAnsi="Bookman Old Style"/>
                <w:sz w:val="20"/>
                <w:szCs w:val="20"/>
              </w:rPr>
            </w:pPr>
          </w:p>
        </w:tc>
      </w:tr>
    </w:tbl>
    <w:p w14:paraId="4CDE7BD0" w14:textId="77777777" w:rsidR="00D229BD" w:rsidRPr="00630251" w:rsidRDefault="00D229BD" w:rsidP="00D229BD">
      <w:pPr>
        <w:rPr>
          <w:rFonts w:ascii="Bookman Old Style" w:hAnsi="Bookman Old Style"/>
          <w:sz w:val="20"/>
          <w:szCs w:val="20"/>
        </w:rPr>
      </w:pPr>
    </w:p>
    <w:tbl>
      <w:tblPr>
        <w:tblStyle w:val="TableGrid"/>
        <w:tblW w:w="8995" w:type="dxa"/>
        <w:tblLook w:val="04A0" w:firstRow="1" w:lastRow="0" w:firstColumn="1" w:lastColumn="0" w:noHBand="0" w:noVBand="1"/>
        <w:tblCaption w:val="Core Courses - 22 Credits"/>
      </w:tblPr>
      <w:tblGrid>
        <w:gridCol w:w="1367"/>
        <w:gridCol w:w="4028"/>
        <w:gridCol w:w="900"/>
        <w:gridCol w:w="1890"/>
        <w:gridCol w:w="810"/>
      </w:tblGrid>
      <w:tr w:rsidR="00D229BD" w:rsidRPr="00630251" w14:paraId="39A02977" w14:textId="77777777" w:rsidTr="003F3B92">
        <w:trPr>
          <w:trHeight w:val="251"/>
        </w:trPr>
        <w:tc>
          <w:tcPr>
            <w:tcW w:w="6295" w:type="dxa"/>
            <w:gridSpan w:val="3"/>
          </w:tcPr>
          <w:p w14:paraId="0E40C617" w14:textId="77777777" w:rsidR="00D229BD" w:rsidRPr="00630251" w:rsidRDefault="00D229BD" w:rsidP="003F3B92">
            <w:pPr>
              <w:rPr>
                <w:rFonts w:ascii="Bookman Old Style" w:hAnsi="Bookman Old Style"/>
                <w:sz w:val="20"/>
                <w:szCs w:val="20"/>
              </w:rPr>
            </w:pPr>
            <w:r w:rsidRPr="00630251">
              <w:rPr>
                <w:rFonts w:ascii="Bookman Old Style" w:hAnsi="Bookman Old Style"/>
                <w:b/>
                <w:sz w:val="20"/>
                <w:szCs w:val="20"/>
              </w:rPr>
              <w:t>DISSERTATION – 9 CREDITS</w:t>
            </w:r>
          </w:p>
        </w:tc>
        <w:tc>
          <w:tcPr>
            <w:tcW w:w="1890" w:type="dxa"/>
          </w:tcPr>
          <w:p w14:paraId="65FC0691" w14:textId="77777777" w:rsidR="00D229BD" w:rsidRPr="00630251" w:rsidRDefault="00D229BD" w:rsidP="003F3B92">
            <w:pPr>
              <w:rPr>
                <w:rFonts w:ascii="Bookman Old Style" w:hAnsi="Bookman Old Style"/>
                <w:b/>
                <w:sz w:val="20"/>
                <w:szCs w:val="20"/>
              </w:rPr>
            </w:pPr>
          </w:p>
        </w:tc>
        <w:tc>
          <w:tcPr>
            <w:tcW w:w="810" w:type="dxa"/>
          </w:tcPr>
          <w:p w14:paraId="1094DAF2" w14:textId="77777777" w:rsidR="00D229BD" w:rsidRPr="00630251" w:rsidRDefault="00D229BD" w:rsidP="003F3B92">
            <w:pPr>
              <w:rPr>
                <w:rFonts w:ascii="Bookman Old Style" w:hAnsi="Bookman Old Style"/>
                <w:b/>
                <w:sz w:val="20"/>
                <w:szCs w:val="20"/>
              </w:rPr>
            </w:pPr>
          </w:p>
        </w:tc>
      </w:tr>
      <w:tr w:rsidR="00D229BD" w:rsidRPr="00630251" w14:paraId="1A21132B" w14:textId="77777777" w:rsidTr="003F3B92">
        <w:trPr>
          <w:trHeight w:val="263"/>
        </w:trPr>
        <w:tc>
          <w:tcPr>
            <w:tcW w:w="1367" w:type="dxa"/>
          </w:tcPr>
          <w:p w14:paraId="506392DF"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8001</w:t>
            </w:r>
          </w:p>
        </w:tc>
        <w:tc>
          <w:tcPr>
            <w:tcW w:w="4028" w:type="dxa"/>
          </w:tcPr>
          <w:p w14:paraId="17064A48"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Dissertation</w:t>
            </w:r>
          </w:p>
        </w:tc>
        <w:tc>
          <w:tcPr>
            <w:tcW w:w="900" w:type="dxa"/>
          </w:tcPr>
          <w:p w14:paraId="675C7AC1"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90" w:type="dxa"/>
          </w:tcPr>
          <w:p w14:paraId="61DE2CB5" w14:textId="77777777" w:rsidR="00D229BD" w:rsidRPr="00630251" w:rsidRDefault="00D229BD" w:rsidP="003F3B92">
            <w:pPr>
              <w:rPr>
                <w:rFonts w:ascii="Bookman Old Style" w:hAnsi="Bookman Old Style"/>
                <w:sz w:val="20"/>
                <w:szCs w:val="20"/>
              </w:rPr>
            </w:pPr>
          </w:p>
        </w:tc>
        <w:tc>
          <w:tcPr>
            <w:tcW w:w="810" w:type="dxa"/>
          </w:tcPr>
          <w:p w14:paraId="2365F97E" w14:textId="77777777" w:rsidR="00D229BD" w:rsidRPr="00630251" w:rsidRDefault="00D229BD" w:rsidP="003F3B92">
            <w:pPr>
              <w:rPr>
                <w:rFonts w:ascii="Bookman Old Style" w:hAnsi="Bookman Old Style"/>
                <w:sz w:val="20"/>
                <w:szCs w:val="20"/>
              </w:rPr>
            </w:pPr>
          </w:p>
        </w:tc>
      </w:tr>
      <w:tr w:rsidR="00D229BD" w:rsidRPr="00630251" w14:paraId="59B7574F" w14:textId="77777777" w:rsidTr="003F3B92">
        <w:trPr>
          <w:trHeight w:val="251"/>
        </w:trPr>
        <w:tc>
          <w:tcPr>
            <w:tcW w:w="1367" w:type="dxa"/>
          </w:tcPr>
          <w:p w14:paraId="01E91B89" w14:textId="77777777" w:rsidR="00D229BD" w:rsidRPr="00630251" w:rsidRDefault="00D229BD" w:rsidP="003F3B92">
            <w:pPr>
              <w:rPr>
                <w:rFonts w:ascii="Bookman Old Style" w:hAnsi="Bookman Old Style"/>
                <w:sz w:val="20"/>
                <w:szCs w:val="20"/>
              </w:rPr>
            </w:pPr>
          </w:p>
        </w:tc>
        <w:tc>
          <w:tcPr>
            <w:tcW w:w="4028" w:type="dxa"/>
          </w:tcPr>
          <w:p w14:paraId="66D2121C"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Proposal Defense</w:t>
            </w:r>
          </w:p>
        </w:tc>
        <w:tc>
          <w:tcPr>
            <w:tcW w:w="900" w:type="dxa"/>
          </w:tcPr>
          <w:p w14:paraId="240DB6FC" w14:textId="77777777" w:rsidR="00D229BD" w:rsidRPr="00630251" w:rsidRDefault="00D229BD" w:rsidP="003F3B92">
            <w:pPr>
              <w:rPr>
                <w:rFonts w:ascii="Bookman Old Style" w:hAnsi="Bookman Old Style"/>
                <w:sz w:val="20"/>
                <w:szCs w:val="20"/>
              </w:rPr>
            </w:pPr>
          </w:p>
        </w:tc>
        <w:tc>
          <w:tcPr>
            <w:tcW w:w="1890" w:type="dxa"/>
          </w:tcPr>
          <w:p w14:paraId="3D31A0DD" w14:textId="77777777" w:rsidR="00D229BD" w:rsidRPr="00630251" w:rsidRDefault="00D229BD" w:rsidP="003F3B92">
            <w:pPr>
              <w:rPr>
                <w:rFonts w:ascii="Bookman Old Style" w:hAnsi="Bookman Old Style"/>
                <w:sz w:val="20"/>
                <w:szCs w:val="20"/>
              </w:rPr>
            </w:pPr>
          </w:p>
        </w:tc>
        <w:tc>
          <w:tcPr>
            <w:tcW w:w="810" w:type="dxa"/>
          </w:tcPr>
          <w:p w14:paraId="33F5046B" w14:textId="77777777" w:rsidR="00D229BD" w:rsidRPr="00630251" w:rsidRDefault="00D229BD" w:rsidP="003F3B92">
            <w:pPr>
              <w:rPr>
                <w:rFonts w:ascii="Bookman Old Style" w:hAnsi="Bookman Old Style"/>
                <w:sz w:val="20"/>
                <w:szCs w:val="20"/>
              </w:rPr>
            </w:pPr>
          </w:p>
        </w:tc>
      </w:tr>
      <w:tr w:rsidR="00D229BD" w:rsidRPr="00630251" w14:paraId="52654120" w14:textId="77777777" w:rsidTr="003F3B92">
        <w:trPr>
          <w:trHeight w:val="251"/>
        </w:trPr>
        <w:tc>
          <w:tcPr>
            <w:tcW w:w="1367" w:type="dxa"/>
          </w:tcPr>
          <w:p w14:paraId="699D54C1"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8001</w:t>
            </w:r>
          </w:p>
        </w:tc>
        <w:tc>
          <w:tcPr>
            <w:tcW w:w="4028" w:type="dxa"/>
          </w:tcPr>
          <w:p w14:paraId="53C94EE6"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Dissertation</w:t>
            </w:r>
          </w:p>
        </w:tc>
        <w:tc>
          <w:tcPr>
            <w:tcW w:w="900" w:type="dxa"/>
          </w:tcPr>
          <w:p w14:paraId="6CE49EC6"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 xml:space="preserve">3 </w:t>
            </w:r>
          </w:p>
        </w:tc>
        <w:tc>
          <w:tcPr>
            <w:tcW w:w="1890" w:type="dxa"/>
          </w:tcPr>
          <w:p w14:paraId="19AC0E3D" w14:textId="77777777" w:rsidR="00D229BD" w:rsidRPr="00630251" w:rsidRDefault="00D229BD" w:rsidP="003F3B92">
            <w:pPr>
              <w:rPr>
                <w:rFonts w:ascii="Bookman Old Style" w:hAnsi="Bookman Old Style"/>
                <w:sz w:val="20"/>
                <w:szCs w:val="20"/>
              </w:rPr>
            </w:pPr>
          </w:p>
        </w:tc>
        <w:tc>
          <w:tcPr>
            <w:tcW w:w="810" w:type="dxa"/>
          </w:tcPr>
          <w:p w14:paraId="78AAFAD2" w14:textId="77777777" w:rsidR="00D229BD" w:rsidRPr="00630251" w:rsidRDefault="00D229BD" w:rsidP="003F3B92">
            <w:pPr>
              <w:rPr>
                <w:rFonts w:ascii="Bookman Old Style" w:hAnsi="Bookman Old Style"/>
                <w:sz w:val="20"/>
                <w:szCs w:val="20"/>
              </w:rPr>
            </w:pPr>
          </w:p>
        </w:tc>
      </w:tr>
      <w:tr w:rsidR="00D229BD" w:rsidRPr="00630251" w14:paraId="19179D3F" w14:textId="77777777" w:rsidTr="003F3B92">
        <w:trPr>
          <w:trHeight w:val="251"/>
        </w:trPr>
        <w:tc>
          <w:tcPr>
            <w:tcW w:w="1367" w:type="dxa"/>
          </w:tcPr>
          <w:p w14:paraId="118045C4"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8001</w:t>
            </w:r>
          </w:p>
        </w:tc>
        <w:tc>
          <w:tcPr>
            <w:tcW w:w="4028" w:type="dxa"/>
          </w:tcPr>
          <w:p w14:paraId="01011B37"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Dissertation</w:t>
            </w:r>
          </w:p>
        </w:tc>
        <w:tc>
          <w:tcPr>
            <w:tcW w:w="900" w:type="dxa"/>
          </w:tcPr>
          <w:p w14:paraId="227DCA80"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3</w:t>
            </w:r>
          </w:p>
        </w:tc>
        <w:tc>
          <w:tcPr>
            <w:tcW w:w="1890" w:type="dxa"/>
          </w:tcPr>
          <w:p w14:paraId="4ECE48D9" w14:textId="77777777" w:rsidR="00D229BD" w:rsidRPr="00630251" w:rsidRDefault="00D229BD" w:rsidP="003F3B92">
            <w:pPr>
              <w:rPr>
                <w:rFonts w:ascii="Bookman Old Style" w:hAnsi="Bookman Old Style"/>
                <w:sz w:val="20"/>
                <w:szCs w:val="20"/>
              </w:rPr>
            </w:pPr>
          </w:p>
        </w:tc>
        <w:tc>
          <w:tcPr>
            <w:tcW w:w="810" w:type="dxa"/>
          </w:tcPr>
          <w:p w14:paraId="5ACD8296" w14:textId="77777777" w:rsidR="00D229BD" w:rsidRPr="00630251" w:rsidRDefault="00D229BD" w:rsidP="003F3B92">
            <w:pPr>
              <w:rPr>
                <w:rFonts w:ascii="Bookman Old Style" w:hAnsi="Bookman Old Style"/>
                <w:sz w:val="20"/>
                <w:szCs w:val="20"/>
              </w:rPr>
            </w:pPr>
          </w:p>
        </w:tc>
      </w:tr>
      <w:tr w:rsidR="00D229BD" w:rsidRPr="00630251" w14:paraId="1FC8996F" w14:textId="77777777" w:rsidTr="003F3B92">
        <w:trPr>
          <w:trHeight w:val="251"/>
        </w:trPr>
        <w:tc>
          <w:tcPr>
            <w:tcW w:w="1367" w:type="dxa"/>
          </w:tcPr>
          <w:p w14:paraId="39F82AD1"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8001</w:t>
            </w:r>
          </w:p>
        </w:tc>
        <w:tc>
          <w:tcPr>
            <w:tcW w:w="4028" w:type="dxa"/>
          </w:tcPr>
          <w:p w14:paraId="008F5EDC" w14:textId="1002E348" w:rsidR="00D229BD" w:rsidRPr="00630251" w:rsidRDefault="00DD14D3" w:rsidP="003F3B92">
            <w:pPr>
              <w:rPr>
                <w:rFonts w:ascii="Bookman Old Style" w:hAnsi="Bookman Old Style"/>
                <w:sz w:val="20"/>
                <w:szCs w:val="20"/>
              </w:rPr>
            </w:pPr>
            <w:r w:rsidRPr="00630251">
              <w:rPr>
                <w:rFonts w:ascii="Bookman Old Style" w:hAnsi="Bookman Old Style"/>
                <w:sz w:val="20"/>
                <w:szCs w:val="20"/>
              </w:rPr>
              <w:t>[</w:t>
            </w:r>
            <w:r w:rsidR="00D229BD" w:rsidRPr="00630251">
              <w:rPr>
                <w:rFonts w:ascii="Bookman Old Style" w:hAnsi="Bookman Old Style"/>
                <w:sz w:val="20"/>
                <w:szCs w:val="20"/>
              </w:rPr>
              <w:t>Dissertation</w:t>
            </w:r>
            <w:r w:rsidRPr="00630251">
              <w:rPr>
                <w:rFonts w:ascii="Bookman Old Style" w:hAnsi="Bookman Old Style"/>
                <w:sz w:val="20"/>
                <w:szCs w:val="20"/>
              </w:rPr>
              <w:t>]</w:t>
            </w:r>
          </w:p>
        </w:tc>
        <w:tc>
          <w:tcPr>
            <w:tcW w:w="900" w:type="dxa"/>
          </w:tcPr>
          <w:p w14:paraId="1736C39D" w14:textId="77777777" w:rsidR="00D229BD" w:rsidRPr="00630251" w:rsidRDefault="00D229BD" w:rsidP="003F3B92">
            <w:pPr>
              <w:rPr>
                <w:rFonts w:ascii="Bookman Old Style" w:hAnsi="Bookman Old Style"/>
                <w:sz w:val="20"/>
                <w:szCs w:val="20"/>
              </w:rPr>
            </w:pPr>
          </w:p>
        </w:tc>
        <w:tc>
          <w:tcPr>
            <w:tcW w:w="1890" w:type="dxa"/>
          </w:tcPr>
          <w:p w14:paraId="2AFB1F86" w14:textId="77777777" w:rsidR="00D229BD" w:rsidRPr="00630251" w:rsidRDefault="00D229BD" w:rsidP="003F3B92">
            <w:pPr>
              <w:rPr>
                <w:rFonts w:ascii="Bookman Old Style" w:hAnsi="Bookman Old Style"/>
                <w:sz w:val="20"/>
                <w:szCs w:val="20"/>
              </w:rPr>
            </w:pPr>
          </w:p>
        </w:tc>
        <w:tc>
          <w:tcPr>
            <w:tcW w:w="810" w:type="dxa"/>
          </w:tcPr>
          <w:p w14:paraId="7EF53393" w14:textId="77777777" w:rsidR="00D229BD" w:rsidRPr="00630251" w:rsidRDefault="00D229BD" w:rsidP="003F3B92">
            <w:pPr>
              <w:rPr>
                <w:rFonts w:ascii="Bookman Old Style" w:hAnsi="Bookman Old Style"/>
                <w:sz w:val="20"/>
                <w:szCs w:val="20"/>
              </w:rPr>
            </w:pPr>
          </w:p>
        </w:tc>
      </w:tr>
      <w:tr w:rsidR="00D229BD" w:rsidRPr="00630251" w14:paraId="72377D3A" w14:textId="77777777" w:rsidTr="003F3B92">
        <w:trPr>
          <w:trHeight w:val="263"/>
        </w:trPr>
        <w:tc>
          <w:tcPr>
            <w:tcW w:w="1367" w:type="dxa"/>
          </w:tcPr>
          <w:p w14:paraId="6DB2FF54"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8002</w:t>
            </w:r>
          </w:p>
        </w:tc>
        <w:tc>
          <w:tcPr>
            <w:tcW w:w="4028" w:type="dxa"/>
          </w:tcPr>
          <w:p w14:paraId="06FA28B7" w14:textId="4AFF003F" w:rsidR="00D229BD" w:rsidRPr="00630251" w:rsidRDefault="00DD14D3" w:rsidP="003F3B92">
            <w:pPr>
              <w:rPr>
                <w:rFonts w:ascii="Bookman Old Style" w:hAnsi="Bookman Old Style"/>
                <w:sz w:val="20"/>
                <w:szCs w:val="20"/>
              </w:rPr>
            </w:pPr>
            <w:r w:rsidRPr="00630251">
              <w:rPr>
                <w:rFonts w:ascii="Bookman Old Style" w:hAnsi="Bookman Old Style"/>
                <w:sz w:val="20"/>
                <w:szCs w:val="20"/>
              </w:rPr>
              <w:t>[</w:t>
            </w:r>
            <w:r w:rsidR="00D229BD" w:rsidRPr="00630251">
              <w:rPr>
                <w:rFonts w:ascii="Bookman Old Style" w:hAnsi="Bookman Old Style"/>
                <w:sz w:val="20"/>
                <w:szCs w:val="20"/>
              </w:rPr>
              <w:t>Dissertation Continued</w:t>
            </w:r>
            <w:r w:rsidRPr="00630251">
              <w:rPr>
                <w:rFonts w:ascii="Bookman Old Style" w:hAnsi="Bookman Old Style"/>
                <w:sz w:val="20"/>
                <w:szCs w:val="20"/>
              </w:rPr>
              <w:t>]</w:t>
            </w:r>
          </w:p>
        </w:tc>
        <w:tc>
          <w:tcPr>
            <w:tcW w:w="900" w:type="dxa"/>
          </w:tcPr>
          <w:p w14:paraId="45F896DF" w14:textId="52F4F098" w:rsidR="00D229BD" w:rsidRPr="00630251" w:rsidRDefault="00D229BD" w:rsidP="003F3B92">
            <w:pPr>
              <w:rPr>
                <w:rFonts w:ascii="Bookman Old Style" w:hAnsi="Bookman Old Style"/>
                <w:sz w:val="20"/>
                <w:szCs w:val="20"/>
              </w:rPr>
            </w:pPr>
          </w:p>
        </w:tc>
        <w:tc>
          <w:tcPr>
            <w:tcW w:w="1890" w:type="dxa"/>
          </w:tcPr>
          <w:p w14:paraId="6CC0D129" w14:textId="77777777" w:rsidR="00D229BD" w:rsidRPr="00630251" w:rsidRDefault="00D229BD" w:rsidP="003F3B92">
            <w:pPr>
              <w:rPr>
                <w:rFonts w:ascii="Bookman Old Style" w:hAnsi="Bookman Old Style"/>
                <w:sz w:val="20"/>
                <w:szCs w:val="20"/>
              </w:rPr>
            </w:pPr>
          </w:p>
        </w:tc>
        <w:tc>
          <w:tcPr>
            <w:tcW w:w="810" w:type="dxa"/>
          </w:tcPr>
          <w:p w14:paraId="3C24FE2B" w14:textId="77777777" w:rsidR="00D229BD" w:rsidRPr="00630251" w:rsidRDefault="00D229BD" w:rsidP="003F3B92">
            <w:pPr>
              <w:rPr>
                <w:rFonts w:ascii="Bookman Old Style" w:hAnsi="Bookman Old Style"/>
                <w:sz w:val="20"/>
                <w:szCs w:val="20"/>
              </w:rPr>
            </w:pPr>
          </w:p>
        </w:tc>
      </w:tr>
      <w:tr w:rsidR="00D229BD" w:rsidRPr="00630251" w14:paraId="43DE52F0" w14:textId="77777777" w:rsidTr="003F3B92">
        <w:trPr>
          <w:trHeight w:val="251"/>
        </w:trPr>
        <w:tc>
          <w:tcPr>
            <w:tcW w:w="1367" w:type="dxa"/>
          </w:tcPr>
          <w:p w14:paraId="55CC1075"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CED 8002</w:t>
            </w:r>
          </w:p>
        </w:tc>
        <w:tc>
          <w:tcPr>
            <w:tcW w:w="4028" w:type="dxa"/>
          </w:tcPr>
          <w:p w14:paraId="10A0320C" w14:textId="677467BB" w:rsidR="00D229BD" w:rsidRPr="00630251" w:rsidRDefault="00DD14D3" w:rsidP="003F3B92">
            <w:pPr>
              <w:rPr>
                <w:rFonts w:ascii="Bookman Old Style" w:hAnsi="Bookman Old Style"/>
                <w:sz w:val="20"/>
                <w:szCs w:val="20"/>
              </w:rPr>
            </w:pPr>
            <w:r w:rsidRPr="00630251">
              <w:rPr>
                <w:rFonts w:ascii="Bookman Old Style" w:hAnsi="Bookman Old Style"/>
                <w:sz w:val="20"/>
                <w:szCs w:val="20"/>
              </w:rPr>
              <w:t>[</w:t>
            </w:r>
            <w:r w:rsidR="00D229BD" w:rsidRPr="00630251">
              <w:rPr>
                <w:rFonts w:ascii="Bookman Old Style" w:hAnsi="Bookman Old Style"/>
                <w:sz w:val="20"/>
                <w:szCs w:val="20"/>
              </w:rPr>
              <w:t>Dissertation Continued</w:t>
            </w:r>
            <w:r w:rsidRPr="00630251">
              <w:rPr>
                <w:rFonts w:ascii="Bookman Old Style" w:hAnsi="Bookman Old Style"/>
                <w:sz w:val="20"/>
                <w:szCs w:val="20"/>
              </w:rPr>
              <w:t>]</w:t>
            </w:r>
          </w:p>
        </w:tc>
        <w:tc>
          <w:tcPr>
            <w:tcW w:w="900" w:type="dxa"/>
          </w:tcPr>
          <w:p w14:paraId="6CACAC28" w14:textId="77777777" w:rsidR="00D229BD" w:rsidRPr="00630251" w:rsidRDefault="00D229BD" w:rsidP="003F3B92">
            <w:pPr>
              <w:rPr>
                <w:rFonts w:ascii="Bookman Old Style" w:hAnsi="Bookman Old Style"/>
                <w:sz w:val="20"/>
                <w:szCs w:val="20"/>
              </w:rPr>
            </w:pPr>
          </w:p>
        </w:tc>
        <w:tc>
          <w:tcPr>
            <w:tcW w:w="1890" w:type="dxa"/>
          </w:tcPr>
          <w:p w14:paraId="37556468" w14:textId="77777777" w:rsidR="00D229BD" w:rsidRPr="00630251" w:rsidRDefault="00D229BD" w:rsidP="003F3B92">
            <w:pPr>
              <w:rPr>
                <w:rFonts w:ascii="Bookman Old Style" w:hAnsi="Bookman Old Style"/>
                <w:sz w:val="20"/>
                <w:szCs w:val="20"/>
              </w:rPr>
            </w:pPr>
          </w:p>
        </w:tc>
        <w:tc>
          <w:tcPr>
            <w:tcW w:w="810" w:type="dxa"/>
          </w:tcPr>
          <w:p w14:paraId="61F9B695" w14:textId="77777777" w:rsidR="00D229BD" w:rsidRPr="00630251" w:rsidRDefault="00D229BD" w:rsidP="003F3B92">
            <w:pPr>
              <w:rPr>
                <w:rFonts w:ascii="Bookman Old Style" w:hAnsi="Bookman Old Style"/>
                <w:sz w:val="20"/>
                <w:szCs w:val="20"/>
              </w:rPr>
            </w:pPr>
          </w:p>
        </w:tc>
      </w:tr>
      <w:tr w:rsidR="00D229BD" w:rsidRPr="00630251" w14:paraId="38A3C1D4" w14:textId="77777777" w:rsidTr="003F3B92">
        <w:trPr>
          <w:trHeight w:val="251"/>
        </w:trPr>
        <w:tc>
          <w:tcPr>
            <w:tcW w:w="1367" w:type="dxa"/>
          </w:tcPr>
          <w:p w14:paraId="43208EBD" w14:textId="77777777" w:rsidR="00D229BD" w:rsidRPr="00630251" w:rsidRDefault="00D229BD" w:rsidP="003F3B92">
            <w:pPr>
              <w:rPr>
                <w:rFonts w:ascii="Bookman Old Style" w:hAnsi="Bookman Old Style"/>
                <w:b/>
                <w:sz w:val="20"/>
                <w:szCs w:val="20"/>
              </w:rPr>
            </w:pPr>
          </w:p>
        </w:tc>
        <w:tc>
          <w:tcPr>
            <w:tcW w:w="4028" w:type="dxa"/>
          </w:tcPr>
          <w:p w14:paraId="5310C26C"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Oral Defense</w:t>
            </w:r>
          </w:p>
        </w:tc>
        <w:tc>
          <w:tcPr>
            <w:tcW w:w="900" w:type="dxa"/>
          </w:tcPr>
          <w:p w14:paraId="44FF9A4D" w14:textId="77777777" w:rsidR="00D229BD" w:rsidRPr="00630251" w:rsidRDefault="00D229BD" w:rsidP="003F3B92">
            <w:pPr>
              <w:rPr>
                <w:rFonts w:ascii="Bookman Old Style" w:hAnsi="Bookman Old Style"/>
                <w:sz w:val="20"/>
                <w:szCs w:val="20"/>
              </w:rPr>
            </w:pPr>
          </w:p>
        </w:tc>
        <w:tc>
          <w:tcPr>
            <w:tcW w:w="1890" w:type="dxa"/>
          </w:tcPr>
          <w:p w14:paraId="1CCF597C" w14:textId="77777777" w:rsidR="00D229BD" w:rsidRPr="00630251" w:rsidRDefault="00D229BD" w:rsidP="003F3B92">
            <w:pPr>
              <w:rPr>
                <w:rFonts w:ascii="Bookman Old Style" w:hAnsi="Bookman Old Style"/>
                <w:sz w:val="20"/>
                <w:szCs w:val="20"/>
              </w:rPr>
            </w:pPr>
          </w:p>
        </w:tc>
        <w:tc>
          <w:tcPr>
            <w:tcW w:w="810" w:type="dxa"/>
          </w:tcPr>
          <w:p w14:paraId="59A8B7E5" w14:textId="77777777" w:rsidR="00D229BD" w:rsidRPr="00630251" w:rsidRDefault="00D229BD" w:rsidP="003F3B92">
            <w:pPr>
              <w:rPr>
                <w:rFonts w:ascii="Bookman Old Style" w:hAnsi="Bookman Old Style"/>
                <w:sz w:val="20"/>
                <w:szCs w:val="20"/>
              </w:rPr>
            </w:pPr>
          </w:p>
        </w:tc>
      </w:tr>
      <w:tr w:rsidR="00D229BD" w:rsidRPr="00630251" w14:paraId="1A35A239" w14:textId="77777777" w:rsidTr="003F3B92">
        <w:trPr>
          <w:trHeight w:val="263"/>
        </w:trPr>
        <w:tc>
          <w:tcPr>
            <w:tcW w:w="1367" w:type="dxa"/>
          </w:tcPr>
          <w:p w14:paraId="7D4FC298" w14:textId="77777777" w:rsidR="00D229BD" w:rsidRPr="00630251" w:rsidRDefault="00D229BD" w:rsidP="003F3B92">
            <w:pPr>
              <w:rPr>
                <w:rFonts w:ascii="Bookman Old Style" w:hAnsi="Bookman Old Style"/>
                <w:sz w:val="20"/>
                <w:szCs w:val="20"/>
              </w:rPr>
            </w:pPr>
          </w:p>
        </w:tc>
        <w:tc>
          <w:tcPr>
            <w:tcW w:w="4028" w:type="dxa"/>
          </w:tcPr>
          <w:p w14:paraId="77E94697" w14:textId="77777777" w:rsidR="00D229BD" w:rsidRPr="00630251" w:rsidRDefault="00D229BD" w:rsidP="003F3B92">
            <w:pPr>
              <w:rPr>
                <w:rFonts w:ascii="Bookman Old Style" w:hAnsi="Bookman Old Style"/>
                <w:sz w:val="20"/>
                <w:szCs w:val="20"/>
              </w:rPr>
            </w:pPr>
            <w:r w:rsidRPr="00630251">
              <w:rPr>
                <w:rFonts w:ascii="Bookman Old Style" w:hAnsi="Bookman Old Style"/>
                <w:sz w:val="20"/>
                <w:szCs w:val="20"/>
              </w:rPr>
              <w:t>Publication</w:t>
            </w:r>
          </w:p>
        </w:tc>
        <w:tc>
          <w:tcPr>
            <w:tcW w:w="900" w:type="dxa"/>
          </w:tcPr>
          <w:p w14:paraId="4B45F4FB" w14:textId="77777777" w:rsidR="00D229BD" w:rsidRPr="00630251" w:rsidRDefault="00D229BD" w:rsidP="003F3B92">
            <w:pPr>
              <w:rPr>
                <w:rFonts w:ascii="Bookman Old Style" w:hAnsi="Bookman Old Style"/>
                <w:sz w:val="20"/>
                <w:szCs w:val="20"/>
              </w:rPr>
            </w:pPr>
          </w:p>
        </w:tc>
        <w:tc>
          <w:tcPr>
            <w:tcW w:w="1890" w:type="dxa"/>
          </w:tcPr>
          <w:p w14:paraId="55D43133" w14:textId="77777777" w:rsidR="00D229BD" w:rsidRPr="00630251" w:rsidRDefault="00D229BD" w:rsidP="003F3B92">
            <w:pPr>
              <w:rPr>
                <w:rFonts w:ascii="Bookman Old Style" w:hAnsi="Bookman Old Style"/>
                <w:sz w:val="20"/>
                <w:szCs w:val="20"/>
              </w:rPr>
            </w:pPr>
          </w:p>
        </w:tc>
        <w:tc>
          <w:tcPr>
            <w:tcW w:w="810" w:type="dxa"/>
          </w:tcPr>
          <w:p w14:paraId="48706092" w14:textId="77777777" w:rsidR="00D229BD" w:rsidRPr="00630251" w:rsidRDefault="00D229BD" w:rsidP="003F3B92">
            <w:pPr>
              <w:rPr>
                <w:rFonts w:ascii="Bookman Old Style" w:hAnsi="Bookman Old Style"/>
                <w:sz w:val="20"/>
                <w:szCs w:val="20"/>
              </w:rPr>
            </w:pPr>
          </w:p>
        </w:tc>
      </w:tr>
    </w:tbl>
    <w:p w14:paraId="77621273" w14:textId="77777777" w:rsidR="003C16D8" w:rsidRPr="00630251" w:rsidRDefault="003C16D8" w:rsidP="003C16D8">
      <w:pPr>
        <w:rPr>
          <w:rFonts w:ascii="Bookman Old Style" w:hAnsi="Bookman Old Style"/>
          <w:sz w:val="16"/>
          <w:szCs w:val="16"/>
        </w:rPr>
      </w:pPr>
      <w:r w:rsidRPr="00630251">
        <w:rPr>
          <w:rFonts w:ascii="Bookman Old Style" w:hAnsi="Bookman Old Style"/>
          <w:b/>
          <w:sz w:val="16"/>
          <w:szCs w:val="16"/>
        </w:rPr>
        <w:t>*</w:t>
      </w:r>
      <w:r w:rsidRPr="00630251">
        <w:rPr>
          <w:rFonts w:ascii="Bookman Old Style" w:hAnsi="Bookman Old Style"/>
          <w:sz w:val="16"/>
          <w:szCs w:val="16"/>
        </w:rPr>
        <w:t>Additional courses may be required to meet MA foundational competencies, academic requirements for licensure, and/or specialization.</w:t>
      </w:r>
    </w:p>
    <w:p w14:paraId="528D41B5" w14:textId="4563D8D6" w:rsidR="007A1657" w:rsidRPr="00630251" w:rsidRDefault="00C07A7F" w:rsidP="00C07A7F">
      <w:pPr>
        <w:rPr>
          <w:rFonts w:ascii="Bookman Old Style" w:hAnsi="Bookman Old Style"/>
          <w:bCs/>
          <w:sz w:val="18"/>
          <w:szCs w:val="18"/>
        </w:rPr>
      </w:pPr>
      <w:r w:rsidRPr="00630251">
        <w:rPr>
          <w:rFonts w:ascii="Bookman Old Style" w:hAnsi="Bookman Old Style"/>
          <w:bCs/>
          <w:sz w:val="18"/>
          <w:szCs w:val="18"/>
        </w:rPr>
        <w:t>*</w:t>
      </w:r>
      <w:r w:rsidR="00816DC5" w:rsidRPr="00630251">
        <w:rPr>
          <w:rFonts w:ascii="Bookman Old Style" w:hAnsi="Bookman Old Style"/>
          <w:bCs/>
          <w:sz w:val="18"/>
          <w:szCs w:val="18"/>
        </w:rPr>
        <w:t>Former</w:t>
      </w:r>
      <w:r w:rsidR="00DD14D3" w:rsidRPr="00630251">
        <w:rPr>
          <w:rFonts w:ascii="Bookman Old Style" w:hAnsi="Bookman Old Style"/>
          <w:bCs/>
          <w:sz w:val="18"/>
          <w:szCs w:val="18"/>
        </w:rPr>
        <w:t xml:space="preserve"> requirement: CED 7975 Advanced Career Counsel</w:t>
      </w:r>
      <w:r w:rsidR="003C16D8" w:rsidRPr="00630251">
        <w:rPr>
          <w:rFonts w:ascii="Bookman Old Style" w:hAnsi="Bookman Old Style"/>
          <w:bCs/>
          <w:sz w:val="18"/>
          <w:szCs w:val="18"/>
        </w:rPr>
        <w:t>i</w:t>
      </w:r>
      <w:r w:rsidR="00DD14D3" w:rsidRPr="00630251">
        <w:rPr>
          <w:rFonts w:ascii="Bookman Old Style" w:hAnsi="Bookman Old Style"/>
          <w:bCs/>
          <w:sz w:val="18"/>
          <w:szCs w:val="18"/>
        </w:rPr>
        <w:t>ng</w:t>
      </w:r>
    </w:p>
    <w:p w14:paraId="012661DD" w14:textId="77777777" w:rsidR="00D20AE9" w:rsidRPr="00630251" w:rsidRDefault="00D20AE9" w:rsidP="000C3746">
      <w:pPr>
        <w:jc w:val="center"/>
        <w:rPr>
          <w:rFonts w:ascii="Bookman Old Style" w:hAnsi="Bookman Old Style"/>
          <w:b/>
          <w:sz w:val="28"/>
          <w:szCs w:val="28"/>
        </w:rPr>
      </w:pPr>
    </w:p>
    <w:p w14:paraId="725C3216" w14:textId="4631D788" w:rsidR="00A27187" w:rsidRPr="00630251" w:rsidRDefault="00E97CDC" w:rsidP="00B164B0">
      <w:pPr>
        <w:pStyle w:val="Heading2"/>
        <w:jc w:val="center"/>
        <w:rPr>
          <w:b/>
          <w:bCs/>
          <w:sz w:val="20"/>
          <w:szCs w:val="20"/>
        </w:rPr>
      </w:pPr>
      <w:bookmarkStart w:id="259" w:name="_Toc87109361"/>
      <w:r w:rsidRPr="00630251">
        <w:rPr>
          <w:b/>
          <w:bCs/>
        </w:rPr>
        <w:lastRenderedPageBreak/>
        <w:t xml:space="preserve">MA Prerequisites </w:t>
      </w:r>
      <w:r w:rsidR="003C16D8" w:rsidRPr="00630251">
        <w:rPr>
          <w:b/>
          <w:bCs/>
        </w:rPr>
        <w:t>f</w:t>
      </w:r>
      <w:r w:rsidRPr="00630251">
        <w:rPr>
          <w:b/>
          <w:bCs/>
        </w:rPr>
        <w:t xml:space="preserve">or The PhD </w:t>
      </w:r>
      <w:r w:rsidR="00816DC5" w:rsidRPr="00630251">
        <w:rPr>
          <w:b/>
          <w:bCs/>
        </w:rPr>
        <w:t>in</w:t>
      </w:r>
      <w:r w:rsidRPr="00630251">
        <w:rPr>
          <w:b/>
          <w:bCs/>
        </w:rPr>
        <w:t xml:space="preserve"> Counseling Program</w:t>
      </w:r>
      <w:bookmarkEnd w:id="259"/>
    </w:p>
    <w:p w14:paraId="1F4AEF73" w14:textId="2D75643D" w:rsidR="00E97CDC" w:rsidRPr="00630251" w:rsidRDefault="00E97CDC" w:rsidP="00B164B0">
      <w:pPr>
        <w:pStyle w:val="Heading2"/>
        <w:jc w:val="center"/>
        <w:rPr>
          <w:b/>
          <w:bCs/>
        </w:rPr>
      </w:pPr>
      <w:bookmarkStart w:id="260" w:name="_Toc87109362"/>
      <w:r w:rsidRPr="00630251">
        <w:rPr>
          <w:b/>
          <w:bCs/>
        </w:rPr>
        <w:t>Review Form</w:t>
      </w:r>
      <w:bookmarkEnd w:id="260"/>
    </w:p>
    <w:p w14:paraId="55FA5C0B" w14:textId="0B8FEB69" w:rsidR="00A27187" w:rsidRPr="00630251" w:rsidRDefault="00E97CDC" w:rsidP="00B164B0">
      <w:pPr>
        <w:pStyle w:val="Heading2"/>
        <w:jc w:val="center"/>
        <w:rPr>
          <w:b/>
          <w:bCs/>
        </w:rPr>
      </w:pPr>
      <w:bookmarkStart w:id="261" w:name="_Toc87109363"/>
      <w:r w:rsidRPr="00630251">
        <w:rPr>
          <w:b/>
          <w:bCs/>
        </w:rPr>
        <w:t>Core And Clinical Mental Health Specialty Areas</w:t>
      </w:r>
      <w:bookmarkEnd w:id="261"/>
    </w:p>
    <w:p w14:paraId="00A9FB20" w14:textId="77777777" w:rsidR="00A27187" w:rsidRPr="00630251" w:rsidRDefault="00A27187" w:rsidP="00A27187">
      <w:pPr>
        <w:jc w:val="center"/>
        <w:rPr>
          <w:rFonts w:ascii="Bookman Old Style" w:hAnsi="Bookman Old Style"/>
          <w:b/>
          <w:sz w:val="22"/>
          <w:szCs w:val="22"/>
        </w:rPr>
      </w:pPr>
    </w:p>
    <w:p w14:paraId="1413A809" w14:textId="77777777" w:rsidR="00A27187" w:rsidRPr="00630251" w:rsidRDefault="00A27187" w:rsidP="00A27187">
      <w:pPr>
        <w:rPr>
          <w:rFonts w:ascii="Bookman Old Style" w:hAnsi="Bookman Old Style"/>
          <w:b/>
          <w:sz w:val="20"/>
          <w:szCs w:val="20"/>
        </w:rPr>
      </w:pPr>
    </w:p>
    <w:p w14:paraId="51221798" w14:textId="6A005677" w:rsidR="00A27187" w:rsidRPr="00630251" w:rsidRDefault="00A27187" w:rsidP="00A27187">
      <w:pPr>
        <w:rPr>
          <w:rFonts w:ascii="Bookman Old Style" w:hAnsi="Bookman Old Style"/>
          <w:b/>
          <w:sz w:val="20"/>
          <w:szCs w:val="20"/>
        </w:rPr>
      </w:pPr>
      <w:r w:rsidRPr="00630251">
        <w:rPr>
          <w:rFonts w:ascii="Bookman Old Style" w:hAnsi="Bookman Old Style"/>
          <w:b/>
          <w:sz w:val="20"/>
          <w:szCs w:val="20"/>
        </w:rPr>
        <w:t>NAME_______________</w:t>
      </w:r>
      <w:r w:rsidR="003C3300" w:rsidRPr="00630251">
        <w:rPr>
          <w:rFonts w:ascii="Bookman Old Style" w:hAnsi="Bookman Old Style"/>
          <w:b/>
          <w:sz w:val="20"/>
          <w:szCs w:val="20"/>
        </w:rPr>
        <w:t>_________________Cohort</w:t>
      </w:r>
      <w:r w:rsidRPr="00630251">
        <w:rPr>
          <w:rFonts w:ascii="Bookman Old Style" w:hAnsi="Bookman Old Style"/>
          <w:b/>
          <w:sz w:val="20"/>
          <w:szCs w:val="20"/>
        </w:rPr>
        <w:t>______</w:t>
      </w:r>
      <w:r w:rsidR="003C3300" w:rsidRPr="00630251">
        <w:rPr>
          <w:rFonts w:ascii="Bookman Old Style" w:hAnsi="Bookman Old Style"/>
          <w:b/>
          <w:sz w:val="20"/>
          <w:szCs w:val="20"/>
        </w:rPr>
        <w:t>Advisor_______________________</w:t>
      </w:r>
    </w:p>
    <w:p w14:paraId="23EFFBA6" w14:textId="77777777" w:rsidR="00A27187" w:rsidRPr="00630251" w:rsidRDefault="00A27187" w:rsidP="00A27187">
      <w:pPr>
        <w:rPr>
          <w:rFonts w:ascii="Bookman Old Style" w:hAnsi="Bookman Old Style"/>
          <w:b/>
          <w:sz w:val="20"/>
          <w:szCs w:val="20"/>
        </w:rPr>
      </w:pPr>
    </w:p>
    <w:tbl>
      <w:tblPr>
        <w:tblStyle w:val="TableGrid"/>
        <w:tblW w:w="0" w:type="auto"/>
        <w:tblLook w:val="04A0" w:firstRow="1" w:lastRow="0" w:firstColumn="1" w:lastColumn="0" w:noHBand="0" w:noVBand="1"/>
      </w:tblPr>
      <w:tblGrid>
        <w:gridCol w:w="3415"/>
        <w:gridCol w:w="900"/>
        <w:gridCol w:w="4514"/>
      </w:tblGrid>
      <w:tr w:rsidR="00A27187" w:rsidRPr="00630251" w14:paraId="6F52774B" w14:textId="77777777" w:rsidTr="006049F2">
        <w:tc>
          <w:tcPr>
            <w:tcW w:w="3415" w:type="dxa"/>
            <w:shd w:val="clear" w:color="auto" w:fill="AEAAAA" w:themeFill="background2" w:themeFillShade="BF"/>
          </w:tcPr>
          <w:p w14:paraId="4895CDCB" w14:textId="77777777" w:rsidR="00A27187" w:rsidRPr="00630251" w:rsidRDefault="00A27187" w:rsidP="006049F2">
            <w:pPr>
              <w:rPr>
                <w:rFonts w:ascii="Bookman Old Style" w:hAnsi="Bookman Old Style"/>
                <w:b/>
                <w:sz w:val="20"/>
                <w:szCs w:val="20"/>
              </w:rPr>
            </w:pPr>
            <w:r w:rsidRPr="00630251">
              <w:rPr>
                <w:rFonts w:ascii="Bookman Old Style" w:hAnsi="Bookman Old Style"/>
                <w:b/>
                <w:sz w:val="20"/>
                <w:szCs w:val="20"/>
              </w:rPr>
              <w:t xml:space="preserve">CACREP Professional </w:t>
            </w:r>
          </w:p>
          <w:p w14:paraId="3604D151" w14:textId="77777777" w:rsidR="00A27187" w:rsidRPr="00630251" w:rsidRDefault="00A27187" w:rsidP="006049F2">
            <w:pPr>
              <w:rPr>
                <w:rFonts w:ascii="Bookman Old Style" w:hAnsi="Bookman Old Style"/>
                <w:b/>
                <w:sz w:val="20"/>
                <w:szCs w:val="20"/>
              </w:rPr>
            </w:pPr>
            <w:r w:rsidRPr="00630251">
              <w:rPr>
                <w:rFonts w:ascii="Bookman Old Style" w:hAnsi="Bookman Old Style"/>
                <w:b/>
                <w:sz w:val="20"/>
                <w:szCs w:val="20"/>
              </w:rPr>
              <w:t>Identity Core,  and Clinical Mental Health</w:t>
            </w:r>
          </w:p>
        </w:tc>
        <w:tc>
          <w:tcPr>
            <w:tcW w:w="900" w:type="dxa"/>
            <w:shd w:val="clear" w:color="auto" w:fill="AEAAAA" w:themeFill="background2" w:themeFillShade="BF"/>
          </w:tcPr>
          <w:p w14:paraId="71DEF1D4" w14:textId="77777777" w:rsidR="00A27187" w:rsidRPr="00630251" w:rsidRDefault="00A27187" w:rsidP="006049F2">
            <w:pPr>
              <w:rPr>
                <w:rFonts w:ascii="Bookman Old Style" w:hAnsi="Bookman Old Style"/>
                <w:b/>
                <w:sz w:val="20"/>
                <w:szCs w:val="20"/>
              </w:rPr>
            </w:pPr>
            <w:r w:rsidRPr="00630251">
              <w:rPr>
                <w:rFonts w:ascii="Bookman Old Style" w:hAnsi="Bookman Old Style"/>
                <w:b/>
                <w:sz w:val="20"/>
                <w:szCs w:val="20"/>
              </w:rPr>
              <w:t>Met</w:t>
            </w:r>
          </w:p>
        </w:tc>
        <w:tc>
          <w:tcPr>
            <w:tcW w:w="4514" w:type="dxa"/>
            <w:shd w:val="clear" w:color="auto" w:fill="AEAAAA" w:themeFill="background2" w:themeFillShade="BF"/>
          </w:tcPr>
          <w:p w14:paraId="10F05751" w14:textId="77777777" w:rsidR="00A27187" w:rsidRPr="00630251" w:rsidRDefault="00A27187" w:rsidP="006049F2">
            <w:pPr>
              <w:rPr>
                <w:rFonts w:ascii="Bookman Old Style" w:hAnsi="Bookman Old Style"/>
                <w:b/>
                <w:sz w:val="20"/>
                <w:szCs w:val="20"/>
              </w:rPr>
            </w:pPr>
            <w:r w:rsidRPr="00630251">
              <w:rPr>
                <w:rFonts w:ascii="Bookman Old Style" w:hAnsi="Bookman Old Style"/>
                <w:b/>
                <w:sz w:val="20"/>
                <w:szCs w:val="20"/>
              </w:rPr>
              <w:t xml:space="preserve">Completion Plan </w:t>
            </w:r>
          </w:p>
        </w:tc>
      </w:tr>
      <w:tr w:rsidR="00A27187" w:rsidRPr="00630251" w14:paraId="40A0A3A3" w14:textId="77777777" w:rsidTr="006049F2">
        <w:tc>
          <w:tcPr>
            <w:tcW w:w="3415" w:type="dxa"/>
            <w:shd w:val="clear" w:color="auto" w:fill="AEAAAA" w:themeFill="background2" w:themeFillShade="BF"/>
          </w:tcPr>
          <w:p w14:paraId="49B77347" w14:textId="77777777" w:rsidR="00A27187" w:rsidRPr="00630251" w:rsidRDefault="00A27187" w:rsidP="006049F2">
            <w:pPr>
              <w:rPr>
                <w:rFonts w:ascii="Bookman Old Style" w:hAnsi="Bookman Old Style"/>
                <w:b/>
                <w:sz w:val="20"/>
                <w:szCs w:val="20"/>
              </w:rPr>
            </w:pPr>
          </w:p>
        </w:tc>
        <w:tc>
          <w:tcPr>
            <w:tcW w:w="900" w:type="dxa"/>
            <w:shd w:val="clear" w:color="auto" w:fill="AEAAAA" w:themeFill="background2" w:themeFillShade="BF"/>
          </w:tcPr>
          <w:p w14:paraId="1DCE4E86" w14:textId="77777777" w:rsidR="00A27187" w:rsidRPr="00630251" w:rsidRDefault="00A27187" w:rsidP="006049F2">
            <w:pPr>
              <w:rPr>
                <w:rFonts w:ascii="Bookman Old Style" w:hAnsi="Bookman Old Style"/>
                <w:b/>
                <w:sz w:val="20"/>
                <w:szCs w:val="20"/>
              </w:rPr>
            </w:pPr>
          </w:p>
        </w:tc>
        <w:tc>
          <w:tcPr>
            <w:tcW w:w="4514" w:type="dxa"/>
            <w:shd w:val="clear" w:color="auto" w:fill="AEAAAA" w:themeFill="background2" w:themeFillShade="BF"/>
          </w:tcPr>
          <w:p w14:paraId="0EA73B75" w14:textId="77777777" w:rsidR="00A27187" w:rsidRPr="00630251" w:rsidRDefault="00A27187" w:rsidP="006049F2">
            <w:pPr>
              <w:rPr>
                <w:rFonts w:ascii="Bookman Old Style" w:hAnsi="Bookman Old Style"/>
                <w:b/>
                <w:sz w:val="20"/>
                <w:szCs w:val="20"/>
              </w:rPr>
            </w:pPr>
          </w:p>
        </w:tc>
      </w:tr>
      <w:tr w:rsidR="00A27187" w:rsidRPr="00630251" w14:paraId="639B5066" w14:textId="77777777" w:rsidTr="006049F2">
        <w:trPr>
          <w:trHeight w:val="512"/>
        </w:trPr>
        <w:tc>
          <w:tcPr>
            <w:tcW w:w="3415" w:type="dxa"/>
          </w:tcPr>
          <w:p w14:paraId="6DB27D8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Counseling, Theory, and Practice</w:t>
            </w:r>
          </w:p>
        </w:tc>
        <w:tc>
          <w:tcPr>
            <w:tcW w:w="900" w:type="dxa"/>
          </w:tcPr>
          <w:p w14:paraId="738691A9" w14:textId="77777777" w:rsidR="00A27187" w:rsidRPr="00630251" w:rsidRDefault="00A27187" w:rsidP="006049F2">
            <w:pPr>
              <w:rPr>
                <w:rFonts w:ascii="Bookman Old Style" w:hAnsi="Bookman Old Style"/>
                <w:sz w:val="20"/>
                <w:szCs w:val="20"/>
              </w:rPr>
            </w:pPr>
          </w:p>
        </w:tc>
        <w:tc>
          <w:tcPr>
            <w:tcW w:w="4514" w:type="dxa"/>
          </w:tcPr>
          <w:p w14:paraId="0C8EF6B6" w14:textId="77777777" w:rsidR="00A27187" w:rsidRPr="00630251" w:rsidRDefault="00A27187" w:rsidP="006049F2">
            <w:pPr>
              <w:rPr>
                <w:rFonts w:ascii="Bookman Old Style" w:hAnsi="Bookman Old Style"/>
                <w:sz w:val="20"/>
                <w:szCs w:val="20"/>
              </w:rPr>
            </w:pPr>
          </w:p>
        </w:tc>
      </w:tr>
      <w:tr w:rsidR="00A27187" w:rsidRPr="00630251" w14:paraId="237695B5" w14:textId="77777777" w:rsidTr="006049F2">
        <w:tc>
          <w:tcPr>
            <w:tcW w:w="3415" w:type="dxa"/>
          </w:tcPr>
          <w:p w14:paraId="5868404E"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Counseling and Helping Relationships</w:t>
            </w:r>
          </w:p>
          <w:p w14:paraId="3277D5B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Child/Family Counseling</w:t>
            </w:r>
          </w:p>
        </w:tc>
        <w:tc>
          <w:tcPr>
            <w:tcW w:w="900" w:type="dxa"/>
          </w:tcPr>
          <w:p w14:paraId="3A4E9E1B" w14:textId="77777777" w:rsidR="00A27187" w:rsidRPr="00630251" w:rsidRDefault="00A27187" w:rsidP="006049F2">
            <w:pPr>
              <w:rPr>
                <w:rFonts w:ascii="Bookman Old Style" w:hAnsi="Bookman Old Style"/>
                <w:sz w:val="20"/>
                <w:szCs w:val="20"/>
              </w:rPr>
            </w:pPr>
          </w:p>
        </w:tc>
        <w:tc>
          <w:tcPr>
            <w:tcW w:w="4514" w:type="dxa"/>
          </w:tcPr>
          <w:p w14:paraId="7514365D" w14:textId="77777777" w:rsidR="00A27187" w:rsidRPr="00630251" w:rsidRDefault="00A27187" w:rsidP="006049F2">
            <w:pPr>
              <w:rPr>
                <w:rFonts w:ascii="Bookman Old Style" w:hAnsi="Bookman Old Style"/>
                <w:sz w:val="20"/>
                <w:szCs w:val="20"/>
              </w:rPr>
            </w:pPr>
          </w:p>
        </w:tc>
      </w:tr>
      <w:tr w:rsidR="00A27187" w:rsidRPr="00630251" w14:paraId="08BF49C1" w14:textId="77777777" w:rsidTr="006049F2">
        <w:tc>
          <w:tcPr>
            <w:tcW w:w="3415" w:type="dxa"/>
          </w:tcPr>
          <w:p w14:paraId="175A076A"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Human Growth/ Development</w:t>
            </w:r>
          </w:p>
          <w:p w14:paraId="73DB2BFF"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Diagnosis/Treatment Planning</w:t>
            </w:r>
          </w:p>
          <w:p w14:paraId="3A33C235"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Psychopathology </w:t>
            </w:r>
          </w:p>
          <w:p w14:paraId="6EAE4CBC"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Alcohol and Drug Abuse</w:t>
            </w:r>
          </w:p>
        </w:tc>
        <w:tc>
          <w:tcPr>
            <w:tcW w:w="900" w:type="dxa"/>
          </w:tcPr>
          <w:p w14:paraId="2FC2AE33" w14:textId="77777777" w:rsidR="00A27187" w:rsidRPr="00630251" w:rsidRDefault="00A27187" w:rsidP="006049F2">
            <w:pPr>
              <w:rPr>
                <w:rFonts w:ascii="Bookman Old Style" w:hAnsi="Bookman Old Style"/>
                <w:sz w:val="20"/>
                <w:szCs w:val="20"/>
              </w:rPr>
            </w:pPr>
          </w:p>
        </w:tc>
        <w:tc>
          <w:tcPr>
            <w:tcW w:w="4514" w:type="dxa"/>
          </w:tcPr>
          <w:p w14:paraId="5AA1B590" w14:textId="77777777" w:rsidR="00A27187" w:rsidRPr="00630251" w:rsidRDefault="00A27187" w:rsidP="006049F2">
            <w:pPr>
              <w:rPr>
                <w:rFonts w:ascii="Bookman Old Style" w:hAnsi="Bookman Old Style"/>
                <w:sz w:val="20"/>
                <w:szCs w:val="20"/>
              </w:rPr>
            </w:pPr>
          </w:p>
        </w:tc>
      </w:tr>
      <w:tr w:rsidR="00A27187" w:rsidRPr="00630251" w14:paraId="364C07E6" w14:textId="77777777" w:rsidTr="006049F2">
        <w:trPr>
          <w:trHeight w:val="314"/>
        </w:trPr>
        <w:tc>
          <w:tcPr>
            <w:tcW w:w="3415" w:type="dxa"/>
          </w:tcPr>
          <w:p w14:paraId="367E34AE" w14:textId="1DDAE16A"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Career Counseling and Development</w:t>
            </w:r>
          </w:p>
        </w:tc>
        <w:tc>
          <w:tcPr>
            <w:tcW w:w="900" w:type="dxa"/>
          </w:tcPr>
          <w:p w14:paraId="22B7D759" w14:textId="77777777" w:rsidR="00A27187" w:rsidRPr="00630251" w:rsidRDefault="00A27187" w:rsidP="006049F2">
            <w:pPr>
              <w:spacing w:line="480" w:lineRule="auto"/>
              <w:rPr>
                <w:rFonts w:ascii="Bookman Old Style" w:hAnsi="Bookman Old Style"/>
                <w:sz w:val="20"/>
                <w:szCs w:val="20"/>
              </w:rPr>
            </w:pPr>
          </w:p>
        </w:tc>
        <w:tc>
          <w:tcPr>
            <w:tcW w:w="4514" w:type="dxa"/>
          </w:tcPr>
          <w:p w14:paraId="01CD2689" w14:textId="77777777" w:rsidR="00A27187" w:rsidRPr="00630251" w:rsidRDefault="00A27187" w:rsidP="006049F2">
            <w:pPr>
              <w:spacing w:line="480" w:lineRule="auto"/>
              <w:rPr>
                <w:rFonts w:ascii="Bookman Old Style" w:hAnsi="Bookman Old Style"/>
                <w:sz w:val="20"/>
                <w:szCs w:val="20"/>
              </w:rPr>
            </w:pPr>
          </w:p>
        </w:tc>
      </w:tr>
      <w:tr w:rsidR="00A27187" w:rsidRPr="00630251" w14:paraId="02A20C01" w14:textId="77777777" w:rsidTr="000D6B32">
        <w:trPr>
          <w:trHeight w:val="494"/>
        </w:trPr>
        <w:tc>
          <w:tcPr>
            <w:tcW w:w="3415" w:type="dxa"/>
          </w:tcPr>
          <w:p w14:paraId="1DD7C9E4" w14:textId="1CC1072B"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Group Counseling and Group </w:t>
            </w:r>
            <w:r w:rsidR="000D6B32" w:rsidRPr="00630251">
              <w:rPr>
                <w:rFonts w:ascii="Bookman Old Style" w:hAnsi="Bookman Old Style"/>
                <w:sz w:val="20"/>
                <w:szCs w:val="20"/>
              </w:rPr>
              <w:t>W</w:t>
            </w:r>
            <w:r w:rsidRPr="00630251">
              <w:rPr>
                <w:rFonts w:ascii="Bookman Old Style" w:hAnsi="Bookman Old Style"/>
                <w:sz w:val="20"/>
                <w:szCs w:val="20"/>
              </w:rPr>
              <w:t>ork</w:t>
            </w:r>
          </w:p>
        </w:tc>
        <w:tc>
          <w:tcPr>
            <w:tcW w:w="900" w:type="dxa"/>
          </w:tcPr>
          <w:p w14:paraId="7A68F74E" w14:textId="77777777" w:rsidR="00A27187" w:rsidRPr="00630251" w:rsidRDefault="00A27187" w:rsidP="006049F2">
            <w:pPr>
              <w:rPr>
                <w:rFonts w:ascii="Bookman Old Style" w:hAnsi="Bookman Old Style"/>
                <w:sz w:val="20"/>
                <w:szCs w:val="20"/>
              </w:rPr>
            </w:pPr>
          </w:p>
        </w:tc>
        <w:tc>
          <w:tcPr>
            <w:tcW w:w="4514" w:type="dxa"/>
          </w:tcPr>
          <w:p w14:paraId="27E4767B" w14:textId="77777777" w:rsidR="00A27187" w:rsidRPr="00630251" w:rsidRDefault="00A27187" w:rsidP="006049F2">
            <w:pPr>
              <w:rPr>
                <w:rFonts w:ascii="Bookman Old Style" w:hAnsi="Bookman Old Style"/>
                <w:sz w:val="20"/>
                <w:szCs w:val="20"/>
              </w:rPr>
            </w:pPr>
          </w:p>
        </w:tc>
      </w:tr>
      <w:tr w:rsidR="00A27187" w:rsidRPr="00630251" w14:paraId="00FE53D9" w14:textId="77777777" w:rsidTr="000D6B32">
        <w:trPr>
          <w:trHeight w:val="350"/>
        </w:trPr>
        <w:tc>
          <w:tcPr>
            <w:tcW w:w="3415" w:type="dxa"/>
          </w:tcPr>
          <w:p w14:paraId="1DB32223" w14:textId="77777777" w:rsidR="00A27187" w:rsidRPr="00630251" w:rsidRDefault="00A27187" w:rsidP="006049F2">
            <w:pPr>
              <w:spacing w:line="480" w:lineRule="auto"/>
              <w:rPr>
                <w:rFonts w:ascii="Bookman Old Style" w:hAnsi="Bookman Old Style"/>
                <w:sz w:val="20"/>
                <w:szCs w:val="20"/>
              </w:rPr>
            </w:pPr>
            <w:r w:rsidRPr="00630251">
              <w:rPr>
                <w:rFonts w:ascii="Bookman Old Style" w:hAnsi="Bookman Old Style"/>
                <w:sz w:val="20"/>
                <w:szCs w:val="20"/>
              </w:rPr>
              <w:t>Assessment and Testing</w:t>
            </w:r>
          </w:p>
        </w:tc>
        <w:tc>
          <w:tcPr>
            <w:tcW w:w="900" w:type="dxa"/>
          </w:tcPr>
          <w:p w14:paraId="7C314CCA" w14:textId="77777777" w:rsidR="00A27187" w:rsidRPr="00630251" w:rsidRDefault="00A27187" w:rsidP="006049F2">
            <w:pPr>
              <w:spacing w:line="480" w:lineRule="auto"/>
              <w:rPr>
                <w:rFonts w:ascii="Bookman Old Style" w:hAnsi="Bookman Old Style"/>
                <w:sz w:val="20"/>
                <w:szCs w:val="20"/>
              </w:rPr>
            </w:pPr>
          </w:p>
        </w:tc>
        <w:tc>
          <w:tcPr>
            <w:tcW w:w="4514" w:type="dxa"/>
          </w:tcPr>
          <w:p w14:paraId="0A5BDB72" w14:textId="77777777" w:rsidR="00A27187" w:rsidRPr="00630251" w:rsidRDefault="00A27187" w:rsidP="006049F2">
            <w:pPr>
              <w:spacing w:line="480" w:lineRule="auto"/>
              <w:rPr>
                <w:rFonts w:ascii="Bookman Old Style" w:hAnsi="Bookman Old Style"/>
                <w:sz w:val="20"/>
                <w:szCs w:val="20"/>
              </w:rPr>
            </w:pPr>
          </w:p>
        </w:tc>
      </w:tr>
      <w:tr w:rsidR="00A27187" w:rsidRPr="00630251" w14:paraId="2FA12A21" w14:textId="77777777" w:rsidTr="000D6B32">
        <w:trPr>
          <w:trHeight w:val="323"/>
        </w:trPr>
        <w:tc>
          <w:tcPr>
            <w:tcW w:w="3415" w:type="dxa"/>
          </w:tcPr>
          <w:p w14:paraId="37E35E7C"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Social and Cultural Diversity</w:t>
            </w:r>
          </w:p>
        </w:tc>
        <w:tc>
          <w:tcPr>
            <w:tcW w:w="900" w:type="dxa"/>
          </w:tcPr>
          <w:p w14:paraId="28AC8CCC" w14:textId="77777777" w:rsidR="00A27187" w:rsidRPr="00630251" w:rsidRDefault="00A27187" w:rsidP="006049F2">
            <w:pPr>
              <w:rPr>
                <w:rFonts w:ascii="Bookman Old Style" w:hAnsi="Bookman Old Style"/>
                <w:sz w:val="20"/>
                <w:szCs w:val="20"/>
              </w:rPr>
            </w:pPr>
          </w:p>
        </w:tc>
        <w:tc>
          <w:tcPr>
            <w:tcW w:w="4514" w:type="dxa"/>
          </w:tcPr>
          <w:p w14:paraId="7EA23390" w14:textId="77777777" w:rsidR="00A27187" w:rsidRPr="00630251" w:rsidRDefault="00A27187" w:rsidP="006049F2">
            <w:pPr>
              <w:rPr>
                <w:rFonts w:ascii="Bookman Old Style" w:hAnsi="Bookman Old Style"/>
                <w:sz w:val="20"/>
                <w:szCs w:val="20"/>
              </w:rPr>
            </w:pPr>
          </w:p>
        </w:tc>
      </w:tr>
      <w:tr w:rsidR="00A27187" w:rsidRPr="00630251" w14:paraId="309603B4" w14:textId="77777777" w:rsidTr="006049F2">
        <w:trPr>
          <w:trHeight w:val="575"/>
        </w:trPr>
        <w:tc>
          <w:tcPr>
            <w:tcW w:w="3415" w:type="dxa"/>
          </w:tcPr>
          <w:p w14:paraId="54D9EF8E"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 xml:space="preserve">Research and Program </w:t>
            </w:r>
          </w:p>
          <w:p w14:paraId="47C803EF"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Evaluation</w:t>
            </w:r>
          </w:p>
        </w:tc>
        <w:tc>
          <w:tcPr>
            <w:tcW w:w="900" w:type="dxa"/>
          </w:tcPr>
          <w:p w14:paraId="5F4BD07F" w14:textId="77777777" w:rsidR="00A27187" w:rsidRPr="00630251" w:rsidRDefault="00A27187" w:rsidP="006049F2">
            <w:pPr>
              <w:rPr>
                <w:rFonts w:ascii="Bookman Old Style" w:hAnsi="Bookman Old Style"/>
                <w:sz w:val="20"/>
                <w:szCs w:val="20"/>
              </w:rPr>
            </w:pPr>
          </w:p>
        </w:tc>
        <w:tc>
          <w:tcPr>
            <w:tcW w:w="4514" w:type="dxa"/>
          </w:tcPr>
          <w:p w14:paraId="7A8A8ED2" w14:textId="77777777" w:rsidR="00A27187" w:rsidRPr="00630251" w:rsidRDefault="00A27187" w:rsidP="006049F2">
            <w:pPr>
              <w:rPr>
                <w:rFonts w:ascii="Bookman Old Style" w:hAnsi="Bookman Old Style"/>
                <w:sz w:val="20"/>
                <w:szCs w:val="20"/>
              </w:rPr>
            </w:pPr>
          </w:p>
        </w:tc>
      </w:tr>
      <w:tr w:rsidR="00A27187" w:rsidRPr="00630251" w14:paraId="55E65762" w14:textId="77777777" w:rsidTr="006049F2">
        <w:trPr>
          <w:trHeight w:val="584"/>
        </w:trPr>
        <w:tc>
          <w:tcPr>
            <w:tcW w:w="3415" w:type="dxa"/>
          </w:tcPr>
          <w:p w14:paraId="0618DC26"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Professional Counseling Orientation</w:t>
            </w:r>
          </w:p>
          <w:p w14:paraId="02C2436C"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Ethical/Legal Practice</w:t>
            </w:r>
          </w:p>
          <w:p w14:paraId="71A140C0"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Clinical Supervision</w:t>
            </w:r>
          </w:p>
        </w:tc>
        <w:tc>
          <w:tcPr>
            <w:tcW w:w="900" w:type="dxa"/>
          </w:tcPr>
          <w:p w14:paraId="523E00A2" w14:textId="77777777" w:rsidR="00A27187" w:rsidRPr="00630251" w:rsidRDefault="00A27187" w:rsidP="006049F2">
            <w:pPr>
              <w:rPr>
                <w:rFonts w:ascii="Bookman Old Style" w:hAnsi="Bookman Old Style"/>
                <w:sz w:val="20"/>
                <w:szCs w:val="20"/>
              </w:rPr>
            </w:pPr>
          </w:p>
        </w:tc>
        <w:tc>
          <w:tcPr>
            <w:tcW w:w="4514" w:type="dxa"/>
          </w:tcPr>
          <w:p w14:paraId="2FAB3393" w14:textId="77777777" w:rsidR="00A27187" w:rsidRPr="00630251" w:rsidRDefault="00A27187" w:rsidP="006049F2">
            <w:pPr>
              <w:rPr>
                <w:rFonts w:ascii="Bookman Old Style" w:hAnsi="Bookman Old Style"/>
                <w:sz w:val="20"/>
                <w:szCs w:val="20"/>
              </w:rPr>
            </w:pPr>
          </w:p>
        </w:tc>
      </w:tr>
      <w:tr w:rsidR="00A27187" w:rsidRPr="00630251" w14:paraId="1038BC7D" w14:textId="77777777" w:rsidTr="006049F2">
        <w:trPr>
          <w:trHeight w:val="584"/>
        </w:trPr>
        <w:tc>
          <w:tcPr>
            <w:tcW w:w="3415" w:type="dxa"/>
          </w:tcPr>
          <w:p w14:paraId="00B3214C"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Professional Practice</w:t>
            </w:r>
          </w:p>
          <w:p w14:paraId="73111A2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Practicum and Internship</w:t>
            </w:r>
          </w:p>
        </w:tc>
        <w:tc>
          <w:tcPr>
            <w:tcW w:w="900" w:type="dxa"/>
          </w:tcPr>
          <w:p w14:paraId="72253730" w14:textId="77777777" w:rsidR="00A27187" w:rsidRPr="00630251" w:rsidRDefault="00A27187" w:rsidP="006049F2">
            <w:pPr>
              <w:rPr>
                <w:rFonts w:ascii="Bookman Old Style" w:hAnsi="Bookman Old Style"/>
                <w:sz w:val="20"/>
                <w:szCs w:val="20"/>
              </w:rPr>
            </w:pPr>
          </w:p>
        </w:tc>
        <w:tc>
          <w:tcPr>
            <w:tcW w:w="4514" w:type="dxa"/>
          </w:tcPr>
          <w:p w14:paraId="18C31CE8" w14:textId="77777777" w:rsidR="00A27187" w:rsidRPr="00630251" w:rsidRDefault="00A27187" w:rsidP="006049F2">
            <w:pPr>
              <w:rPr>
                <w:rFonts w:ascii="Bookman Old Style" w:hAnsi="Bookman Old Style"/>
                <w:sz w:val="20"/>
                <w:szCs w:val="20"/>
              </w:rPr>
            </w:pPr>
          </w:p>
        </w:tc>
      </w:tr>
      <w:tr w:rsidR="00A27187" w:rsidRPr="00630251" w14:paraId="3D0D8DB9" w14:textId="77777777" w:rsidTr="000D6B32">
        <w:trPr>
          <w:trHeight w:val="197"/>
        </w:trPr>
        <w:tc>
          <w:tcPr>
            <w:tcW w:w="3415" w:type="dxa"/>
          </w:tcPr>
          <w:p w14:paraId="0D162687" w14:textId="77777777" w:rsidR="00A27187" w:rsidRPr="00630251" w:rsidRDefault="00A27187" w:rsidP="006049F2">
            <w:pPr>
              <w:rPr>
                <w:rFonts w:ascii="Bookman Old Style" w:hAnsi="Bookman Old Style"/>
                <w:sz w:val="20"/>
                <w:szCs w:val="20"/>
              </w:rPr>
            </w:pPr>
            <w:r w:rsidRPr="00630251">
              <w:rPr>
                <w:rFonts w:ascii="Bookman Old Style" w:hAnsi="Bookman Old Style"/>
                <w:sz w:val="20"/>
                <w:szCs w:val="20"/>
              </w:rPr>
              <w:t>Disaster, Crisis, and Trauma</w:t>
            </w:r>
          </w:p>
          <w:p w14:paraId="6BA3B078" w14:textId="7294442C" w:rsidR="00DC64CF" w:rsidRPr="00630251" w:rsidRDefault="00CE5E17" w:rsidP="006049F2">
            <w:pPr>
              <w:rPr>
                <w:rFonts w:ascii="Bookman Old Style" w:hAnsi="Bookman Old Style"/>
                <w:sz w:val="20"/>
                <w:szCs w:val="20"/>
              </w:rPr>
            </w:pPr>
            <w:r w:rsidRPr="00630251">
              <w:rPr>
                <w:rFonts w:ascii="Bookman Old Style" w:hAnsi="Bookman Old Style"/>
                <w:sz w:val="20"/>
                <w:szCs w:val="20"/>
              </w:rPr>
              <w:t>(optional)</w:t>
            </w:r>
          </w:p>
        </w:tc>
        <w:tc>
          <w:tcPr>
            <w:tcW w:w="900" w:type="dxa"/>
          </w:tcPr>
          <w:p w14:paraId="01B5DA1E" w14:textId="77777777" w:rsidR="00A27187" w:rsidRPr="00630251" w:rsidRDefault="00A27187" w:rsidP="006049F2">
            <w:pPr>
              <w:rPr>
                <w:rFonts w:ascii="Bookman Old Style" w:hAnsi="Bookman Old Style"/>
                <w:sz w:val="20"/>
                <w:szCs w:val="20"/>
              </w:rPr>
            </w:pPr>
          </w:p>
        </w:tc>
        <w:tc>
          <w:tcPr>
            <w:tcW w:w="4514" w:type="dxa"/>
          </w:tcPr>
          <w:p w14:paraId="387D6161" w14:textId="77777777" w:rsidR="00A27187" w:rsidRPr="00630251" w:rsidRDefault="00A27187" w:rsidP="006049F2">
            <w:pPr>
              <w:rPr>
                <w:rFonts w:ascii="Bookman Old Style" w:hAnsi="Bookman Old Style"/>
                <w:sz w:val="20"/>
                <w:szCs w:val="20"/>
              </w:rPr>
            </w:pPr>
          </w:p>
        </w:tc>
      </w:tr>
    </w:tbl>
    <w:p w14:paraId="4C02C7A0" w14:textId="77777777" w:rsidR="00A27187" w:rsidRPr="00630251" w:rsidRDefault="00A27187" w:rsidP="00A27187">
      <w:pPr>
        <w:rPr>
          <w:rFonts w:ascii="Bookman Old Style" w:hAnsi="Bookman Old Style"/>
          <w:b/>
          <w:sz w:val="20"/>
          <w:szCs w:val="20"/>
        </w:rPr>
      </w:pPr>
    </w:p>
    <w:p w14:paraId="6FE67347" w14:textId="77777777" w:rsidR="003C3300" w:rsidRPr="00630251" w:rsidRDefault="003C3300" w:rsidP="00A27187">
      <w:pPr>
        <w:rPr>
          <w:rFonts w:ascii="Bookman Old Style" w:hAnsi="Bookman Old Style"/>
          <w:b/>
          <w:sz w:val="20"/>
          <w:szCs w:val="20"/>
        </w:rPr>
      </w:pPr>
    </w:p>
    <w:p w14:paraId="76E16CB7" w14:textId="77777777" w:rsidR="003C3300" w:rsidRPr="00630251" w:rsidRDefault="003C3300" w:rsidP="00A27187">
      <w:pPr>
        <w:rPr>
          <w:rFonts w:ascii="Bookman Old Style" w:hAnsi="Bookman Old Style"/>
          <w:b/>
          <w:sz w:val="20"/>
          <w:szCs w:val="20"/>
        </w:rPr>
      </w:pPr>
    </w:p>
    <w:p w14:paraId="21B121AA" w14:textId="77777777" w:rsidR="00A27187" w:rsidRPr="00630251" w:rsidRDefault="00A27187" w:rsidP="00A27187">
      <w:pPr>
        <w:shd w:val="clear" w:color="auto" w:fill="FFFFFF"/>
        <w:spacing w:line="360" w:lineRule="auto"/>
        <w:rPr>
          <w:rFonts w:ascii="Bookman Old Style" w:hAnsi="Bookman Old Style" w:cstheme="minorHAnsi"/>
          <w:sz w:val="22"/>
          <w:szCs w:val="22"/>
        </w:rPr>
      </w:pPr>
      <w:r w:rsidRPr="00630251">
        <w:rPr>
          <w:rFonts w:ascii="Bookman Old Style" w:hAnsi="Bookman Old Style" w:cstheme="minorHAnsi"/>
          <w:sz w:val="22"/>
          <w:szCs w:val="22"/>
        </w:rPr>
        <w:t>_________________________________</w:t>
      </w:r>
      <w:r w:rsidRPr="00630251">
        <w:rPr>
          <w:rFonts w:ascii="Bookman Old Style" w:hAnsi="Bookman Old Style" w:cstheme="minorHAnsi"/>
          <w:sz w:val="22"/>
          <w:szCs w:val="22"/>
        </w:rPr>
        <w:tab/>
        <w:t>_____________________________</w:t>
      </w:r>
    </w:p>
    <w:p w14:paraId="236536C0" w14:textId="77777777" w:rsidR="00A27187" w:rsidRPr="00630251" w:rsidRDefault="00A27187" w:rsidP="00A27187">
      <w:pPr>
        <w:shd w:val="clear" w:color="auto" w:fill="FFFFFF"/>
        <w:spacing w:line="360" w:lineRule="auto"/>
        <w:rPr>
          <w:rFonts w:ascii="Bookman Old Style" w:hAnsi="Bookman Old Style" w:cstheme="minorHAnsi"/>
          <w:sz w:val="22"/>
          <w:szCs w:val="22"/>
        </w:rPr>
      </w:pPr>
      <w:r w:rsidRPr="00630251">
        <w:rPr>
          <w:rFonts w:ascii="Bookman Old Style" w:hAnsi="Bookman Old Style" w:cstheme="minorHAnsi"/>
          <w:sz w:val="22"/>
          <w:szCs w:val="22"/>
        </w:rPr>
        <w:t xml:space="preserve">Doctoral Student Signature </w:t>
      </w:r>
      <w:r w:rsidRPr="00630251">
        <w:rPr>
          <w:rFonts w:ascii="Bookman Old Style" w:hAnsi="Bookman Old Style" w:cstheme="minorHAnsi"/>
          <w:sz w:val="22"/>
          <w:szCs w:val="22"/>
        </w:rPr>
        <w:tab/>
      </w:r>
      <w:r w:rsidRPr="00630251">
        <w:rPr>
          <w:rFonts w:ascii="Bookman Old Style" w:hAnsi="Bookman Old Style" w:cstheme="minorHAnsi"/>
          <w:sz w:val="22"/>
          <w:szCs w:val="22"/>
        </w:rPr>
        <w:tab/>
        <w:t>Doctoral Student Printed Name</w:t>
      </w:r>
    </w:p>
    <w:p w14:paraId="7CF21BDE" w14:textId="77777777" w:rsidR="00A27187" w:rsidRPr="00630251" w:rsidRDefault="00A27187" w:rsidP="00A27187">
      <w:pPr>
        <w:shd w:val="clear" w:color="auto" w:fill="FFFFFF"/>
        <w:spacing w:line="360" w:lineRule="auto"/>
        <w:rPr>
          <w:rFonts w:ascii="Bookman Old Style" w:hAnsi="Bookman Old Style" w:cstheme="minorHAnsi"/>
          <w:sz w:val="22"/>
          <w:szCs w:val="22"/>
        </w:rPr>
      </w:pPr>
      <w:r w:rsidRPr="00630251">
        <w:rPr>
          <w:rFonts w:ascii="Bookman Old Style" w:hAnsi="Bookman Old Style" w:cstheme="minorHAnsi"/>
          <w:sz w:val="22"/>
          <w:szCs w:val="22"/>
        </w:rPr>
        <w:t>_________________________________</w:t>
      </w:r>
      <w:r w:rsidRPr="00630251">
        <w:rPr>
          <w:rFonts w:ascii="Bookman Old Style" w:hAnsi="Bookman Old Style" w:cstheme="minorHAnsi"/>
          <w:sz w:val="22"/>
          <w:szCs w:val="22"/>
        </w:rPr>
        <w:tab/>
        <w:t>____________________________</w:t>
      </w:r>
    </w:p>
    <w:p w14:paraId="11E03BE1" w14:textId="3D08484A" w:rsidR="00CA1C37" w:rsidRPr="00630251" w:rsidRDefault="00A27187" w:rsidP="000D6B32">
      <w:pPr>
        <w:shd w:val="clear" w:color="auto" w:fill="FFFFFF"/>
        <w:spacing w:line="360" w:lineRule="auto"/>
        <w:rPr>
          <w:rFonts w:ascii="Bookman Old Style" w:hAnsi="Bookman Old Style"/>
          <w:b/>
          <w:sz w:val="22"/>
          <w:szCs w:val="22"/>
        </w:rPr>
        <w:sectPr w:rsidR="00CA1C37" w:rsidRPr="00630251" w:rsidSect="0097294C">
          <w:headerReference w:type="even" r:id="rId72"/>
          <w:headerReference w:type="default" r:id="rId73"/>
          <w:footerReference w:type="even" r:id="rId74"/>
          <w:footerReference w:type="default" r:id="rId75"/>
          <w:headerReference w:type="first" r:id="rId76"/>
          <w:footerReference w:type="first" r:id="rId77"/>
          <w:pgSz w:w="11900" w:h="16840"/>
          <w:pgMar w:top="2016" w:right="1280" w:bottom="2016" w:left="1584" w:header="720" w:footer="720" w:gutter="0"/>
          <w:cols w:space="720"/>
          <w:docGrid w:linePitch="360"/>
        </w:sectPr>
      </w:pPr>
      <w:r w:rsidRPr="00630251">
        <w:rPr>
          <w:rFonts w:ascii="Bookman Old Style" w:hAnsi="Bookman Old Style" w:cstheme="minorHAnsi"/>
          <w:sz w:val="22"/>
          <w:szCs w:val="22"/>
        </w:rPr>
        <w:t xml:space="preserve">Approval Date  </w:t>
      </w:r>
      <w:r w:rsidRPr="00630251">
        <w:rPr>
          <w:rFonts w:ascii="Bookman Old Style" w:hAnsi="Bookman Old Style" w:cstheme="minorHAnsi"/>
          <w:sz w:val="22"/>
          <w:szCs w:val="22"/>
        </w:rPr>
        <w:tab/>
      </w:r>
      <w:r w:rsidRPr="00630251">
        <w:rPr>
          <w:rFonts w:ascii="Bookman Old Style" w:hAnsi="Bookman Old Style" w:cstheme="minorHAnsi"/>
          <w:sz w:val="22"/>
          <w:szCs w:val="22"/>
        </w:rPr>
        <w:tab/>
      </w:r>
      <w:r w:rsidRPr="00630251">
        <w:rPr>
          <w:rFonts w:ascii="Bookman Old Style" w:hAnsi="Bookman Old Style" w:cstheme="minorHAnsi"/>
          <w:sz w:val="22"/>
          <w:szCs w:val="22"/>
        </w:rPr>
        <w:tab/>
      </w:r>
      <w:r w:rsidRPr="00630251">
        <w:rPr>
          <w:rFonts w:ascii="Bookman Old Style" w:hAnsi="Bookman Old Style" w:cstheme="minorHAnsi"/>
          <w:sz w:val="22"/>
          <w:szCs w:val="22"/>
        </w:rPr>
        <w:tab/>
      </w:r>
      <w:r w:rsidR="00471A7F" w:rsidRPr="00630251">
        <w:rPr>
          <w:rFonts w:ascii="Bookman Old Style" w:hAnsi="Bookman Old Style" w:cstheme="minorHAnsi"/>
          <w:sz w:val="22"/>
          <w:szCs w:val="22"/>
        </w:rPr>
        <w:t>Advisor’s Signatur</w:t>
      </w:r>
      <w:r w:rsidR="00CE5E17" w:rsidRPr="00630251">
        <w:rPr>
          <w:rFonts w:ascii="Bookman Old Style" w:hAnsi="Bookman Old Style" w:cstheme="minorHAnsi"/>
          <w:sz w:val="22"/>
          <w:szCs w:val="22"/>
        </w:rPr>
        <w:t>e</w:t>
      </w:r>
    </w:p>
    <w:p w14:paraId="040BA59D" w14:textId="77777777" w:rsidR="008B4692" w:rsidRPr="00630251" w:rsidRDefault="008B4692" w:rsidP="00B164B0">
      <w:pPr>
        <w:pStyle w:val="Heading2"/>
        <w:jc w:val="center"/>
        <w:rPr>
          <w:b/>
          <w:bCs/>
        </w:rPr>
      </w:pPr>
      <w:bookmarkStart w:id="262" w:name="_Toc87109364"/>
      <w:r w:rsidRPr="00630251">
        <w:rPr>
          <w:b/>
          <w:bCs/>
        </w:rPr>
        <w:lastRenderedPageBreak/>
        <w:t>KEAN UNIVERSITY</w:t>
      </w:r>
      <w:bookmarkEnd w:id="262"/>
    </w:p>
    <w:p w14:paraId="4DDD273D" w14:textId="77777777" w:rsidR="008B4692" w:rsidRPr="00630251" w:rsidRDefault="008B4692" w:rsidP="00B164B0">
      <w:pPr>
        <w:pStyle w:val="Heading2"/>
        <w:jc w:val="center"/>
        <w:rPr>
          <w:b/>
          <w:bCs/>
        </w:rPr>
      </w:pPr>
      <w:bookmarkStart w:id="263" w:name="_Toc87109365"/>
      <w:r w:rsidRPr="00630251">
        <w:rPr>
          <w:b/>
          <w:bCs/>
        </w:rPr>
        <w:t>PH.D. IN COUNSELING AND SUPERVISION</w:t>
      </w:r>
      <w:bookmarkEnd w:id="263"/>
    </w:p>
    <w:p w14:paraId="383739A2" w14:textId="70A6C68B" w:rsidR="008B4692" w:rsidRPr="00630251" w:rsidRDefault="008B4692" w:rsidP="00B164B0">
      <w:pPr>
        <w:pStyle w:val="Heading2"/>
        <w:jc w:val="center"/>
        <w:rPr>
          <w:b/>
          <w:bCs/>
        </w:rPr>
      </w:pPr>
      <w:bookmarkStart w:id="264" w:name="_Toc87109366"/>
      <w:r w:rsidRPr="00630251">
        <w:rPr>
          <w:b/>
          <w:bCs/>
        </w:rPr>
        <w:t>Dispositions Review</w:t>
      </w:r>
      <w:bookmarkEnd w:id="264"/>
    </w:p>
    <w:p w14:paraId="39AAD9F6" w14:textId="77777777" w:rsidR="008B4692" w:rsidRPr="00630251" w:rsidRDefault="008B4692" w:rsidP="008B4692">
      <w:pPr>
        <w:rPr>
          <w:rFonts w:ascii="Bookman Old Style" w:hAnsi="Bookman Old Style"/>
        </w:rPr>
      </w:pPr>
    </w:p>
    <w:p w14:paraId="6A789199" w14:textId="24610B92" w:rsidR="008B4692" w:rsidRPr="00630251" w:rsidRDefault="008B4692" w:rsidP="008B4692">
      <w:pPr>
        <w:rPr>
          <w:rFonts w:ascii="Bookman Old Style" w:hAnsi="Bookman Old Style"/>
        </w:rPr>
      </w:pPr>
      <w:r w:rsidRPr="00630251">
        <w:rPr>
          <w:rFonts w:ascii="Bookman Old Style" w:hAnsi="Bookman Old Style"/>
        </w:rPr>
        <w:t>Name__________________________________________ Cohort ___</w:t>
      </w:r>
      <w:r w:rsidR="00DC64CF" w:rsidRPr="00630251">
        <w:rPr>
          <w:rFonts w:ascii="Bookman Old Style" w:hAnsi="Bookman Old Style"/>
        </w:rPr>
        <w:t>____</w:t>
      </w:r>
      <w:r w:rsidRPr="00630251">
        <w:rPr>
          <w:rFonts w:ascii="Bookman Old Style" w:hAnsi="Bookman Old Style"/>
        </w:rPr>
        <w:t xml:space="preserve"> </w:t>
      </w:r>
      <w:r w:rsidR="00DC64CF" w:rsidRPr="00630251">
        <w:rPr>
          <w:rFonts w:ascii="Bookman Old Style" w:hAnsi="Bookman Old Style"/>
        </w:rPr>
        <w:t>Advisor</w:t>
      </w:r>
      <w:r w:rsidRPr="00630251">
        <w:rPr>
          <w:rFonts w:ascii="Bookman Old Style" w:hAnsi="Bookman Old Style"/>
        </w:rPr>
        <w:t>_______________</w:t>
      </w:r>
      <w:r w:rsidR="00DC64CF" w:rsidRPr="00630251">
        <w:rPr>
          <w:rFonts w:ascii="Bookman Old Style" w:hAnsi="Bookman Old Style"/>
        </w:rPr>
        <w:t>_________________________  Date_________</w:t>
      </w:r>
    </w:p>
    <w:p w14:paraId="2E76959E" w14:textId="77777777" w:rsidR="008B4692" w:rsidRPr="00630251" w:rsidRDefault="008B4692" w:rsidP="008B4692">
      <w:pPr>
        <w:rPr>
          <w:rFonts w:ascii="Bookman Old Style" w:hAnsi="Bookman Old Style"/>
        </w:rPr>
      </w:pPr>
    </w:p>
    <w:p w14:paraId="16568B9E" w14:textId="77777777" w:rsidR="008B4692" w:rsidRPr="00630251" w:rsidRDefault="008B4692" w:rsidP="008B4692">
      <w:pPr>
        <w:rPr>
          <w:rFonts w:ascii="Bookman Old Style" w:hAnsi="Bookman Old Style"/>
          <w:b/>
        </w:rPr>
      </w:pPr>
      <w:r w:rsidRPr="00630251">
        <w:rPr>
          <w:rFonts w:ascii="Bookman Old Style" w:hAnsi="Bookman Old Style"/>
          <w:b/>
        </w:rPr>
        <w:t>Rating:</w:t>
      </w:r>
      <w:r w:rsidRPr="00630251">
        <w:rPr>
          <w:rFonts w:ascii="Bookman Old Style" w:hAnsi="Bookman Old Style"/>
          <w:b/>
        </w:rPr>
        <w:tab/>
      </w:r>
    </w:p>
    <w:p w14:paraId="67EB75EA" w14:textId="77777777" w:rsidR="002A5967" w:rsidRPr="00630251" w:rsidRDefault="008B4692" w:rsidP="008B4692">
      <w:pPr>
        <w:rPr>
          <w:rFonts w:ascii="Bookman Old Style" w:hAnsi="Bookman Old Style"/>
        </w:rPr>
      </w:pPr>
      <w:r w:rsidRPr="00630251">
        <w:rPr>
          <w:rFonts w:ascii="Bookman Old Style" w:hAnsi="Bookman Old Style"/>
        </w:rPr>
        <w:tab/>
      </w:r>
      <w:r w:rsidRPr="00630251">
        <w:rPr>
          <w:rFonts w:ascii="Bookman Old Style" w:hAnsi="Bookman Old Style"/>
        </w:rPr>
        <w:tab/>
        <w:t xml:space="preserve">1   in development, needs improvement, or does not meet </w:t>
      </w:r>
    </w:p>
    <w:p w14:paraId="1136EF3D" w14:textId="7F510E12" w:rsidR="008B4692" w:rsidRPr="00630251" w:rsidRDefault="002A5967" w:rsidP="002A5967">
      <w:pPr>
        <w:ind w:left="720" w:firstLine="720"/>
        <w:rPr>
          <w:rFonts w:ascii="Bookman Old Style" w:hAnsi="Bookman Old Style"/>
        </w:rPr>
      </w:pPr>
      <w:r w:rsidRPr="00630251">
        <w:rPr>
          <w:rFonts w:ascii="Bookman Old Style" w:hAnsi="Bookman Old Style"/>
        </w:rPr>
        <w:t xml:space="preserve">      </w:t>
      </w:r>
      <w:r w:rsidR="008B4692" w:rsidRPr="00630251">
        <w:rPr>
          <w:rFonts w:ascii="Bookman Old Style" w:hAnsi="Bookman Old Style"/>
        </w:rPr>
        <w:t xml:space="preserve">expectations  </w:t>
      </w:r>
    </w:p>
    <w:p w14:paraId="0384AB8A" w14:textId="77777777" w:rsidR="008B4692" w:rsidRPr="00630251" w:rsidRDefault="008B4692" w:rsidP="008B4692">
      <w:pPr>
        <w:rPr>
          <w:rFonts w:ascii="Bookman Old Style" w:hAnsi="Bookman Old Style"/>
        </w:rPr>
      </w:pPr>
      <w:r w:rsidRPr="00630251">
        <w:rPr>
          <w:rFonts w:ascii="Bookman Old Style" w:hAnsi="Bookman Old Style"/>
        </w:rPr>
        <w:tab/>
      </w:r>
      <w:r w:rsidRPr="00630251">
        <w:rPr>
          <w:rFonts w:ascii="Bookman Old Style" w:hAnsi="Bookman Old Style"/>
        </w:rPr>
        <w:tab/>
        <w:t>2   competent, meets expectations</w:t>
      </w:r>
    </w:p>
    <w:p w14:paraId="13B57F56" w14:textId="77777777" w:rsidR="008B4692" w:rsidRPr="00630251" w:rsidRDefault="008B4692" w:rsidP="008B4692">
      <w:pPr>
        <w:rPr>
          <w:rFonts w:ascii="Bookman Old Style" w:hAnsi="Bookman Old Style"/>
        </w:rPr>
      </w:pPr>
      <w:r w:rsidRPr="00630251">
        <w:rPr>
          <w:rFonts w:ascii="Bookman Old Style" w:hAnsi="Bookman Old Style"/>
        </w:rPr>
        <w:tab/>
      </w:r>
      <w:r w:rsidRPr="00630251">
        <w:rPr>
          <w:rFonts w:ascii="Bookman Old Style" w:hAnsi="Bookman Old Style"/>
        </w:rPr>
        <w:tab/>
        <w:t>3   exemplary, exceeds expectations</w:t>
      </w:r>
    </w:p>
    <w:p w14:paraId="34E2D48B" w14:textId="77777777" w:rsidR="008B4692" w:rsidRPr="00630251" w:rsidRDefault="008B4692" w:rsidP="008B4692">
      <w:pPr>
        <w:rPr>
          <w:rFonts w:ascii="Bookman Old Style" w:hAnsi="Bookman Old Style"/>
        </w:rPr>
      </w:pPr>
      <w:r w:rsidRPr="00630251">
        <w:rPr>
          <w:rFonts w:ascii="Bookman Old Style" w:hAnsi="Bookman Old Style"/>
        </w:rPr>
        <w:tab/>
      </w:r>
      <w:r w:rsidRPr="00630251">
        <w:rPr>
          <w:rFonts w:ascii="Bookman Old Style" w:hAnsi="Bookman Old Style"/>
        </w:rPr>
        <w:tab/>
        <w:t>4   not observed</w:t>
      </w:r>
    </w:p>
    <w:p w14:paraId="7D00AB37" w14:textId="77777777" w:rsidR="008B4692" w:rsidRPr="00630251" w:rsidRDefault="008B4692" w:rsidP="008B4692">
      <w:pPr>
        <w:rPr>
          <w:rFonts w:ascii="Bookman Old Style" w:hAnsi="Bookman Old Style"/>
        </w:rPr>
      </w:pPr>
    </w:p>
    <w:tbl>
      <w:tblPr>
        <w:tblStyle w:val="TableGrid"/>
        <w:tblW w:w="9535" w:type="dxa"/>
        <w:tblLook w:val="04A0" w:firstRow="1" w:lastRow="0" w:firstColumn="1" w:lastColumn="0" w:noHBand="0" w:noVBand="1"/>
      </w:tblPr>
      <w:tblGrid>
        <w:gridCol w:w="3325"/>
        <w:gridCol w:w="990"/>
        <w:gridCol w:w="5220"/>
      </w:tblGrid>
      <w:tr w:rsidR="008B4692" w:rsidRPr="00630251" w14:paraId="73FCFEBE" w14:textId="77777777" w:rsidTr="00762E44">
        <w:tc>
          <w:tcPr>
            <w:tcW w:w="3325" w:type="dxa"/>
          </w:tcPr>
          <w:p w14:paraId="1DB54B34" w14:textId="77777777" w:rsidR="008B4692" w:rsidRPr="00630251" w:rsidRDefault="008B4692" w:rsidP="00762E44">
            <w:pPr>
              <w:rPr>
                <w:rFonts w:ascii="Bookman Old Style" w:hAnsi="Bookman Old Style"/>
              </w:rPr>
            </w:pPr>
            <w:r w:rsidRPr="00630251">
              <w:rPr>
                <w:rFonts w:ascii="Bookman Old Style" w:hAnsi="Bookman Old Style"/>
              </w:rPr>
              <w:t>Area</w:t>
            </w:r>
          </w:p>
        </w:tc>
        <w:tc>
          <w:tcPr>
            <w:tcW w:w="990" w:type="dxa"/>
          </w:tcPr>
          <w:p w14:paraId="4F12C4DC" w14:textId="77777777" w:rsidR="008B4692" w:rsidRPr="00630251" w:rsidRDefault="008B4692" w:rsidP="00762E44">
            <w:pPr>
              <w:rPr>
                <w:rFonts w:ascii="Bookman Old Style" w:hAnsi="Bookman Old Style"/>
              </w:rPr>
            </w:pPr>
            <w:r w:rsidRPr="00630251">
              <w:rPr>
                <w:rFonts w:ascii="Bookman Old Style" w:hAnsi="Bookman Old Style"/>
              </w:rPr>
              <w:t>Rating</w:t>
            </w:r>
          </w:p>
        </w:tc>
        <w:tc>
          <w:tcPr>
            <w:tcW w:w="5220" w:type="dxa"/>
          </w:tcPr>
          <w:p w14:paraId="1E1703E4" w14:textId="5FB8C1B0" w:rsidR="008B4692" w:rsidRPr="00630251" w:rsidRDefault="008B4692" w:rsidP="00762E44">
            <w:pPr>
              <w:rPr>
                <w:rFonts w:ascii="Bookman Old Style" w:hAnsi="Bookman Old Style"/>
              </w:rPr>
            </w:pPr>
            <w:r w:rsidRPr="00630251">
              <w:rPr>
                <w:rFonts w:ascii="Bookman Old Style" w:hAnsi="Bookman Old Style"/>
              </w:rPr>
              <w:t>Comments</w:t>
            </w:r>
            <w:r w:rsidR="007D4C94" w:rsidRPr="00630251">
              <w:rPr>
                <w:rFonts w:ascii="Bookman Old Style" w:hAnsi="Bookman Old Style"/>
              </w:rPr>
              <w:t xml:space="preserve"> 1-3 sentences</w:t>
            </w:r>
          </w:p>
        </w:tc>
      </w:tr>
      <w:tr w:rsidR="008B4692" w:rsidRPr="00630251" w14:paraId="2E0F042B" w14:textId="77777777" w:rsidTr="00762E44">
        <w:tc>
          <w:tcPr>
            <w:tcW w:w="3325" w:type="dxa"/>
          </w:tcPr>
          <w:p w14:paraId="4BC5B2B6" w14:textId="77777777"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Motivation/Commitment</w:t>
            </w:r>
          </w:p>
          <w:p w14:paraId="5BA8BCB8" w14:textId="77777777" w:rsidR="008B4692" w:rsidRPr="00630251" w:rsidRDefault="008B4692" w:rsidP="00762E44">
            <w:pPr>
              <w:rPr>
                <w:rFonts w:ascii="Bookman Old Style" w:hAnsi="Bookman Old Style"/>
                <w:sz w:val="20"/>
                <w:szCs w:val="20"/>
              </w:rPr>
            </w:pPr>
          </w:p>
          <w:p w14:paraId="7A65DB56" w14:textId="4DEB6C5B" w:rsidR="007D4C94" w:rsidRPr="00630251" w:rsidRDefault="007D4C94" w:rsidP="00762E44">
            <w:pPr>
              <w:rPr>
                <w:rFonts w:ascii="Bookman Old Style" w:hAnsi="Bookman Old Style"/>
                <w:sz w:val="20"/>
                <w:szCs w:val="20"/>
              </w:rPr>
            </w:pPr>
          </w:p>
        </w:tc>
        <w:tc>
          <w:tcPr>
            <w:tcW w:w="990" w:type="dxa"/>
          </w:tcPr>
          <w:p w14:paraId="309C6FAC" w14:textId="77777777" w:rsidR="008B4692" w:rsidRPr="00630251" w:rsidRDefault="008B4692" w:rsidP="00762E44">
            <w:pPr>
              <w:rPr>
                <w:rFonts w:ascii="Bookman Old Style" w:hAnsi="Bookman Old Style"/>
                <w:sz w:val="20"/>
                <w:szCs w:val="20"/>
              </w:rPr>
            </w:pPr>
          </w:p>
        </w:tc>
        <w:tc>
          <w:tcPr>
            <w:tcW w:w="5220" w:type="dxa"/>
          </w:tcPr>
          <w:p w14:paraId="7C74F604" w14:textId="77777777" w:rsidR="008B4692" w:rsidRPr="00630251" w:rsidRDefault="008B4692" w:rsidP="00762E44">
            <w:pPr>
              <w:rPr>
                <w:rFonts w:ascii="Bookman Old Style" w:hAnsi="Bookman Old Style"/>
                <w:sz w:val="20"/>
                <w:szCs w:val="20"/>
              </w:rPr>
            </w:pPr>
          </w:p>
        </w:tc>
      </w:tr>
      <w:tr w:rsidR="008B4692" w:rsidRPr="00630251" w14:paraId="433DEFA6" w14:textId="77777777" w:rsidTr="00762E44">
        <w:tc>
          <w:tcPr>
            <w:tcW w:w="3325" w:type="dxa"/>
          </w:tcPr>
          <w:p w14:paraId="111FC442" w14:textId="735CBAA1"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Self-Awareness/Transparency</w:t>
            </w:r>
          </w:p>
          <w:p w14:paraId="47709FE2" w14:textId="77777777" w:rsidR="007D4C94" w:rsidRPr="00630251" w:rsidRDefault="007D4C94" w:rsidP="00762E44">
            <w:pPr>
              <w:rPr>
                <w:rFonts w:ascii="Bookman Old Style" w:hAnsi="Bookman Old Style"/>
                <w:sz w:val="20"/>
                <w:szCs w:val="20"/>
              </w:rPr>
            </w:pPr>
          </w:p>
          <w:p w14:paraId="0AB8DB44" w14:textId="77777777" w:rsidR="008B4692" w:rsidRPr="00630251" w:rsidRDefault="008B4692" w:rsidP="00762E44">
            <w:pPr>
              <w:rPr>
                <w:rFonts w:ascii="Bookman Old Style" w:hAnsi="Bookman Old Style"/>
                <w:sz w:val="20"/>
                <w:szCs w:val="20"/>
              </w:rPr>
            </w:pPr>
          </w:p>
        </w:tc>
        <w:tc>
          <w:tcPr>
            <w:tcW w:w="990" w:type="dxa"/>
          </w:tcPr>
          <w:p w14:paraId="70C07786" w14:textId="77777777" w:rsidR="008B4692" w:rsidRPr="00630251" w:rsidRDefault="008B4692" w:rsidP="00762E44">
            <w:pPr>
              <w:rPr>
                <w:rFonts w:ascii="Bookman Old Style" w:hAnsi="Bookman Old Style"/>
                <w:sz w:val="20"/>
                <w:szCs w:val="20"/>
              </w:rPr>
            </w:pPr>
          </w:p>
        </w:tc>
        <w:tc>
          <w:tcPr>
            <w:tcW w:w="5220" w:type="dxa"/>
          </w:tcPr>
          <w:p w14:paraId="22B635E2" w14:textId="77777777" w:rsidR="008B4692" w:rsidRPr="00630251" w:rsidRDefault="008B4692" w:rsidP="00762E44">
            <w:pPr>
              <w:rPr>
                <w:rFonts w:ascii="Bookman Old Style" w:hAnsi="Bookman Old Style"/>
                <w:sz w:val="20"/>
                <w:szCs w:val="20"/>
              </w:rPr>
            </w:pPr>
          </w:p>
        </w:tc>
      </w:tr>
      <w:tr w:rsidR="008B4692" w:rsidRPr="00630251" w14:paraId="73D1FFCB" w14:textId="77777777" w:rsidTr="00762E44">
        <w:tc>
          <w:tcPr>
            <w:tcW w:w="3325" w:type="dxa"/>
          </w:tcPr>
          <w:p w14:paraId="3A1F9742" w14:textId="77777777"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Openness</w:t>
            </w:r>
          </w:p>
          <w:p w14:paraId="4942B44A" w14:textId="77777777" w:rsidR="007D4C94" w:rsidRPr="00630251" w:rsidRDefault="008B4692" w:rsidP="00762E44">
            <w:pPr>
              <w:rPr>
                <w:rFonts w:ascii="Bookman Old Style" w:hAnsi="Bookman Old Style"/>
                <w:sz w:val="20"/>
                <w:szCs w:val="20"/>
              </w:rPr>
            </w:pPr>
            <w:r w:rsidRPr="00630251">
              <w:rPr>
                <w:rFonts w:ascii="Bookman Old Style" w:hAnsi="Bookman Old Style"/>
                <w:sz w:val="20"/>
                <w:szCs w:val="20"/>
              </w:rPr>
              <w:t xml:space="preserve">(Flexibility, Receptivity, </w:t>
            </w:r>
          </w:p>
          <w:p w14:paraId="12283E96" w14:textId="77777777"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Integration of Feedback)</w:t>
            </w:r>
          </w:p>
          <w:p w14:paraId="68FAA4A7" w14:textId="1F0B5E2A" w:rsidR="007D4C94" w:rsidRPr="00630251" w:rsidRDefault="007D4C94" w:rsidP="00762E44">
            <w:pPr>
              <w:rPr>
                <w:rFonts w:ascii="Bookman Old Style" w:hAnsi="Bookman Old Style"/>
                <w:sz w:val="20"/>
                <w:szCs w:val="20"/>
              </w:rPr>
            </w:pPr>
          </w:p>
        </w:tc>
        <w:tc>
          <w:tcPr>
            <w:tcW w:w="990" w:type="dxa"/>
          </w:tcPr>
          <w:p w14:paraId="728B8729" w14:textId="77777777" w:rsidR="008B4692" w:rsidRPr="00630251" w:rsidRDefault="008B4692" w:rsidP="00762E44">
            <w:pPr>
              <w:rPr>
                <w:rFonts w:ascii="Bookman Old Style" w:hAnsi="Bookman Old Style"/>
                <w:sz w:val="20"/>
                <w:szCs w:val="20"/>
              </w:rPr>
            </w:pPr>
          </w:p>
        </w:tc>
        <w:tc>
          <w:tcPr>
            <w:tcW w:w="5220" w:type="dxa"/>
          </w:tcPr>
          <w:p w14:paraId="6DCD30B2" w14:textId="77777777" w:rsidR="008B4692" w:rsidRPr="00630251" w:rsidRDefault="008B4692" w:rsidP="00762E44">
            <w:pPr>
              <w:rPr>
                <w:rFonts w:ascii="Bookman Old Style" w:hAnsi="Bookman Old Style"/>
                <w:sz w:val="20"/>
                <w:szCs w:val="20"/>
              </w:rPr>
            </w:pPr>
          </w:p>
        </w:tc>
      </w:tr>
      <w:tr w:rsidR="008B4692" w:rsidRPr="00630251" w14:paraId="2FE77667" w14:textId="77777777" w:rsidTr="00762E44">
        <w:tc>
          <w:tcPr>
            <w:tcW w:w="3325" w:type="dxa"/>
          </w:tcPr>
          <w:p w14:paraId="5A4EF493" w14:textId="77777777"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Client/Student-Centered Disposition</w:t>
            </w:r>
          </w:p>
          <w:p w14:paraId="22097F8D" w14:textId="77777777"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 xml:space="preserve">(Congruence, Unconditional Positive Regard, etc.) </w:t>
            </w:r>
          </w:p>
        </w:tc>
        <w:tc>
          <w:tcPr>
            <w:tcW w:w="990" w:type="dxa"/>
          </w:tcPr>
          <w:p w14:paraId="616EF706" w14:textId="77777777" w:rsidR="008B4692" w:rsidRPr="00630251" w:rsidRDefault="008B4692" w:rsidP="00762E44">
            <w:pPr>
              <w:rPr>
                <w:rFonts w:ascii="Bookman Old Style" w:hAnsi="Bookman Old Style"/>
                <w:sz w:val="20"/>
                <w:szCs w:val="20"/>
              </w:rPr>
            </w:pPr>
          </w:p>
        </w:tc>
        <w:tc>
          <w:tcPr>
            <w:tcW w:w="5220" w:type="dxa"/>
          </w:tcPr>
          <w:p w14:paraId="790780DC" w14:textId="77777777" w:rsidR="008B4692" w:rsidRPr="00630251" w:rsidRDefault="008B4692" w:rsidP="00762E44">
            <w:pPr>
              <w:rPr>
                <w:rFonts w:ascii="Bookman Old Style" w:hAnsi="Bookman Old Style"/>
                <w:sz w:val="20"/>
                <w:szCs w:val="20"/>
              </w:rPr>
            </w:pPr>
          </w:p>
        </w:tc>
      </w:tr>
      <w:tr w:rsidR="008B4692" w:rsidRPr="00630251" w14:paraId="776DA7C7" w14:textId="77777777" w:rsidTr="00762E44">
        <w:tc>
          <w:tcPr>
            <w:tcW w:w="3325" w:type="dxa"/>
          </w:tcPr>
          <w:p w14:paraId="5DB61845" w14:textId="2CF5C55A"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Collaboration</w:t>
            </w:r>
          </w:p>
          <w:p w14:paraId="6BA0E4C2" w14:textId="77777777" w:rsidR="007D4C94" w:rsidRPr="00630251" w:rsidRDefault="007D4C94" w:rsidP="00762E44">
            <w:pPr>
              <w:rPr>
                <w:rFonts w:ascii="Bookman Old Style" w:hAnsi="Bookman Old Style"/>
                <w:sz w:val="20"/>
                <w:szCs w:val="20"/>
              </w:rPr>
            </w:pPr>
          </w:p>
          <w:p w14:paraId="2DCDFA84" w14:textId="77777777" w:rsidR="008B4692" w:rsidRPr="00630251" w:rsidRDefault="008B4692" w:rsidP="00762E44">
            <w:pPr>
              <w:rPr>
                <w:rFonts w:ascii="Bookman Old Style" w:hAnsi="Bookman Old Style"/>
                <w:sz w:val="20"/>
                <w:szCs w:val="20"/>
              </w:rPr>
            </w:pPr>
          </w:p>
        </w:tc>
        <w:tc>
          <w:tcPr>
            <w:tcW w:w="990" w:type="dxa"/>
          </w:tcPr>
          <w:p w14:paraId="52105F90" w14:textId="77777777" w:rsidR="008B4692" w:rsidRPr="00630251" w:rsidRDefault="008B4692" w:rsidP="00762E44">
            <w:pPr>
              <w:rPr>
                <w:rFonts w:ascii="Bookman Old Style" w:hAnsi="Bookman Old Style"/>
                <w:sz w:val="20"/>
                <w:szCs w:val="20"/>
              </w:rPr>
            </w:pPr>
          </w:p>
        </w:tc>
        <w:tc>
          <w:tcPr>
            <w:tcW w:w="5220" w:type="dxa"/>
          </w:tcPr>
          <w:p w14:paraId="592EE756" w14:textId="77777777" w:rsidR="008B4692" w:rsidRPr="00630251" w:rsidRDefault="008B4692" w:rsidP="00762E44">
            <w:pPr>
              <w:rPr>
                <w:rFonts w:ascii="Bookman Old Style" w:hAnsi="Bookman Old Style"/>
                <w:sz w:val="20"/>
                <w:szCs w:val="20"/>
              </w:rPr>
            </w:pPr>
          </w:p>
        </w:tc>
      </w:tr>
      <w:tr w:rsidR="008B4692" w:rsidRPr="00630251" w14:paraId="6D959139" w14:textId="77777777" w:rsidTr="00762E44">
        <w:tc>
          <w:tcPr>
            <w:tcW w:w="3325" w:type="dxa"/>
          </w:tcPr>
          <w:p w14:paraId="44CA7FD1" w14:textId="1674E93B"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 xml:space="preserve">Emotional Stability </w:t>
            </w:r>
          </w:p>
          <w:p w14:paraId="1E242E90" w14:textId="6D1B11A4" w:rsidR="007D4C94" w:rsidRPr="00630251" w:rsidRDefault="007D4C94" w:rsidP="00762E44">
            <w:pPr>
              <w:rPr>
                <w:rFonts w:ascii="Bookman Old Style" w:hAnsi="Bookman Old Style"/>
                <w:sz w:val="20"/>
                <w:szCs w:val="20"/>
              </w:rPr>
            </w:pPr>
          </w:p>
          <w:p w14:paraId="4280BDC9" w14:textId="77777777" w:rsidR="007D4C94" w:rsidRPr="00630251" w:rsidRDefault="007D4C94" w:rsidP="00762E44">
            <w:pPr>
              <w:rPr>
                <w:rFonts w:ascii="Bookman Old Style" w:hAnsi="Bookman Old Style"/>
                <w:sz w:val="20"/>
                <w:szCs w:val="20"/>
              </w:rPr>
            </w:pPr>
          </w:p>
          <w:p w14:paraId="27965EF3" w14:textId="77777777" w:rsidR="008B4692" w:rsidRPr="00630251" w:rsidRDefault="008B4692" w:rsidP="00762E44">
            <w:pPr>
              <w:rPr>
                <w:rFonts w:ascii="Bookman Old Style" w:hAnsi="Bookman Old Style"/>
                <w:sz w:val="20"/>
                <w:szCs w:val="20"/>
              </w:rPr>
            </w:pPr>
          </w:p>
        </w:tc>
        <w:tc>
          <w:tcPr>
            <w:tcW w:w="990" w:type="dxa"/>
          </w:tcPr>
          <w:p w14:paraId="4EC56AF1" w14:textId="77777777" w:rsidR="008B4692" w:rsidRPr="00630251" w:rsidRDefault="008B4692" w:rsidP="00762E44">
            <w:pPr>
              <w:rPr>
                <w:rFonts w:ascii="Bookman Old Style" w:hAnsi="Bookman Old Style"/>
                <w:sz w:val="20"/>
                <w:szCs w:val="20"/>
              </w:rPr>
            </w:pPr>
          </w:p>
        </w:tc>
        <w:tc>
          <w:tcPr>
            <w:tcW w:w="5220" w:type="dxa"/>
          </w:tcPr>
          <w:p w14:paraId="06A47127" w14:textId="77777777" w:rsidR="008B4692" w:rsidRPr="00630251" w:rsidRDefault="008B4692" w:rsidP="00762E44">
            <w:pPr>
              <w:rPr>
                <w:rFonts w:ascii="Bookman Old Style" w:hAnsi="Bookman Old Style"/>
                <w:sz w:val="20"/>
                <w:szCs w:val="20"/>
              </w:rPr>
            </w:pPr>
          </w:p>
        </w:tc>
      </w:tr>
      <w:tr w:rsidR="008B4692" w:rsidRPr="00630251" w14:paraId="051370C5" w14:textId="77777777" w:rsidTr="00762E44">
        <w:tc>
          <w:tcPr>
            <w:tcW w:w="3325" w:type="dxa"/>
          </w:tcPr>
          <w:p w14:paraId="1D79E627" w14:textId="77777777"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Cultural Humility and Sensitivity</w:t>
            </w:r>
          </w:p>
          <w:p w14:paraId="1DF1306B" w14:textId="687F2149" w:rsidR="007D4C94" w:rsidRPr="00630251" w:rsidRDefault="007D4C94" w:rsidP="00762E44">
            <w:pPr>
              <w:rPr>
                <w:rFonts w:ascii="Bookman Old Style" w:hAnsi="Bookman Old Style"/>
                <w:sz w:val="20"/>
                <w:szCs w:val="20"/>
              </w:rPr>
            </w:pPr>
          </w:p>
        </w:tc>
        <w:tc>
          <w:tcPr>
            <w:tcW w:w="990" w:type="dxa"/>
          </w:tcPr>
          <w:p w14:paraId="48DB4453" w14:textId="77777777" w:rsidR="008B4692" w:rsidRPr="00630251" w:rsidRDefault="008B4692" w:rsidP="00762E44">
            <w:pPr>
              <w:rPr>
                <w:rFonts w:ascii="Bookman Old Style" w:hAnsi="Bookman Old Style"/>
                <w:sz w:val="20"/>
                <w:szCs w:val="20"/>
              </w:rPr>
            </w:pPr>
          </w:p>
        </w:tc>
        <w:tc>
          <w:tcPr>
            <w:tcW w:w="5220" w:type="dxa"/>
          </w:tcPr>
          <w:p w14:paraId="1ED8FA9F" w14:textId="77777777" w:rsidR="008B4692" w:rsidRPr="00630251" w:rsidRDefault="008B4692" w:rsidP="00762E44">
            <w:pPr>
              <w:rPr>
                <w:rFonts w:ascii="Bookman Old Style" w:hAnsi="Bookman Old Style"/>
                <w:sz w:val="20"/>
                <w:szCs w:val="20"/>
              </w:rPr>
            </w:pPr>
          </w:p>
        </w:tc>
      </w:tr>
      <w:tr w:rsidR="008B4692" w:rsidRPr="00630251" w14:paraId="37B26F1A" w14:textId="77777777" w:rsidTr="00762E44">
        <w:tc>
          <w:tcPr>
            <w:tcW w:w="3325" w:type="dxa"/>
          </w:tcPr>
          <w:p w14:paraId="5C189894" w14:textId="77777777"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Adherence to Policies and Procedures</w:t>
            </w:r>
            <w:r w:rsidR="008F269C" w:rsidRPr="00630251">
              <w:rPr>
                <w:rFonts w:ascii="Bookman Old Style" w:hAnsi="Bookman Old Style"/>
                <w:sz w:val="20"/>
                <w:szCs w:val="20"/>
              </w:rPr>
              <w:t xml:space="preserve">, </w:t>
            </w:r>
            <w:r w:rsidRPr="00630251">
              <w:rPr>
                <w:rFonts w:ascii="Bookman Old Style" w:hAnsi="Bookman Old Style"/>
                <w:sz w:val="20"/>
                <w:szCs w:val="20"/>
              </w:rPr>
              <w:t>Timeliness, Following Through</w:t>
            </w:r>
          </w:p>
          <w:p w14:paraId="22C88870" w14:textId="02B7B147" w:rsidR="007D4C94" w:rsidRPr="00630251" w:rsidRDefault="007D4C94" w:rsidP="00762E44">
            <w:pPr>
              <w:rPr>
                <w:rFonts w:ascii="Bookman Old Style" w:hAnsi="Bookman Old Style"/>
                <w:sz w:val="20"/>
                <w:szCs w:val="20"/>
              </w:rPr>
            </w:pPr>
          </w:p>
        </w:tc>
        <w:tc>
          <w:tcPr>
            <w:tcW w:w="990" w:type="dxa"/>
          </w:tcPr>
          <w:p w14:paraId="02270177" w14:textId="77777777" w:rsidR="008B4692" w:rsidRPr="00630251" w:rsidRDefault="008B4692" w:rsidP="00762E44">
            <w:pPr>
              <w:rPr>
                <w:rFonts w:ascii="Bookman Old Style" w:hAnsi="Bookman Old Style"/>
                <w:sz w:val="20"/>
                <w:szCs w:val="20"/>
              </w:rPr>
            </w:pPr>
          </w:p>
        </w:tc>
        <w:tc>
          <w:tcPr>
            <w:tcW w:w="5220" w:type="dxa"/>
          </w:tcPr>
          <w:p w14:paraId="2D6FDE5D" w14:textId="77777777" w:rsidR="008B4692" w:rsidRPr="00630251" w:rsidRDefault="008B4692" w:rsidP="00762E44">
            <w:pPr>
              <w:rPr>
                <w:rFonts w:ascii="Bookman Old Style" w:hAnsi="Bookman Old Style"/>
                <w:sz w:val="20"/>
                <w:szCs w:val="20"/>
              </w:rPr>
            </w:pPr>
          </w:p>
        </w:tc>
      </w:tr>
      <w:tr w:rsidR="008B4692" w:rsidRPr="00630251" w14:paraId="0A25CA04" w14:textId="77777777" w:rsidTr="00762E44">
        <w:tc>
          <w:tcPr>
            <w:tcW w:w="3325" w:type="dxa"/>
          </w:tcPr>
          <w:p w14:paraId="535D16B4" w14:textId="77777777"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Ethical Competence</w:t>
            </w:r>
          </w:p>
          <w:p w14:paraId="353CE490" w14:textId="6F968A0E"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 xml:space="preserve">Professional and </w:t>
            </w:r>
          </w:p>
          <w:p w14:paraId="7C1934BC" w14:textId="1EB6DD29"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Personal Boundaries, Integrit</w:t>
            </w:r>
            <w:r w:rsidR="008F269C" w:rsidRPr="00630251">
              <w:rPr>
                <w:rFonts w:ascii="Bookman Old Style" w:hAnsi="Bookman Old Style"/>
                <w:sz w:val="20"/>
                <w:szCs w:val="20"/>
              </w:rPr>
              <w:t>y</w:t>
            </w:r>
          </w:p>
        </w:tc>
        <w:tc>
          <w:tcPr>
            <w:tcW w:w="990" w:type="dxa"/>
          </w:tcPr>
          <w:p w14:paraId="6E091AFD" w14:textId="77777777" w:rsidR="008B4692" w:rsidRPr="00630251" w:rsidRDefault="008B4692" w:rsidP="00762E44">
            <w:pPr>
              <w:rPr>
                <w:rFonts w:ascii="Bookman Old Style" w:hAnsi="Bookman Old Style"/>
                <w:sz w:val="20"/>
                <w:szCs w:val="20"/>
              </w:rPr>
            </w:pPr>
          </w:p>
        </w:tc>
        <w:tc>
          <w:tcPr>
            <w:tcW w:w="5220" w:type="dxa"/>
          </w:tcPr>
          <w:p w14:paraId="6E5D3E23" w14:textId="77777777" w:rsidR="008B4692" w:rsidRPr="00630251" w:rsidRDefault="008B4692" w:rsidP="00762E44">
            <w:pPr>
              <w:rPr>
                <w:rFonts w:ascii="Bookman Old Style" w:hAnsi="Bookman Old Style"/>
                <w:sz w:val="20"/>
                <w:szCs w:val="20"/>
              </w:rPr>
            </w:pPr>
          </w:p>
        </w:tc>
      </w:tr>
      <w:tr w:rsidR="008B4692" w:rsidRPr="00630251" w14:paraId="53C8EA7E" w14:textId="77777777" w:rsidTr="00762E44">
        <w:tc>
          <w:tcPr>
            <w:tcW w:w="3325" w:type="dxa"/>
          </w:tcPr>
          <w:p w14:paraId="66C3B452" w14:textId="77777777"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Professional Behavior and</w:t>
            </w:r>
          </w:p>
          <w:p w14:paraId="7CE9A8D1" w14:textId="36A250EB" w:rsidR="008B4692" w:rsidRPr="00630251" w:rsidRDefault="008B4692" w:rsidP="00762E44">
            <w:pPr>
              <w:rPr>
                <w:rFonts w:ascii="Bookman Old Style" w:hAnsi="Bookman Old Style"/>
                <w:sz w:val="20"/>
                <w:szCs w:val="20"/>
              </w:rPr>
            </w:pPr>
            <w:r w:rsidRPr="00630251">
              <w:rPr>
                <w:rFonts w:ascii="Bookman Old Style" w:hAnsi="Bookman Old Style"/>
                <w:sz w:val="20"/>
                <w:szCs w:val="20"/>
              </w:rPr>
              <w:t>Decorum</w:t>
            </w:r>
          </w:p>
          <w:p w14:paraId="0C07081D" w14:textId="77777777" w:rsidR="007D4C94" w:rsidRPr="00630251" w:rsidRDefault="007D4C94" w:rsidP="00762E44">
            <w:pPr>
              <w:rPr>
                <w:rFonts w:ascii="Bookman Old Style" w:hAnsi="Bookman Old Style"/>
                <w:sz w:val="20"/>
                <w:szCs w:val="20"/>
              </w:rPr>
            </w:pPr>
          </w:p>
          <w:p w14:paraId="2AFE63DF" w14:textId="77777777" w:rsidR="008B4692" w:rsidRPr="00630251" w:rsidRDefault="008B4692" w:rsidP="00762E44">
            <w:pPr>
              <w:rPr>
                <w:rFonts w:ascii="Bookman Old Style" w:hAnsi="Bookman Old Style"/>
                <w:sz w:val="20"/>
                <w:szCs w:val="20"/>
              </w:rPr>
            </w:pPr>
          </w:p>
        </w:tc>
        <w:tc>
          <w:tcPr>
            <w:tcW w:w="990" w:type="dxa"/>
          </w:tcPr>
          <w:p w14:paraId="7C4A24EB" w14:textId="77777777" w:rsidR="008B4692" w:rsidRPr="00630251" w:rsidRDefault="008B4692" w:rsidP="00762E44">
            <w:pPr>
              <w:rPr>
                <w:rFonts w:ascii="Bookman Old Style" w:hAnsi="Bookman Old Style"/>
                <w:sz w:val="20"/>
                <w:szCs w:val="20"/>
              </w:rPr>
            </w:pPr>
          </w:p>
        </w:tc>
        <w:tc>
          <w:tcPr>
            <w:tcW w:w="5220" w:type="dxa"/>
          </w:tcPr>
          <w:p w14:paraId="43775371" w14:textId="77777777" w:rsidR="008B4692" w:rsidRPr="00630251" w:rsidRDefault="008B4692" w:rsidP="00762E44">
            <w:pPr>
              <w:rPr>
                <w:rFonts w:ascii="Bookman Old Style" w:hAnsi="Bookman Old Style"/>
                <w:sz w:val="20"/>
                <w:szCs w:val="20"/>
              </w:rPr>
            </w:pPr>
          </w:p>
        </w:tc>
      </w:tr>
    </w:tbl>
    <w:p w14:paraId="630272C3" w14:textId="3AE81DBB" w:rsidR="008B4692" w:rsidRPr="00630251" w:rsidRDefault="008B4692" w:rsidP="00B164B0">
      <w:pPr>
        <w:pStyle w:val="Heading2"/>
        <w:jc w:val="center"/>
        <w:rPr>
          <w:b/>
          <w:bCs/>
        </w:rPr>
      </w:pPr>
      <w:bookmarkStart w:id="265" w:name="_Toc87109367"/>
      <w:r w:rsidRPr="00630251">
        <w:rPr>
          <w:b/>
          <w:bCs/>
        </w:rPr>
        <w:lastRenderedPageBreak/>
        <w:t>KEAN UNIVERSITY</w:t>
      </w:r>
      <w:bookmarkEnd w:id="265"/>
    </w:p>
    <w:p w14:paraId="6FF97C74" w14:textId="77777777" w:rsidR="008B4692" w:rsidRPr="00630251" w:rsidRDefault="008B4692" w:rsidP="00B164B0">
      <w:pPr>
        <w:pStyle w:val="Heading2"/>
        <w:jc w:val="center"/>
        <w:rPr>
          <w:b/>
          <w:bCs/>
        </w:rPr>
      </w:pPr>
      <w:bookmarkStart w:id="266" w:name="_Toc87109368"/>
      <w:r w:rsidRPr="00630251">
        <w:rPr>
          <w:b/>
          <w:bCs/>
        </w:rPr>
        <w:t>PH.D. IN COUNSELING AND SUPERVISION</w:t>
      </w:r>
      <w:bookmarkEnd w:id="266"/>
    </w:p>
    <w:p w14:paraId="51285145" w14:textId="491BB390" w:rsidR="008B4692" w:rsidRPr="00630251" w:rsidRDefault="008B4692" w:rsidP="00B164B0">
      <w:pPr>
        <w:pStyle w:val="Heading2"/>
        <w:jc w:val="center"/>
        <w:rPr>
          <w:b/>
          <w:bCs/>
        </w:rPr>
      </w:pPr>
      <w:bookmarkStart w:id="267" w:name="_Toc87109369"/>
      <w:r w:rsidRPr="00630251">
        <w:rPr>
          <w:b/>
          <w:bCs/>
        </w:rPr>
        <w:t>Academic and Professional Review</w:t>
      </w:r>
      <w:bookmarkEnd w:id="267"/>
    </w:p>
    <w:p w14:paraId="12C2A9E6" w14:textId="77777777" w:rsidR="008B4692" w:rsidRPr="00630251" w:rsidRDefault="008B4692" w:rsidP="008B4692">
      <w:pPr>
        <w:rPr>
          <w:rFonts w:ascii="Bookman Old Style" w:hAnsi="Bookman Old Style"/>
        </w:rPr>
      </w:pPr>
    </w:p>
    <w:p w14:paraId="50FC8A43" w14:textId="0C254074" w:rsidR="008B4692" w:rsidRPr="00630251" w:rsidRDefault="008B4692" w:rsidP="008B4692">
      <w:pPr>
        <w:rPr>
          <w:rFonts w:ascii="Bookman Old Style" w:hAnsi="Bookman Old Style"/>
        </w:rPr>
      </w:pPr>
      <w:r w:rsidRPr="00630251">
        <w:rPr>
          <w:rFonts w:ascii="Bookman Old Style" w:hAnsi="Bookman Old Style"/>
        </w:rPr>
        <w:t>Name_______________________________________</w:t>
      </w:r>
      <w:r w:rsidR="000C3746" w:rsidRPr="00630251">
        <w:rPr>
          <w:rFonts w:ascii="Bookman Old Style" w:hAnsi="Bookman Old Style"/>
        </w:rPr>
        <w:t>_ Cohort</w:t>
      </w:r>
      <w:r w:rsidRPr="00630251">
        <w:rPr>
          <w:rFonts w:ascii="Bookman Old Style" w:hAnsi="Bookman Old Style"/>
        </w:rPr>
        <w:t xml:space="preserve"> ___ Date_______________</w:t>
      </w:r>
      <w:r w:rsidR="008F269C" w:rsidRPr="00630251">
        <w:rPr>
          <w:rFonts w:ascii="Bookman Old Style" w:hAnsi="Bookman Old Style"/>
        </w:rPr>
        <w:t>__________________________</w:t>
      </w:r>
    </w:p>
    <w:p w14:paraId="0350FE8A" w14:textId="77777777" w:rsidR="008B4692" w:rsidRPr="00630251" w:rsidRDefault="008B4692" w:rsidP="008B4692">
      <w:pPr>
        <w:rPr>
          <w:rFonts w:ascii="Bookman Old Style" w:hAnsi="Bookman Old Style"/>
        </w:rPr>
      </w:pPr>
    </w:p>
    <w:p w14:paraId="5541B193" w14:textId="77777777" w:rsidR="008B4692" w:rsidRPr="00630251" w:rsidRDefault="008B4692" w:rsidP="008B4692">
      <w:pPr>
        <w:rPr>
          <w:rFonts w:ascii="Bookman Old Style" w:hAnsi="Bookman Old Style"/>
          <w:b/>
        </w:rPr>
      </w:pPr>
      <w:r w:rsidRPr="00630251">
        <w:rPr>
          <w:rFonts w:ascii="Bookman Old Style" w:hAnsi="Bookman Old Style"/>
          <w:b/>
        </w:rPr>
        <w:t>Rating:</w:t>
      </w:r>
      <w:r w:rsidRPr="00630251">
        <w:rPr>
          <w:rFonts w:ascii="Bookman Old Style" w:hAnsi="Bookman Old Style"/>
          <w:b/>
        </w:rPr>
        <w:tab/>
      </w:r>
    </w:p>
    <w:p w14:paraId="54462C25" w14:textId="195670E8" w:rsidR="008B4692" w:rsidRPr="00630251" w:rsidRDefault="008B4692" w:rsidP="008B4692">
      <w:pPr>
        <w:rPr>
          <w:rFonts w:ascii="Bookman Old Style" w:hAnsi="Bookman Old Style"/>
        </w:rPr>
      </w:pPr>
      <w:r w:rsidRPr="00630251">
        <w:rPr>
          <w:rFonts w:ascii="Bookman Old Style" w:hAnsi="Bookman Old Style"/>
        </w:rPr>
        <w:tab/>
      </w:r>
      <w:r w:rsidRPr="00630251">
        <w:rPr>
          <w:rFonts w:ascii="Bookman Old Style" w:hAnsi="Bookman Old Style"/>
        </w:rPr>
        <w:tab/>
        <w:t xml:space="preserve">1   in development, needs improvement, or does not meet </w:t>
      </w:r>
      <w:r w:rsidR="006038E7" w:rsidRPr="00630251">
        <w:rPr>
          <w:rFonts w:ascii="Bookman Old Style" w:hAnsi="Bookman Old Style"/>
        </w:rPr>
        <w:tab/>
      </w:r>
      <w:r w:rsidR="006038E7" w:rsidRPr="00630251">
        <w:rPr>
          <w:rFonts w:ascii="Bookman Old Style" w:hAnsi="Bookman Old Style"/>
        </w:rPr>
        <w:tab/>
      </w:r>
      <w:r w:rsidR="006038E7" w:rsidRPr="00630251">
        <w:rPr>
          <w:rFonts w:ascii="Bookman Old Style" w:hAnsi="Bookman Old Style"/>
        </w:rPr>
        <w:tab/>
        <w:t xml:space="preserve">     </w:t>
      </w:r>
      <w:r w:rsidRPr="00630251">
        <w:rPr>
          <w:rFonts w:ascii="Bookman Old Style" w:hAnsi="Bookman Old Style"/>
        </w:rPr>
        <w:t xml:space="preserve">expectations  </w:t>
      </w:r>
    </w:p>
    <w:p w14:paraId="23186CD2" w14:textId="77777777" w:rsidR="008B4692" w:rsidRPr="00630251" w:rsidRDefault="008B4692" w:rsidP="008B4692">
      <w:pPr>
        <w:rPr>
          <w:rFonts w:ascii="Bookman Old Style" w:hAnsi="Bookman Old Style"/>
        </w:rPr>
      </w:pPr>
      <w:r w:rsidRPr="00630251">
        <w:rPr>
          <w:rFonts w:ascii="Bookman Old Style" w:hAnsi="Bookman Old Style"/>
        </w:rPr>
        <w:tab/>
      </w:r>
      <w:r w:rsidRPr="00630251">
        <w:rPr>
          <w:rFonts w:ascii="Bookman Old Style" w:hAnsi="Bookman Old Style"/>
        </w:rPr>
        <w:tab/>
        <w:t>2   competent, meets expectations</w:t>
      </w:r>
    </w:p>
    <w:p w14:paraId="7B1384E9" w14:textId="77777777" w:rsidR="008B4692" w:rsidRPr="00630251" w:rsidRDefault="008B4692" w:rsidP="008B4692">
      <w:pPr>
        <w:rPr>
          <w:rFonts w:ascii="Bookman Old Style" w:hAnsi="Bookman Old Style"/>
        </w:rPr>
      </w:pPr>
      <w:r w:rsidRPr="00630251">
        <w:rPr>
          <w:rFonts w:ascii="Bookman Old Style" w:hAnsi="Bookman Old Style"/>
        </w:rPr>
        <w:tab/>
      </w:r>
      <w:r w:rsidRPr="00630251">
        <w:rPr>
          <w:rFonts w:ascii="Bookman Old Style" w:hAnsi="Bookman Old Style"/>
        </w:rPr>
        <w:tab/>
        <w:t>3   exemplary, exceeds expectations</w:t>
      </w:r>
    </w:p>
    <w:p w14:paraId="36DEC991" w14:textId="77777777" w:rsidR="008B4692" w:rsidRPr="00630251" w:rsidRDefault="008B4692" w:rsidP="008B4692">
      <w:pPr>
        <w:rPr>
          <w:rFonts w:ascii="Bookman Old Style" w:hAnsi="Bookman Old Style"/>
        </w:rPr>
      </w:pPr>
      <w:r w:rsidRPr="00630251">
        <w:rPr>
          <w:rFonts w:ascii="Bookman Old Style" w:hAnsi="Bookman Old Style"/>
        </w:rPr>
        <w:tab/>
      </w:r>
      <w:r w:rsidRPr="00630251">
        <w:rPr>
          <w:rFonts w:ascii="Bookman Old Style" w:hAnsi="Bookman Old Style"/>
        </w:rPr>
        <w:tab/>
        <w:t>4   not observed</w:t>
      </w:r>
    </w:p>
    <w:p w14:paraId="1BE7A14F" w14:textId="77777777" w:rsidR="008B4692" w:rsidRPr="00630251" w:rsidRDefault="008B4692" w:rsidP="008B4692">
      <w:pPr>
        <w:rPr>
          <w:rFonts w:ascii="Bookman Old Style" w:hAnsi="Bookman Old Style"/>
        </w:rPr>
      </w:pPr>
    </w:p>
    <w:tbl>
      <w:tblPr>
        <w:tblStyle w:val="TableGrid"/>
        <w:tblW w:w="9535" w:type="dxa"/>
        <w:tblLook w:val="04A0" w:firstRow="1" w:lastRow="0" w:firstColumn="1" w:lastColumn="0" w:noHBand="0" w:noVBand="1"/>
      </w:tblPr>
      <w:tblGrid>
        <w:gridCol w:w="2785"/>
        <w:gridCol w:w="990"/>
        <w:gridCol w:w="5760"/>
      </w:tblGrid>
      <w:tr w:rsidR="008B4692" w:rsidRPr="00630251" w14:paraId="1B043DD7" w14:textId="77777777" w:rsidTr="00762E44">
        <w:tc>
          <w:tcPr>
            <w:tcW w:w="2785" w:type="dxa"/>
          </w:tcPr>
          <w:p w14:paraId="0537E6C4" w14:textId="77777777" w:rsidR="008B4692" w:rsidRPr="00630251" w:rsidRDefault="008B4692" w:rsidP="00762E44">
            <w:pPr>
              <w:rPr>
                <w:rFonts w:ascii="Bookman Old Style" w:hAnsi="Bookman Old Style"/>
                <w:b/>
              </w:rPr>
            </w:pPr>
            <w:r w:rsidRPr="00630251">
              <w:rPr>
                <w:rFonts w:ascii="Bookman Old Style" w:hAnsi="Bookman Old Style"/>
                <w:b/>
              </w:rPr>
              <w:t>Area</w:t>
            </w:r>
          </w:p>
          <w:p w14:paraId="2024212D" w14:textId="3A05A280" w:rsidR="00DC64CF" w:rsidRPr="00630251" w:rsidRDefault="00DC64CF" w:rsidP="00762E44">
            <w:pPr>
              <w:rPr>
                <w:rFonts w:ascii="Bookman Old Style" w:hAnsi="Bookman Old Style"/>
                <w:b/>
              </w:rPr>
            </w:pPr>
          </w:p>
        </w:tc>
        <w:tc>
          <w:tcPr>
            <w:tcW w:w="990" w:type="dxa"/>
          </w:tcPr>
          <w:p w14:paraId="25198E25" w14:textId="77777777" w:rsidR="008B4692" w:rsidRPr="00630251" w:rsidRDefault="008B4692" w:rsidP="00762E44">
            <w:pPr>
              <w:rPr>
                <w:rFonts w:ascii="Bookman Old Style" w:hAnsi="Bookman Old Style"/>
                <w:b/>
              </w:rPr>
            </w:pPr>
            <w:r w:rsidRPr="00630251">
              <w:rPr>
                <w:rFonts w:ascii="Bookman Old Style" w:hAnsi="Bookman Old Style"/>
                <w:b/>
              </w:rPr>
              <w:t>Rating</w:t>
            </w:r>
          </w:p>
        </w:tc>
        <w:tc>
          <w:tcPr>
            <w:tcW w:w="5760" w:type="dxa"/>
          </w:tcPr>
          <w:p w14:paraId="606EF044" w14:textId="77777777" w:rsidR="008B4692" w:rsidRPr="00630251" w:rsidRDefault="008B4692" w:rsidP="00762E44">
            <w:pPr>
              <w:rPr>
                <w:rFonts w:ascii="Bookman Old Style" w:hAnsi="Bookman Old Style"/>
                <w:b/>
              </w:rPr>
            </w:pPr>
            <w:r w:rsidRPr="00630251">
              <w:rPr>
                <w:rFonts w:ascii="Bookman Old Style" w:hAnsi="Bookman Old Style"/>
                <w:b/>
              </w:rPr>
              <w:t>Comments</w:t>
            </w:r>
          </w:p>
        </w:tc>
      </w:tr>
      <w:tr w:rsidR="008B4692" w:rsidRPr="00630251" w14:paraId="5044D493" w14:textId="77777777" w:rsidTr="00762E44">
        <w:tc>
          <w:tcPr>
            <w:tcW w:w="2785" w:type="dxa"/>
          </w:tcPr>
          <w:p w14:paraId="0CC5327B" w14:textId="77777777" w:rsidR="008B4692" w:rsidRPr="00630251" w:rsidRDefault="008B4692" w:rsidP="00762E44">
            <w:pPr>
              <w:rPr>
                <w:rFonts w:ascii="Bookman Old Style" w:hAnsi="Bookman Old Style"/>
              </w:rPr>
            </w:pPr>
          </w:p>
          <w:p w14:paraId="042E5634" w14:textId="77777777" w:rsidR="008B4692" w:rsidRPr="00630251" w:rsidRDefault="008B4692" w:rsidP="00762E44">
            <w:pPr>
              <w:rPr>
                <w:rFonts w:ascii="Bookman Old Style" w:hAnsi="Bookman Old Style"/>
              </w:rPr>
            </w:pPr>
            <w:r w:rsidRPr="00630251">
              <w:rPr>
                <w:rFonts w:ascii="Bookman Old Style" w:hAnsi="Bookman Old Style"/>
              </w:rPr>
              <w:t>Communication Skills</w:t>
            </w:r>
          </w:p>
          <w:p w14:paraId="00ADC13E" w14:textId="77777777" w:rsidR="008B4692" w:rsidRPr="00630251" w:rsidRDefault="008B4692" w:rsidP="00762E44">
            <w:pPr>
              <w:rPr>
                <w:rFonts w:ascii="Bookman Old Style" w:hAnsi="Bookman Old Style"/>
              </w:rPr>
            </w:pPr>
            <w:r w:rsidRPr="00630251">
              <w:rPr>
                <w:rFonts w:ascii="Bookman Old Style" w:hAnsi="Bookman Old Style"/>
              </w:rPr>
              <w:t>(Oral and Written)</w:t>
            </w:r>
          </w:p>
          <w:p w14:paraId="24DB0B6B" w14:textId="77777777" w:rsidR="008B4692" w:rsidRPr="00630251" w:rsidRDefault="008B4692" w:rsidP="00762E44">
            <w:pPr>
              <w:rPr>
                <w:rFonts w:ascii="Bookman Old Style" w:hAnsi="Bookman Old Style"/>
              </w:rPr>
            </w:pPr>
          </w:p>
        </w:tc>
        <w:tc>
          <w:tcPr>
            <w:tcW w:w="990" w:type="dxa"/>
          </w:tcPr>
          <w:p w14:paraId="0251BB94" w14:textId="77777777" w:rsidR="008B4692" w:rsidRPr="00630251" w:rsidRDefault="008B4692" w:rsidP="00762E44">
            <w:pPr>
              <w:rPr>
                <w:rFonts w:ascii="Bookman Old Style" w:hAnsi="Bookman Old Style"/>
              </w:rPr>
            </w:pPr>
          </w:p>
        </w:tc>
        <w:tc>
          <w:tcPr>
            <w:tcW w:w="5760" w:type="dxa"/>
          </w:tcPr>
          <w:p w14:paraId="1495C21F" w14:textId="77777777" w:rsidR="008B4692" w:rsidRPr="00630251" w:rsidRDefault="008B4692" w:rsidP="00762E44">
            <w:pPr>
              <w:rPr>
                <w:rFonts w:ascii="Bookman Old Style" w:hAnsi="Bookman Old Style"/>
              </w:rPr>
            </w:pPr>
          </w:p>
        </w:tc>
      </w:tr>
      <w:tr w:rsidR="008B4692" w:rsidRPr="00630251" w14:paraId="1CC46115" w14:textId="77777777" w:rsidTr="00762E44">
        <w:tc>
          <w:tcPr>
            <w:tcW w:w="2785" w:type="dxa"/>
          </w:tcPr>
          <w:p w14:paraId="7B9BF22A" w14:textId="77777777" w:rsidR="008B4692" w:rsidRPr="00630251" w:rsidRDefault="008B4692" w:rsidP="00762E44">
            <w:pPr>
              <w:rPr>
                <w:rFonts w:ascii="Bookman Old Style" w:hAnsi="Bookman Old Style"/>
              </w:rPr>
            </w:pPr>
          </w:p>
          <w:p w14:paraId="28A626DA" w14:textId="77777777" w:rsidR="008B4692" w:rsidRPr="00630251" w:rsidRDefault="008B4692" w:rsidP="00762E44">
            <w:pPr>
              <w:rPr>
                <w:rFonts w:ascii="Bookman Old Style" w:hAnsi="Bookman Old Style"/>
              </w:rPr>
            </w:pPr>
            <w:r w:rsidRPr="00630251">
              <w:rPr>
                <w:rFonts w:ascii="Bookman Old Style" w:hAnsi="Bookman Old Style"/>
              </w:rPr>
              <w:t>Mastery of Doctoral Level Knowledge</w:t>
            </w:r>
          </w:p>
          <w:p w14:paraId="092D3AC3" w14:textId="77777777" w:rsidR="008B4692" w:rsidRPr="00630251" w:rsidRDefault="008B4692" w:rsidP="00762E44">
            <w:pPr>
              <w:rPr>
                <w:rFonts w:ascii="Bookman Old Style" w:hAnsi="Bookman Old Style"/>
              </w:rPr>
            </w:pPr>
          </w:p>
        </w:tc>
        <w:tc>
          <w:tcPr>
            <w:tcW w:w="990" w:type="dxa"/>
          </w:tcPr>
          <w:p w14:paraId="2733FBD8" w14:textId="77777777" w:rsidR="008B4692" w:rsidRPr="00630251" w:rsidRDefault="008B4692" w:rsidP="00762E44">
            <w:pPr>
              <w:rPr>
                <w:rFonts w:ascii="Bookman Old Style" w:hAnsi="Bookman Old Style"/>
              </w:rPr>
            </w:pPr>
          </w:p>
        </w:tc>
        <w:tc>
          <w:tcPr>
            <w:tcW w:w="5760" w:type="dxa"/>
          </w:tcPr>
          <w:p w14:paraId="10515F5E" w14:textId="77777777" w:rsidR="008B4692" w:rsidRPr="00630251" w:rsidRDefault="008B4692" w:rsidP="00762E44">
            <w:pPr>
              <w:rPr>
                <w:rFonts w:ascii="Bookman Old Style" w:hAnsi="Bookman Old Style"/>
              </w:rPr>
            </w:pPr>
          </w:p>
        </w:tc>
      </w:tr>
      <w:tr w:rsidR="008B4692" w:rsidRPr="00630251" w14:paraId="09816E0A" w14:textId="77777777" w:rsidTr="00762E44">
        <w:tc>
          <w:tcPr>
            <w:tcW w:w="2785" w:type="dxa"/>
          </w:tcPr>
          <w:p w14:paraId="34CD247E" w14:textId="77777777" w:rsidR="008B4692" w:rsidRPr="00630251" w:rsidRDefault="008B4692" w:rsidP="00762E44">
            <w:pPr>
              <w:rPr>
                <w:rFonts w:ascii="Bookman Old Style" w:hAnsi="Bookman Old Style"/>
              </w:rPr>
            </w:pPr>
          </w:p>
          <w:p w14:paraId="3CFDC2A6" w14:textId="77777777" w:rsidR="008B4692" w:rsidRPr="00630251" w:rsidRDefault="008B4692" w:rsidP="00762E44">
            <w:pPr>
              <w:rPr>
                <w:rFonts w:ascii="Bookman Old Style" w:hAnsi="Bookman Old Style"/>
              </w:rPr>
            </w:pPr>
            <w:r w:rsidRPr="00630251">
              <w:rPr>
                <w:rFonts w:ascii="Bookman Old Style" w:hAnsi="Bookman Old Style"/>
              </w:rPr>
              <w:t>Facilitation/Discussion Skills</w:t>
            </w:r>
          </w:p>
          <w:p w14:paraId="6E214214" w14:textId="77777777" w:rsidR="008B4692" w:rsidRPr="00630251" w:rsidRDefault="008B4692" w:rsidP="00762E44">
            <w:pPr>
              <w:rPr>
                <w:rFonts w:ascii="Bookman Old Style" w:hAnsi="Bookman Old Style"/>
              </w:rPr>
            </w:pPr>
          </w:p>
        </w:tc>
        <w:tc>
          <w:tcPr>
            <w:tcW w:w="990" w:type="dxa"/>
          </w:tcPr>
          <w:p w14:paraId="0CF0E910" w14:textId="77777777" w:rsidR="008B4692" w:rsidRPr="00630251" w:rsidRDefault="008B4692" w:rsidP="00762E44">
            <w:pPr>
              <w:rPr>
                <w:rFonts w:ascii="Bookman Old Style" w:hAnsi="Bookman Old Style"/>
              </w:rPr>
            </w:pPr>
          </w:p>
        </w:tc>
        <w:tc>
          <w:tcPr>
            <w:tcW w:w="5760" w:type="dxa"/>
          </w:tcPr>
          <w:p w14:paraId="1129BE97" w14:textId="77777777" w:rsidR="008B4692" w:rsidRPr="00630251" w:rsidRDefault="008B4692" w:rsidP="00762E44">
            <w:pPr>
              <w:rPr>
                <w:rFonts w:ascii="Bookman Old Style" w:hAnsi="Bookman Old Style"/>
              </w:rPr>
            </w:pPr>
          </w:p>
        </w:tc>
      </w:tr>
      <w:tr w:rsidR="008B4692" w:rsidRPr="00630251" w14:paraId="4F54532B" w14:textId="77777777" w:rsidTr="00762E44">
        <w:tc>
          <w:tcPr>
            <w:tcW w:w="2785" w:type="dxa"/>
          </w:tcPr>
          <w:p w14:paraId="45673E8A" w14:textId="77777777" w:rsidR="008B4692" w:rsidRPr="00630251" w:rsidRDefault="008B4692" w:rsidP="00762E44">
            <w:pPr>
              <w:rPr>
                <w:rFonts w:ascii="Bookman Old Style" w:hAnsi="Bookman Old Style"/>
              </w:rPr>
            </w:pPr>
          </w:p>
          <w:p w14:paraId="24D703DC" w14:textId="77777777" w:rsidR="008B4692" w:rsidRPr="00630251" w:rsidRDefault="008B4692" w:rsidP="00762E44">
            <w:pPr>
              <w:rPr>
                <w:rFonts w:ascii="Bookman Old Style" w:hAnsi="Bookman Old Style"/>
              </w:rPr>
            </w:pPr>
            <w:r w:rsidRPr="00630251">
              <w:rPr>
                <w:rFonts w:ascii="Bookman Old Style" w:hAnsi="Bookman Old Style"/>
              </w:rPr>
              <w:t>Scholarship</w:t>
            </w:r>
          </w:p>
          <w:p w14:paraId="67BBCC96" w14:textId="77777777" w:rsidR="008B4692" w:rsidRPr="00630251" w:rsidRDefault="008B4692" w:rsidP="00762E44">
            <w:pPr>
              <w:rPr>
                <w:rFonts w:ascii="Bookman Old Style" w:hAnsi="Bookman Old Style"/>
              </w:rPr>
            </w:pPr>
          </w:p>
        </w:tc>
        <w:tc>
          <w:tcPr>
            <w:tcW w:w="990" w:type="dxa"/>
          </w:tcPr>
          <w:p w14:paraId="2AA48324" w14:textId="77777777" w:rsidR="008B4692" w:rsidRPr="00630251" w:rsidRDefault="008B4692" w:rsidP="00762E44">
            <w:pPr>
              <w:rPr>
                <w:rFonts w:ascii="Bookman Old Style" w:hAnsi="Bookman Old Style"/>
              </w:rPr>
            </w:pPr>
          </w:p>
        </w:tc>
        <w:tc>
          <w:tcPr>
            <w:tcW w:w="5760" w:type="dxa"/>
          </w:tcPr>
          <w:p w14:paraId="0447BE18" w14:textId="77777777" w:rsidR="008B4692" w:rsidRPr="00630251" w:rsidRDefault="008B4692" w:rsidP="00762E44">
            <w:pPr>
              <w:rPr>
                <w:rFonts w:ascii="Bookman Old Style" w:hAnsi="Bookman Old Style"/>
              </w:rPr>
            </w:pPr>
          </w:p>
        </w:tc>
      </w:tr>
      <w:tr w:rsidR="008B4692" w:rsidRPr="00630251" w14:paraId="4078118B" w14:textId="77777777" w:rsidTr="00762E44">
        <w:tc>
          <w:tcPr>
            <w:tcW w:w="2785" w:type="dxa"/>
          </w:tcPr>
          <w:p w14:paraId="71077827" w14:textId="77777777" w:rsidR="008B4692" w:rsidRPr="00630251" w:rsidRDefault="008B4692" w:rsidP="00762E44">
            <w:pPr>
              <w:rPr>
                <w:rFonts w:ascii="Bookman Old Style" w:hAnsi="Bookman Old Style"/>
              </w:rPr>
            </w:pPr>
          </w:p>
          <w:p w14:paraId="469960B6" w14:textId="77777777" w:rsidR="008B4692" w:rsidRPr="00630251" w:rsidRDefault="008B4692" w:rsidP="00762E44">
            <w:pPr>
              <w:rPr>
                <w:rFonts w:ascii="Bookman Old Style" w:hAnsi="Bookman Old Style"/>
              </w:rPr>
            </w:pPr>
            <w:r w:rsidRPr="00630251">
              <w:rPr>
                <w:rFonts w:ascii="Bookman Old Style" w:hAnsi="Bookman Old Style"/>
              </w:rPr>
              <w:t>Counseling</w:t>
            </w:r>
          </w:p>
          <w:p w14:paraId="051FF95E" w14:textId="77777777" w:rsidR="008B4692" w:rsidRPr="00630251" w:rsidRDefault="008B4692" w:rsidP="00762E44">
            <w:pPr>
              <w:rPr>
                <w:rFonts w:ascii="Bookman Old Style" w:hAnsi="Bookman Old Style"/>
              </w:rPr>
            </w:pPr>
          </w:p>
        </w:tc>
        <w:tc>
          <w:tcPr>
            <w:tcW w:w="990" w:type="dxa"/>
          </w:tcPr>
          <w:p w14:paraId="36AE370F" w14:textId="77777777" w:rsidR="008B4692" w:rsidRPr="00630251" w:rsidRDefault="008B4692" w:rsidP="00762E44">
            <w:pPr>
              <w:rPr>
                <w:rFonts w:ascii="Bookman Old Style" w:hAnsi="Bookman Old Style"/>
              </w:rPr>
            </w:pPr>
          </w:p>
        </w:tc>
        <w:tc>
          <w:tcPr>
            <w:tcW w:w="5760" w:type="dxa"/>
          </w:tcPr>
          <w:p w14:paraId="5482FEDC" w14:textId="77777777" w:rsidR="008B4692" w:rsidRPr="00630251" w:rsidRDefault="008B4692" w:rsidP="00762E44">
            <w:pPr>
              <w:rPr>
                <w:rFonts w:ascii="Bookman Old Style" w:hAnsi="Bookman Old Style"/>
              </w:rPr>
            </w:pPr>
          </w:p>
        </w:tc>
      </w:tr>
      <w:tr w:rsidR="008B4692" w:rsidRPr="00630251" w14:paraId="5F707D78" w14:textId="77777777" w:rsidTr="00762E44">
        <w:tc>
          <w:tcPr>
            <w:tcW w:w="2785" w:type="dxa"/>
          </w:tcPr>
          <w:p w14:paraId="5945D03F" w14:textId="77777777" w:rsidR="008B4692" w:rsidRPr="00630251" w:rsidRDefault="008B4692" w:rsidP="00762E44">
            <w:pPr>
              <w:rPr>
                <w:rFonts w:ascii="Bookman Old Style" w:hAnsi="Bookman Old Style"/>
              </w:rPr>
            </w:pPr>
          </w:p>
          <w:p w14:paraId="6652D70D" w14:textId="77777777" w:rsidR="008B4692" w:rsidRPr="00630251" w:rsidRDefault="008B4692" w:rsidP="00762E44">
            <w:pPr>
              <w:rPr>
                <w:rFonts w:ascii="Bookman Old Style" w:hAnsi="Bookman Old Style"/>
              </w:rPr>
            </w:pPr>
            <w:r w:rsidRPr="00630251">
              <w:rPr>
                <w:rFonts w:ascii="Bookman Old Style" w:hAnsi="Bookman Old Style"/>
              </w:rPr>
              <w:t>Group/Cohort Skills</w:t>
            </w:r>
          </w:p>
          <w:p w14:paraId="13110995" w14:textId="77777777" w:rsidR="008B4692" w:rsidRPr="00630251" w:rsidRDefault="008B4692" w:rsidP="00762E44">
            <w:pPr>
              <w:rPr>
                <w:rFonts w:ascii="Bookman Old Style" w:hAnsi="Bookman Old Style"/>
              </w:rPr>
            </w:pPr>
          </w:p>
        </w:tc>
        <w:tc>
          <w:tcPr>
            <w:tcW w:w="990" w:type="dxa"/>
          </w:tcPr>
          <w:p w14:paraId="0FA95646" w14:textId="77777777" w:rsidR="008B4692" w:rsidRPr="00630251" w:rsidRDefault="008B4692" w:rsidP="00762E44">
            <w:pPr>
              <w:rPr>
                <w:rFonts w:ascii="Bookman Old Style" w:hAnsi="Bookman Old Style"/>
              </w:rPr>
            </w:pPr>
          </w:p>
        </w:tc>
        <w:tc>
          <w:tcPr>
            <w:tcW w:w="5760" w:type="dxa"/>
          </w:tcPr>
          <w:p w14:paraId="6E5F774B" w14:textId="77777777" w:rsidR="008B4692" w:rsidRPr="00630251" w:rsidRDefault="008B4692" w:rsidP="00762E44">
            <w:pPr>
              <w:rPr>
                <w:rFonts w:ascii="Bookman Old Style" w:hAnsi="Bookman Old Style"/>
              </w:rPr>
            </w:pPr>
          </w:p>
        </w:tc>
      </w:tr>
      <w:tr w:rsidR="008B4692" w:rsidRPr="00630251" w14:paraId="65446BC8" w14:textId="77777777" w:rsidTr="00762E44">
        <w:tc>
          <w:tcPr>
            <w:tcW w:w="2785" w:type="dxa"/>
          </w:tcPr>
          <w:p w14:paraId="798A3CEE" w14:textId="77777777" w:rsidR="008B4692" w:rsidRPr="00630251" w:rsidRDefault="008B4692" w:rsidP="00762E44">
            <w:pPr>
              <w:rPr>
                <w:rFonts w:ascii="Bookman Old Style" w:hAnsi="Bookman Old Style"/>
              </w:rPr>
            </w:pPr>
          </w:p>
          <w:p w14:paraId="47507C95" w14:textId="77777777" w:rsidR="008B4692" w:rsidRPr="00630251" w:rsidRDefault="008B4692" w:rsidP="00762E44">
            <w:pPr>
              <w:rPr>
                <w:rFonts w:ascii="Bookman Old Style" w:hAnsi="Bookman Old Style"/>
              </w:rPr>
            </w:pPr>
            <w:r w:rsidRPr="00630251">
              <w:rPr>
                <w:rFonts w:ascii="Bookman Old Style" w:hAnsi="Bookman Old Style"/>
              </w:rPr>
              <w:t>Research Skills</w:t>
            </w:r>
          </w:p>
          <w:p w14:paraId="75C83F5C" w14:textId="77777777" w:rsidR="008B4692" w:rsidRPr="00630251" w:rsidRDefault="008B4692" w:rsidP="00762E44">
            <w:pPr>
              <w:rPr>
                <w:rFonts w:ascii="Bookman Old Style" w:hAnsi="Bookman Old Style"/>
              </w:rPr>
            </w:pPr>
          </w:p>
        </w:tc>
        <w:tc>
          <w:tcPr>
            <w:tcW w:w="990" w:type="dxa"/>
          </w:tcPr>
          <w:p w14:paraId="1E33A775" w14:textId="77777777" w:rsidR="008B4692" w:rsidRPr="00630251" w:rsidRDefault="008B4692" w:rsidP="00762E44">
            <w:pPr>
              <w:rPr>
                <w:rFonts w:ascii="Bookman Old Style" w:hAnsi="Bookman Old Style"/>
              </w:rPr>
            </w:pPr>
          </w:p>
        </w:tc>
        <w:tc>
          <w:tcPr>
            <w:tcW w:w="5760" w:type="dxa"/>
          </w:tcPr>
          <w:p w14:paraId="3EABF0DF" w14:textId="77777777" w:rsidR="008B4692" w:rsidRPr="00630251" w:rsidRDefault="008B4692" w:rsidP="00762E44">
            <w:pPr>
              <w:rPr>
                <w:rFonts w:ascii="Bookman Old Style" w:hAnsi="Bookman Old Style"/>
              </w:rPr>
            </w:pPr>
          </w:p>
        </w:tc>
      </w:tr>
      <w:tr w:rsidR="008B4692" w:rsidRPr="00630251" w14:paraId="6EE6BED8" w14:textId="77777777" w:rsidTr="00762E44">
        <w:tc>
          <w:tcPr>
            <w:tcW w:w="2785" w:type="dxa"/>
          </w:tcPr>
          <w:p w14:paraId="0CE7D085" w14:textId="77777777" w:rsidR="008B4692" w:rsidRPr="00630251" w:rsidRDefault="008B4692" w:rsidP="00762E44">
            <w:pPr>
              <w:rPr>
                <w:rFonts w:ascii="Bookman Old Style" w:hAnsi="Bookman Old Style"/>
              </w:rPr>
            </w:pPr>
          </w:p>
          <w:p w14:paraId="34373145" w14:textId="77777777" w:rsidR="008B4692" w:rsidRPr="00630251" w:rsidRDefault="008B4692" w:rsidP="00762E44">
            <w:pPr>
              <w:rPr>
                <w:rFonts w:ascii="Bookman Old Style" w:hAnsi="Bookman Old Style"/>
              </w:rPr>
            </w:pPr>
            <w:r w:rsidRPr="00630251">
              <w:rPr>
                <w:rFonts w:ascii="Bookman Old Style" w:hAnsi="Bookman Old Style"/>
              </w:rPr>
              <w:t>Professional Leadership</w:t>
            </w:r>
          </w:p>
          <w:p w14:paraId="4469EB53" w14:textId="77777777" w:rsidR="008B4692" w:rsidRPr="00630251" w:rsidRDefault="008B4692" w:rsidP="00762E44">
            <w:pPr>
              <w:rPr>
                <w:rFonts w:ascii="Bookman Old Style" w:hAnsi="Bookman Old Style"/>
              </w:rPr>
            </w:pPr>
          </w:p>
        </w:tc>
        <w:tc>
          <w:tcPr>
            <w:tcW w:w="990" w:type="dxa"/>
          </w:tcPr>
          <w:p w14:paraId="2E759F07" w14:textId="77777777" w:rsidR="008B4692" w:rsidRPr="00630251" w:rsidRDefault="008B4692" w:rsidP="00762E44">
            <w:pPr>
              <w:rPr>
                <w:rFonts w:ascii="Bookman Old Style" w:hAnsi="Bookman Old Style"/>
              </w:rPr>
            </w:pPr>
          </w:p>
        </w:tc>
        <w:tc>
          <w:tcPr>
            <w:tcW w:w="5760" w:type="dxa"/>
          </w:tcPr>
          <w:p w14:paraId="71629B25" w14:textId="77777777" w:rsidR="008B4692" w:rsidRPr="00630251" w:rsidRDefault="008B4692" w:rsidP="00762E44">
            <w:pPr>
              <w:rPr>
                <w:rFonts w:ascii="Bookman Old Style" w:hAnsi="Bookman Old Style"/>
              </w:rPr>
            </w:pPr>
          </w:p>
        </w:tc>
      </w:tr>
      <w:tr w:rsidR="008B4692" w:rsidRPr="00630251" w14:paraId="4D4BD06C" w14:textId="77777777" w:rsidTr="00762E44">
        <w:tc>
          <w:tcPr>
            <w:tcW w:w="2785" w:type="dxa"/>
          </w:tcPr>
          <w:p w14:paraId="25344D98" w14:textId="77777777" w:rsidR="008B4692" w:rsidRPr="00630251" w:rsidRDefault="008B4692" w:rsidP="00762E44">
            <w:pPr>
              <w:rPr>
                <w:rFonts w:ascii="Bookman Old Style" w:hAnsi="Bookman Old Style"/>
              </w:rPr>
            </w:pPr>
          </w:p>
          <w:p w14:paraId="62919410" w14:textId="77777777" w:rsidR="008B4692" w:rsidRPr="00630251" w:rsidRDefault="008B4692" w:rsidP="00762E44">
            <w:pPr>
              <w:rPr>
                <w:rFonts w:ascii="Bookman Old Style" w:hAnsi="Bookman Old Style"/>
              </w:rPr>
            </w:pPr>
            <w:r w:rsidRPr="00630251">
              <w:rPr>
                <w:rFonts w:ascii="Bookman Old Style" w:hAnsi="Bookman Old Style"/>
              </w:rPr>
              <w:t>Professional Advocacy</w:t>
            </w:r>
          </w:p>
          <w:p w14:paraId="05EA0D79" w14:textId="77777777" w:rsidR="008B4692" w:rsidRPr="00630251" w:rsidRDefault="008B4692" w:rsidP="00762E44">
            <w:pPr>
              <w:rPr>
                <w:rFonts w:ascii="Bookman Old Style" w:hAnsi="Bookman Old Style"/>
              </w:rPr>
            </w:pPr>
          </w:p>
        </w:tc>
        <w:tc>
          <w:tcPr>
            <w:tcW w:w="990" w:type="dxa"/>
          </w:tcPr>
          <w:p w14:paraId="7F137E65" w14:textId="77777777" w:rsidR="008B4692" w:rsidRPr="00630251" w:rsidRDefault="008B4692" w:rsidP="00762E44">
            <w:pPr>
              <w:rPr>
                <w:rFonts w:ascii="Bookman Old Style" w:hAnsi="Bookman Old Style"/>
              </w:rPr>
            </w:pPr>
          </w:p>
        </w:tc>
        <w:tc>
          <w:tcPr>
            <w:tcW w:w="5760" w:type="dxa"/>
          </w:tcPr>
          <w:p w14:paraId="29E4E5AC" w14:textId="77777777" w:rsidR="008B4692" w:rsidRPr="00630251" w:rsidRDefault="008B4692" w:rsidP="00762E44">
            <w:pPr>
              <w:rPr>
                <w:rFonts w:ascii="Bookman Old Style" w:hAnsi="Bookman Old Style"/>
              </w:rPr>
            </w:pPr>
          </w:p>
        </w:tc>
      </w:tr>
    </w:tbl>
    <w:p w14:paraId="2086375B" w14:textId="1C1DFA85" w:rsidR="008B4692" w:rsidRPr="00630251" w:rsidRDefault="008B4692" w:rsidP="00B164B0">
      <w:pPr>
        <w:pStyle w:val="Heading2"/>
        <w:jc w:val="center"/>
        <w:rPr>
          <w:rFonts w:asciiTheme="minorHAnsi" w:hAnsiTheme="minorHAnsi" w:cstheme="minorHAnsi"/>
          <w:b/>
          <w:bCs/>
        </w:rPr>
      </w:pPr>
      <w:bookmarkStart w:id="268" w:name="_Toc87109370"/>
      <w:r w:rsidRPr="00630251">
        <w:rPr>
          <w:rFonts w:asciiTheme="minorHAnsi" w:hAnsiTheme="minorHAnsi" w:cstheme="minorHAnsi"/>
          <w:b/>
          <w:bCs/>
        </w:rPr>
        <w:lastRenderedPageBreak/>
        <w:t>KEAN UNIVERSITY</w:t>
      </w:r>
      <w:bookmarkEnd w:id="268"/>
    </w:p>
    <w:p w14:paraId="580667DD" w14:textId="77777777" w:rsidR="008B4692" w:rsidRPr="00630251" w:rsidRDefault="008B4692" w:rsidP="00B164B0">
      <w:pPr>
        <w:pStyle w:val="Heading2"/>
        <w:jc w:val="center"/>
        <w:rPr>
          <w:rFonts w:asciiTheme="minorHAnsi" w:hAnsiTheme="minorHAnsi" w:cstheme="minorHAnsi"/>
          <w:b/>
          <w:bCs/>
        </w:rPr>
      </w:pPr>
      <w:bookmarkStart w:id="269" w:name="_Toc87109371"/>
      <w:r w:rsidRPr="00630251">
        <w:rPr>
          <w:rFonts w:asciiTheme="minorHAnsi" w:hAnsiTheme="minorHAnsi" w:cstheme="minorHAnsi"/>
          <w:b/>
          <w:bCs/>
        </w:rPr>
        <w:t>PH.D. IN COUNSELING AND SUPERVISION</w:t>
      </w:r>
      <w:bookmarkEnd w:id="269"/>
    </w:p>
    <w:p w14:paraId="08CB5FE8" w14:textId="7C760E7A" w:rsidR="008B4692" w:rsidRPr="00630251" w:rsidRDefault="008B4692" w:rsidP="008B4692">
      <w:pPr>
        <w:jc w:val="center"/>
        <w:rPr>
          <w:rFonts w:ascii="Bookman Old Style" w:hAnsi="Bookman Old Style"/>
          <w:b/>
          <w:sz w:val="22"/>
          <w:szCs w:val="22"/>
        </w:rPr>
      </w:pPr>
      <w:r w:rsidRPr="00630251">
        <w:rPr>
          <w:rFonts w:ascii="Bookman Old Style" w:hAnsi="Bookman Old Style"/>
          <w:b/>
          <w:sz w:val="22"/>
          <w:szCs w:val="22"/>
        </w:rPr>
        <w:t xml:space="preserve">Year </w:t>
      </w:r>
      <w:r w:rsidR="002928A4" w:rsidRPr="00630251">
        <w:rPr>
          <w:rFonts w:ascii="Bookman Old Style" w:hAnsi="Bookman Old Style"/>
          <w:b/>
          <w:sz w:val="22"/>
          <w:szCs w:val="22"/>
        </w:rPr>
        <w:t>___</w:t>
      </w:r>
      <w:r w:rsidRPr="00630251">
        <w:rPr>
          <w:rFonts w:ascii="Bookman Old Style" w:hAnsi="Bookman Old Style"/>
          <w:b/>
          <w:sz w:val="22"/>
          <w:szCs w:val="22"/>
        </w:rPr>
        <w:t xml:space="preserve"> Progres</w:t>
      </w:r>
      <w:r w:rsidR="002928A4" w:rsidRPr="00630251">
        <w:rPr>
          <w:rFonts w:ascii="Bookman Old Style" w:hAnsi="Bookman Old Style"/>
          <w:b/>
          <w:sz w:val="22"/>
          <w:szCs w:val="22"/>
        </w:rPr>
        <w:t xml:space="preserve">s </w:t>
      </w:r>
      <w:r w:rsidRPr="00630251">
        <w:rPr>
          <w:rFonts w:ascii="Bookman Old Style" w:hAnsi="Bookman Old Style"/>
          <w:b/>
          <w:sz w:val="22"/>
          <w:szCs w:val="22"/>
        </w:rPr>
        <w:t>and Needs</w:t>
      </w:r>
    </w:p>
    <w:p w14:paraId="7D2AF9DB" w14:textId="77777777" w:rsidR="008B4692" w:rsidRPr="00630251" w:rsidRDefault="008B4692" w:rsidP="008B4692">
      <w:pPr>
        <w:jc w:val="center"/>
        <w:rPr>
          <w:rFonts w:ascii="Bookman Old Style" w:hAnsi="Bookman Old Style"/>
          <w:b/>
        </w:rPr>
      </w:pPr>
    </w:p>
    <w:p w14:paraId="74C037B3" w14:textId="77777777" w:rsidR="008B4692" w:rsidRPr="00630251" w:rsidRDefault="008B4692" w:rsidP="008B4692">
      <w:pPr>
        <w:jc w:val="center"/>
        <w:rPr>
          <w:rFonts w:ascii="Bookman Old Style" w:hAnsi="Bookman Old Style"/>
        </w:rPr>
      </w:pPr>
    </w:p>
    <w:p w14:paraId="0D25B2A9" w14:textId="77777777" w:rsidR="008B4692" w:rsidRPr="00630251" w:rsidRDefault="008B4692" w:rsidP="008B4692">
      <w:pPr>
        <w:rPr>
          <w:rFonts w:ascii="Bookman Old Style" w:hAnsi="Bookman Old Style"/>
        </w:rPr>
      </w:pPr>
      <w:r w:rsidRPr="00630251">
        <w:rPr>
          <w:rFonts w:ascii="Bookman Old Style" w:hAnsi="Bookman Old Style"/>
        </w:rPr>
        <w:t>Name________________________________________  Cohort ___ Date_______________</w:t>
      </w:r>
    </w:p>
    <w:p w14:paraId="7A43AEC5" w14:textId="2025F862" w:rsidR="008B4692" w:rsidRPr="00630251" w:rsidRDefault="002928A4" w:rsidP="008B4692">
      <w:pPr>
        <w:rPr>
          <w:rFonts w:ascii="Bookman Old Style" w:hAnsi="Bookman Old Style"/>
          <w:b/>
          <w:i/>
          <w:sz w:val="22"/>
          <w:szCs w:val="22"/>
          <w:u w:val="single"/>
        </w:rPr>
      </w:pPr>
      <w:r w:rsidRPr="00630251">
        <w:rPr>
          <w:rFonts w:ascii="Bookman Old Style" w:hAnsi="Bookman Old Style"/>
          <w:b/>
          <w:i/>
          <w:sz w:val="22"/>
          <w:szCs w:val="22"/>
          <w:u w:val="single"/>
        </w:rPr>
        <w:t>Student will attach a detailed reflection/</w:t>
      </w:r>
      <w:r w:rsidR="00F74D0B" w:rsidRPr="00630251">
        <w:rPr>
          <w:rFonts w:ascii="Bookman Old Style" w:hAnsi="Bookman Old Style"/>
          <w:b/>
          <w:i/>
          <w:sz w:val="22"/>
          <w:szCs w:val="22"/>
          <w:u w:val="single"/>
        </w:rPr>
        <w:t>self-evaluation</w:t>
      </w:r>
      <w:r w:rsidRPr="00630251">
        <w:rPr>
          <w:rFonts w:ascii="Bookman Old Style" w:hAnsi="Bookman Old Style"/>
          <w:b/>
          <w:i/>
          <w:sz w:val="22"/>
          <w:szCs w:val="22"/>
          <w:u w:val="single"/>
        </w:rPr>
        <w:t xml:space="preserve"> of their growth, achievement, and needs (</w:t>
      </w:r>
      <w:r w:rsidR="00BC7259" w:rsidRPr="00630251">
        <w:rPr>
          <w:rFonts w:ascii="Bookman Old Style" w:hAnsi="Bookman Old Style"/>
          <w:b/>
          <w:i/>
          <w:sz w:val="22"/>
          <w:szCs w:val="22"/>
          <w:u w:val="single"/>
        </w:rPr>
        <w:t>2</w:t>
      </w:r>
      <w:r w:rsidRPr="00630251">
        <w:rPr>
          <w:rFonts w:ascii="Bookman Old Style" w:hAnsi="Bookman Old Style"/>
          <w:b/>
          <w:i/>
          <w:sz w:val="22"/>
          <w:szCs w:val="22"/>
          <w:u w:val="single"/>
        </w:rPr>
        <w:t>-3 pp).</w:t>
      </w:r>
    </w:p>
    <w:p w14:paraId="1194B04F" w14:textId="77777777" w:rsidR="008B4692" w:rsidRPr="00630251" w:rsidRDefault="008B4692" w:rsidP="008B4692">
      <w:pPr>
        <w:rPr>
          <w:rFonts w:ascii="Bookman Old Style" w:hAnsi="Bookman Old Style"/>
          <w:b/>
          <w:i/>
          <w:u w:val="single"/>
        </w:rPr>
      </w:pPr>
    </w:p>
    <w:p w14:paraId="103C7A2E" w14:textId="77777777" w:rsidR="008B4692" w:rsidRPr="00630251" w:rsidRDefault="008B4692" w:rsidP="008B4692">
      <w:pPr>
        <w:rPr>
          <w:rFonts w:ascii="Bookman Old Style" w:hAnsi="Bookman Old Style"/>
          <w:b/>
          <w:i/>
          <w:u w:val="single"/>
        </w:rPr>
      </w:pPr>
      <w:r w:rsidRPr="00630251">
        <w:rPr>
          <w:rFonts w:ascii="Bookman Old Style" w:hAnsi="Bookman Old Style"/>
          <w:b/>
          <w:i/>
          <w:u w:val="single"/>
        </w:rPr>
        <w:t>Summary of Progress</w:t>
      </w:r>
    </w:p>
    <w:p w14:paraId="7B27E204" w14:textId="77777777" w:rsidR="008B4692" w:rsidRPr="00630251" w:rsidRDefault="008B4692" w:rsidP="008B4692">
      <w:pPr>
        <w:rPr>
          <w:rFonts w:ascii="Bookman Old Style" w:hAnsi="Bookman Old Style"/>
        </w:rPr>
      </w:pPr>
    </w:p>
    <w:p w14:paraId="4416B335" w14:textId="77777777" w:rsidR="008B4692" w:rsidRPr="00630251" w:rsidRDefault="008B4692" w:rsidP="008B4692">
      <w:pPr>
        <w:jc w:val="center"/>
        <w:rPr>
          <w:rFonts w:ascii="Bookman Old Style" w:hAnsi="Bookman Old Style"/>
        </w:rPr>
      </w:pPr>
    </w:p>
    <w:p w14:paraId="35E5C68E" w14:textId="77777777" w:rsidR="008B4692" w:rsidRPr="00630251" w:rsidRDefault="008B4692" w:rsidP="008B4692">
      <w:pPr>
        <w:jc w:val="center"/>
        <w:rPr>
          <w:rFonts w:ascii="Bookman Old Style" w:hAnsi="Bookman Old Style"/>
        </w:rPr>
      </w:pPr>
    </w:p>
    <w:p w14:paraId="4AFF084E" w14:textId="77777777" w:rsidR="008B4692" w:rsidRPr="00630251" w:rsidRDefault="008B4692" w:rsidP="008B4692">
      <w:pPr>
        <w:jc w:val="center"/>
        <w:rPr>
          <w:rFonts w:ascii="Bookman Old Style" w:hAnsi="Bookman Old Style"/>
        </w:rPr>
      </w:pPr>
    </w:p>
    <w:p w14:paraId="34EE868E" w14:textId="77777777" w:rsidR="008B4692" w:rsidRPr="00630251" w:rsidRDefault="008B4692" w:rsidP="008B4692">
      <w:pPr>
        <w:rPr>
          <w:rFonts w:ascii="Bookman Old Style" w:hAnsi="Bookman Old Style"/>
        </w:rPr>
      </w:pPr>
    </w:p>
    <w:p w14:paraId="3DACD6D8" w14:textId="77777777" w:rsidR="008B4692" w:rsidRPr="00630251" w:rsidRDefault="008B4692" w:rsidP="008B4692">
      <w:pPr>
        <w:rPr>
          <w:rFonts w:ascii="Bookman Old Style" w:hAnsi="Bookman Old Style"/>
        </w:rPr>
      </w:pPr>
    </w:p>
    <w:p w14:paraId="65F474CD" w14:textId="77777777" w:rsidR="008B4692" w:rsidRPr="00630251" w:rsidRDefault="008B4692" w:rsidP="008B4692">
      <w:pPr>
        <w:rPr>
          <w:rFonts w:ascii="Bookman Old Style" w:hAnsi="Bookman Old Style"/>
        </w:rPr>
      </w:pPr>
    </w:p>
    <w:p w14:paraId="6E31CB37" w14:textId="77777777" w:rsidR="008B4692" w:rsidRPr="00630251" w:rsidRDefault="008B4692" w:rsidP="008B4692">
      <w:pPr>
        <w:rPr>
          <w:rFonts w:ascii="Bookman Old Style" w:hAnsi="Bookman Old Style"/>
        </w:rPr>
      </w:pPr>
    </w:p>
    <w:p w14:paraId="074DE8A8" w14:textId="77777777" w:rsidR="008B4692" w:rsidRPr="00630251" w:rsidRDefault="008B4692" w:rsidP="008B4692">
      <w:pPr>
        <w:rPr>
          <w:rFonts w:ascii="Bookman Old Style" w:hAnsi="Bookman Old Style"/>
        </w:rPr>
      </w:pPr>
    </w:p>
    <w:p w14:paraId="52E32941" w14:textId="77777777" w:rsidR="008B4692" w:rsidRPr="00630251" w:rsidRDefault="008B4692" w:rsidP="008B4692">
      <w:pPr>
        <w:rPr>
          <w:rFonts w:ascii="Bookman Old Style" w:hAnsi="Bookman Old Style"/>
        </w:rPr>
      </w:pPr>
    </w:p>
    <w:p w14:paraId="6FB2939A" w14:textId="77777777" w:rsidR="008B4692" w:rsidRPr="00630251" w:rsidRDefault="008B4692" w:rsidP="008B4692">
      <w:pPr>
        <w:rPr>
          <w:rFonts w:ascii="Bookman Old Style" w:hAnsi="Bookman Old Style"/>
        </w:rPr>
      </w:pPr>
    </w:p>
    <w:p w14:paraId="30D577DA" w14:textId="77777777" w:rsidR="008B4692" w:rsidRPr="00630251" w:rsidRDefault="008B4692" w:rsidP="008B4692">
      <w:pPr>
        <w:rPr>
          <w:rFonts w:ascii="Bookman Old Style" w:hAnsi="Bookman Old Style"/>
        </w:rPr>
      </w:pPr>
    </w:p>
    <w:p w14:paraId="0863B83F" w14:textId="77777777" w:rsidR="008B4692" w:rsidRPr="00630251" w:rsidRDefault="008B4692" w:rsidP="008B4692">
      <w:pPr>
        <w:rPr>
          <w:rFonts w:ascii="Bookman Old Style" w:hAnsi="Bookman Old Style"/>
          <w:b/>
          <w:i/>
          <w:u w:val="single"/>
        </w:rPr>
      </w:pPr>
      <w:r w:rsidRPr="00630251">
        <w:rPr>
          <w:rFonts w:ascii="Bookman Old Style" w:hAnsi="Bookman Old Style"/>
          <w:b/>
          <w:i/>
          <w:u w:val="single"/>
        </w:rPr>
        <w:t>Plans, Needs, and Recommendations</w:t>
      </w:r>
    </w:p>
    <w:p w14:paraId="749FF863" w14:textId="77777777" w:rsidR="008B4692" w:rsidRPr="00630251" w:rsidRDefault="008B4692" w:rsidP="008B4692">
      <w:pPr>
        <w:rPr>
          <w:rFonts w:ascii="Bookman Old Style" w:hAnsi="Bookman Old Style"/>
        </w:rPr>
      </w:pPr>
    </w:p>
    <w:p w14:paraId="3808F450" w14:textId="77777777" w:rsidR="008B4692" w:rsidRPr="00630251" w:rsidRDefault="008B4692" w:rsidP="008B4692">
      <w:pPr>
        <w:rPr>
          <w:rFonts w:ascii="Bookman Old Style" w:hAnsi="Bookman Old Style"/>
        </w:rPr>
      </w:pPr>
    </w:p>
    <w:p w14:paraId="4A916EC3" w14:textId="77777777" w:rsidR="008B4692" w:rsidRPr="00630251" w:rsidRDefault="008B4692" w:rsidP="008B4692">
      <w:pPr>
        <w:rPr>
          <w:rFonts w:ascii="Bookman Old Style" w:hAnsi="Bookman Old Style"/>
        </w:rPr>
      </w:pPr>
    </w:p>
    <w:p w14:paraId="4853168A" w14:textId="77777777" w:rsidR="008B4692" w:rsidRPr="00630251" w:rsidRDefault="008B4692" w:rsidP="008B4692">
      <w:pPr>
        <w:rPr>
          <w:rFonts w:ascii="Bookman Old Style" w:hAnsi="Bookman Old Style"/>
        </w:rPr>
      </w:pPr>
    </w:p>
    <w:p w14:paraId="369494F5" w14:textId="77777777" w:rsidR="008B4692" w:rsidRPr="00630251" w:rsidRDefault="008B4692" w:rsidP="008B4692">
      <w:pPr>
        <w:rPr>
          <w:rFonts w:ascii="Bookman Old Style" w:hAnsi="Bookman Old Style"/>
        </w:rPr>
      </w:pPr>
    </w:p>
    <w:p w14:paraId="7D235943" w14:textId="77777777" w:rsidR="008B4692" w:rsidRPr="00630251" w:rsidRDefault="008B4692" w:rsidP="008B4692">
      <w:pPr>
        <w:rPr>
          <w:rFonts w:ascii="Bookman Old Style" w:hAnsi="Bookman Old Style"/>
        </w:rPr>
      </w:pPr>
    </w:p>
    <w:p w14:paraId="1B980A18" w14:textId="77777777" w:rsidR="008B4692" w:rsidRPr="00630251" w:rsidRDefault="008B4692" w:rsidP="008B4692">
      <w:pPr>
        <w:rPr>
          <w:rFonts w:ascii="Bookman Old Style" w:hAnsi="Bookman Old Style"/>
        </w:rPr>
      </w:pPr>
    </w:p>
    <w:p w14:paraId="32C7FFA7" w14:textId="77777777" w:rsidR="008B4692" w:rsidRPr="00630251" w:rsidRDefault="008B4692" w:rsidP="008B4692">
      <w:pPr>
        <w:rPr>
          <w:rFonts w:ascii="Bookman Old Style" w:hAnsi="Bookman Old Style"/>
        </w:rPr>
      </w:pPr>
    </w:p>
    <w:p w14:paraId="3DA787B4" w14:textId="77777777" w:rsidR="008B4692" w:rsidRPr="00630251" w:rsidRDefault="008B4692" w:rsidP="008B4692">
      <w:pPr>
        <w:rPr>
          <w:rFonts w:ascii="Bookman Old Style" w:hAnsi="Bookman Old Style"/>
        </w:rPr>
      </w:pPr>
    </w:p>
    <w:p w14:paraId="5F0DDCA8" w14:textId="77777777" w:rsidR="008B4692" w:rsidRPr="00630251" w:rsidRDefault="008B4692" w:rsidP="008B4692">
      <w:pPr>
        <w:rPr>
          <w:rFonts w:ascii="Bookman Old Style" w:hAnsi="Bookman Old Style"/>
        </w:rPr>
      </w:pPr>
    </w:p>
    <w:p w14:paraId="31D6F1D3" w14:textId="65B25FF7" w:rsidR="008B4692" w:rsidRPr="00630251" w:rsidRDefault="008B4692" w:rsidP="008B4692">
      <w:pPr>
        <w:rPr>
          <w:rFonts w:ascii="Bookman Old Style" w:hAnsi="Bookman Old Style"/>
        </w:rPr>
      </w:pPr>
      <w:r w:rsidRPr="00630251">
        <w:rPr>
          <w:rFonts w:ascii="Bookman Old Style" w:hAnsi="Bookman Old Style"/>
        </w:rPr>
        <w:t>Student Signature_____________________________________ Date______________________</w:t>
      </w:r>
      <w:r w:rsidR="00CE5E17" w:rsidRPr="00630251">
        <w:rPr>
          <w:rFonts w:ascii="Bookman Old Style" w:hAnsi="Bookman Old Style"/>
        </w:rPr>
        <w:t>_________________________</w:t>
      </w:r>
    </w:p>
    <w:p w14:paraId="1E07E87F" w14:textId="77777777" w:rsidR="008B4692" w:rsidRPr="00630251" w:rsidRDefault="008B4692" w:rsidP="008B4692">
      <w:pPr>
        <w:rPr>
          <w:rFonts w:ascii="Bookman Old Style" w:hAnsi="Bookman Old Style"/>
        </w:rPr>
      </w:pPr>
    </w:p>
    <w:p w14:paraId="306F167F" w14:textId="2AD0E652" w:rsidR="008B4692" w:rsidRPr="00630251" w:rsidRDefault="008B4692" w:rsidP="008B4692">
      <w:pPr>
        <w:rPr>
          <w:rFonts w:ascii="Bookman Old Style" w:hAnsi="Bookman Old Style"/>
        </w:rPr>
      </w:pPr>
      <w:r w:rsidRPr="00630251">
        <w:rPr>
          <w:rFonts w:ascii="Bookman Old Style" w:hAnsi="Bookman Old Style"/>
        </w:rPr>
        <w:t>Faculty Signature_____________________________________  Date______________________</w:t>
      </w:r>
      <w:r w:rsidR="00CE5E17" w:rsidRPr="00630251">
        <w:rPr>
          <w:rFonts w:ascii="Bookman Old Style" w:hAnsi="Bookman Old Style"/>
        </w:rPr>
        <w:t>_________________________</w:t>
      </w:r>
    </w:p>
    <w:p w14:paraId="30BECF1E" w14:textId="77777777" w:rsidR="008B4692" w:rsidRPr="00630251" w:rsidRDefault="008B4692" w:rsidP="008B4692">
      <w:pPr>
        <w:rPr>
          <w:rFonts w:ascii="Bookman Old Style" w:hAnsi="Bookman Old Style"/>
        </w:rPr>
      </w:pPr>
    </w:p>
    <w:p w14:paraId="231C8898" w14:textId="75AC7AA5" w:rsidR="008B4692" w:rsidRPr="00630251" w:rsidRDefault="008B4692" w:rsidP="008B4692">
      <w:pPr>
        <w:rPr>
          <w:rFonts w:ascii="Bookman Old Style" w:hAnsi="Bookman Old Style"/>
        </w:rPr>
      </w:pPr>
      <w:r w:rsidRPr="00630251">
        <w:rPr>
          <w:rFonts w:ascii="Bookman Old Style" w:hAnsi="Bookman Old Style"/>
        </w:rPr>
        <w:t>Faculty Signature_____________________________________  Date_____________________</w:t>
      </w:r>
      <w:r w:rsidR="00CE5E17" w:rsidRPr="00630251">
        <w:rPr>
          <w:rFonts w:ascii="Bookman Old Style" w:hAnsi="Bookman Old Style"/>
        </w:rPr>
        <w:t>_________________________</w:t>
      </w:r>
      <w:r w:rsidRPr="00630251">
        <w:rPr>
          <w:rFonts w:ascii="Bookman Old Style" w:hAnsi="Bookman Old Style"/>
        </w:rPr>
        <w:t>_</w:t>
      </w:r>
    </w:p>
    <w:p w14:paraId="17AD010F" w14:textId="75C9512B" w:rsidR="00BC7259" w:rsidRPr="00630251" w:rsidRDefault="00BC7259" w:rsidP="008B4692">
      <w:pPr>
        <w:rPr>
          <w:rFonts w:ascii="Bookman Old Style" w:hAnsi="Bookman Old Style"/>
        </w:rPr>
      </w:pPr>
    </w:p>
    <w:p w14:paraId="473BCE57" w14:textId="77777777" w:rsidR="007D4C94" w:rsidRPr="00630251" w:rsidRDefault="007D4C94" w:rsidP="008B4692">
      <w:pPr>
        <w:rPr>
          <w:rFonts w:ascii="Bookman Old Style" w:hAnsi="Bookman Old Style"/>
        </w:rPr>
      </w:pPr>
    </w:p>
    <w:p w14:paraId="0BD2C438" w14:textId="77777777" w:rsidR="000C3746" w:rsidRPr="00630251" w:rsidRDefault="000C3746" w:rsidP="000D6B32">
      <w:pPr>
        <w:jc w:val="center"/>
        <w:rPr>
          <w:rFonts w:ascii="Bookman Old Style" w:hAnsi="Bookman Old Style" w:cstheme="minorHAnsi"/>
          <w:b/>
          <w:sz w:val="20"/>
          <w:szCs w:val="20"/>
        </w:rPr>
      </w:pPr>
    </w:p>
    <w:p w14:paraId="4AAF1AB8" w14:textId="08F724E7" w:rsidR="001F220E" w:rsidRPr="00630251" w:rsidRDefault="00D747E2" w:rsidP="00BF3DF9">
      <w:pPr>
        <w:rPr>
          <w:rStyle w:val="Heading2Char"/>
          <w:b/>
          <w:bCs/>
          <w:sz w:val="24"/>
          <w:szCs w:val="24"/>
        </w:rPr>
      </w:pPr>
      <w:r w:rsidRPr="00630251">
        <w:rPr>
          <w:b/>
          <w:bCs/>
          <w:noProof/>
        </w:rPr>
        <w:lastRenderedPageBreak/>
        <mc:AlternateContent>
          <mc:Choice Requires="wps">
            <w:drawing>
              <wp:anchor distT="0" distB="0" distL="114300" distR="114300" simplePos="0" relativeHeight="251668480" behindDoc="0" locked="0" layoutInCell="1" allowOverlap="1" wp14:anchorId="3ACD5B94" wp14:editId="0B4C6D2C">
                <wp:simplePos x="0" y="0"/>
                <wp:positionH relativeFrom="column">
                  <wp:posOffset>3905756</wp:posOffset>
                </wp:positionH>
                <wp:positionV relativeFrom="paragraph">
                  <wp:posOffset>-100330</wp:posOffset>
                </wp:positionV>
                <wp:extent cx="2298700" cy="1187450"/>
                <wp:effectExtent l="0" t="0" r="12700" b="19050"/>
                <wp:wrapNone/>
                <wp:docPr id="25" name="Text Box 25"/>
                <wp:cNvGraphicFramePr/>
                <a:graphic xmlns:a="http://schemas.openxmlformats.org/drawingml/2006/main">
                  <a:graphicData uri="http://schemas.microsoft.com/office/word/2010/wordprocessingShape">
                    <wps:wsp>
                      <wps:cNvSpPr txBox="1"/>
                      <wps:spPr>
                        <a:xfrm>
                          <a:off x="0" y="0"/>
                          <a:ext cx="2298700" cy="1187450"/>
                        </a:xfrm>
                        <a:prstGeom prst="rect">
                          <a:avLst/>
                        </a:prstGeom>
                        <a:solidFill>
                          <a:schemeClr val="lt1"/>
                        </a:solidFill>
                        <a:ln w="6350">
                          <a:solidFill>
                            <a:prstClr val="black"/>
                          </a:solidFill>
                        </a:ln>
                      </wps:spPr>
                      <wps:txbx>
                        <w:txbxContent>
                          <w:p w14:paraId="18E4E5EF" w14:textId="6909568B" w:rsidR="0056256B" w:rsidRPr="00084A79" w:rsidRDefault="0056256B" w:rsidP="001F220E">
                            <w:pPr>
                              <w:rPr>
                                <w:sz w:val="20"/>
                                <w:szCs w:val="20"/>
                              </w:rPr>
                            </w:pPr>
                            <w:r w:rsidRPr="00084A79">
                              <w:rPr>
                                <w:sz w:val="20"/>
                                <w:szCs w:val="20"/>
                              </w:rPr>
                              <w:t>7957  Trauma</w:t>
                            </w:r>
                            <w:r w:rsidRPr="00084A79">
                              <w:rPr>
                                <w:sz w:val="20"/>
                                <w:szCs w:val="20"/>
                              </w:rPr>
                              <w:tab/>
                            </w:r>
                            <w:r>
                              <w:rPr>
                                <w:sz w:val="20"/>
                                <w:szCs w:val="20"/>
                              </w:rPr>
                              <w:t xml:space="preserve">            </w:t>
                            </w:r>
                            <w:r w:rsidR="00D90354">
                              <w:rPr>
                                <w:sz w:val="20"/>
                                <w:szCs w:val="20"/>
                              </w:rPr>
                              <w:t xml:space="preserve"> </w:t>
                            </w:r>
                            <w:r>
                              <w:rPr>
                                <w:sz w:val="20"/>
                                <w:szCs w:val="20"/>
                              </w:rPr>
                              <w:t xml:space="preserve">  </w:t>
                            </w:r>
                            <w:r w:rsidRPr="00084A79">
                              <w:rPr>
                                <w:sz w:val="20"/>
                                <w:szCs w:val="20"/>
                              </w:rPr>
                              <w:sym w:font="Symbol" w:char="F090"/>
                            </w:r>
                          </w:p>
                          <w:p w14:paraId="1460CDE8" w14:textId="264A06DD" w:rsidR="0056256B" w:rsidRPr="00084A79" w:rsidRDefault="0056256B" w:rsidP="001F220E">
                            <w:pPr>
                              <w:rPr>
                                <w:sz w:val="20"/>
                                <w:szCs w:val="20"/>
                              </w:rPr>
                            </w:pPr>
                            <w:r w:rsidRPr="00084A79">
                              <w:rPr>
                                <w:sz w:val="20"/>
                                <w:szCs w:val="20"/>
                              </w:rPr>
                              <w:t>7963</w:t>
                            </w:r>
                            <w:r w:rsidR="00D90354">
                              <w:rPr>
                                <w:sz w:val="20"/>
                                <w:szCs w:val="20"/>
                              </w:rPr>
                              <w:t xml:space="preserve">  </w:t>
                            </w:r>
                            <w:r w:rsidRPr="00084A79">
                              <w:rPr>
                                <w:sz w:val="20"/>
                                <w:szCs w:val="20"/>
                              </w:rPr>
                              <w:t>Group</w:t>
                            </w:r>
                            <w:r w:rsidR="00D90354">
                              <w:rPr>
                                <w:sz w:val="20"/>
                                <w:szCs w:val="20"/>
                              </w:rPr>
                              <w:t xml:space="preserve">         </w:t>
                            </w:r>
                            <w:r w:rsidRPr="00084A79">
                              <w:rPr>
                                <w:sz w:val="20"/>
                                <w:szCs w:val="20"/>
                              </w:rPr>
                              <w:t xml:space="preserve"> </w:t>
                            </w:r>
                            <w:r w:rsidRPr="00084A79">
                              <w:rPr>
                                <w:sz w:val="20"/>
                                <w:szCs w:val="20"/>
                              </w:rPr>
                              <w:tab/>
                            </w:r>
                            <w:r w:rsidRPr="00084A79">
                              <w:rPr>
                                <w:sz w:val="20"/>
                                <w:szCs w:val="20"/>
                              </w:rPr>
                              <w:sym w:font="Symbol" w:char="F090"/>
                            </w:r>
                          </w:p>
                          <w:p w14:paraId="60C7E6DD" w14:textId="77777777" w:rsidR="0056256B" w:rsidRPr="00084A79" w:rsidRDefault="0056256B" w:rsidP="001F220E">
                            <w:pPr>
                              <w:rPr>
                                <w:sz w:val="20"/>
                                <w:szCs w:val="20"/>
                              </w:rPr>
                            </w:pPr>
                            <w:r w:rsidRPr="00084A79">
                              <w:rPr>
                                <w:sz w:val="20"/>
                                <w:szCs w:val="20"/>
                              </w:rPr>
                              <w:t>7980  Practicum</w:t>
                            </w:r>
                            <w:r w:rsidRPr="00084A79">
                              <w:rPr>
                                <w:sz w:val="20"/>
                                <w:szCs w:val="20"/>
                              </w:rPr>
                              <w:tab/>
                            </w:r>
                            <w:r w:rsidRPr="00084A79">
                              <w:rPr>
                                <w:sz w:val="20"/>
                                <w:szCs w:val="20"/>
                              </w:rPr>
                              <w:tab/>
                            </w:r>
                            <w:r w:rsidRPr="00084A79">
                              <w:rPr>
                                <w:sz w:val="20"/>
                                <w:szCs w:val="20"/>
                              </w:rPr>
                              <w:sym w:font="Symbol" w:char="F090"/>
                            </w:r>
                          </w:p>
                          <w:p w14:paraId="6FF0A538" w14:textId="4B696B3E" w:rsidR="0056256B" w:rsidRPr="00084A79" w:rsidRDefault="0056256B" w:rsidP="001F220E">
                            <w:pPr>
                              <w:rPr>
                                <w:sz w:val="20"/>
                                <w:szCs w:val="20"/>
                              </w:rPr>
                            </w:pPr>
                            <w:r w:rsidRPr="00084A79">
                              <w:rPr>
                                <w:sz w:val="20"/>
                                <w:szCs w:val="20"/>
                              </w:rPr>
                              <w:t>7986  Teaching</w:t>
                            </w:r>
                            <w:r w:rsidRPr="00084A79">
                              <w:rPr>
                                <w:sz w:val="20"/>
                                <w:szCs w:val="20"/>
                              </w:rPr>
                              <w:tab/>
                            </w:r>
                            <w:r w:rsidRPr="00084A79">
                              <w:rPr>
                                <w:sz w:val="20"/>
                                <w:szCs w:val="20"/>
                              </w:rPr>
                              <w:tab/>
                            </w:r>
                            <w:r w:rsidRPr="00084A79">
                              <w:rPr>
                                <w:sz w:val="20"/>
                                <w:szCs w:val="20"/>
                              </w:rPr>
                              <w:sym w:font="Symbol" w:char="F090"/>
                            </w:r>
                          </w:p>
                          <w:p w14:paraId="54500B72" w14:textId="77777777" w:rsidR="0056256B" w:rsidRDefault="0056256B" w:rsidP="001F220E">
                            <w:pPr>
                              <w:rPr>
                                <w:sz w:val="20"/>
                                <w:szCs w:val="20"/>
                              </w:rPr>
                            </w:pPr>
                            <w:r w:rsidRPr="00084A79">
                              <w:rPr>
                                <w:sz w:val="20"/>
                                <w:szCs w:val="20"/>
                              </w:rPr>
                              <w:t xml:space="preserve">7989  Supervision              </w:t>
                            </w:r>
                            <w:r w:rsidRPr="00084A79">
                              <w:rPr>
                                <w:sz w:val="20"/>
                                <w:szCs w:val="20"/>
                              </w:rPr>
                              <w:sym w:font="Symbol" w:char="F090"/>
                            </w:r>
                            <w:r w:rsidRPr="00084A79">
                              <w:rPr>
                                <w:sz w:val="20"/>
                                <w:szCs w:val="20"/>
                              </w:rPr>
                              <w:t xml:space="preserve">  </w:t>
                            </w:r>
                          </w:p>
                          <w:p w14:paraId="7DFF35A0" w14:textId="20B14865" w:rsidR="0056256B" w:rsidRDefault="0056256B" w:rsidP="001F220E">
                            <w:r w:rsidRPr="00084A79">
                              <w:rPr>
                                <w:sz w:val="20"/>
                                <w:szCs w:val="20"/>
                              </w:rPr>
                              <w:t>7985  Prof Internship</w:t>
                            </w:r>
                            <w:r>
                              <w:rPr>
                                <w:sz w:val="20"/>
                                <w:szCs w:val="20"/>
                              </w:rPr>
                              <w:t xml:space="preserve">.      </w:t>
                            </w:r>
                            <w:r w:rsidRPr="00084A79">
                              <w:rPr>
                                <w:sz w:val="20"/>
                                <w:szCs w:val="20"/>
                              </w:rPr>
                              <w:t xml:space="preserve">  </w:t>
                            </w:r>
                            <w:r w:rsidRPr="00084A79">
                              <w:rPr>
                                <w:sz w:val="20"/>
                                <w:szCs w:val="20"/>
                              </w:rPr>
                              <w:sym w:font="Symbol" w:char="F090"/>
                            </w:r>
                            <w:r w:rsidRPr="00084A79">
                              <w:rPr>
                                <w:sz w:val="20"/>
                                <w:szCs w:val="20"/>
                              </w:rPr>
                              <w:t xml:space="preserve">   </w:t>
                            </w:r>
                            <w:r w:rsidRPr="00084A79">
                              <w:rPr>
                                <w:sz w:val="20"/>
                                <w:szCs w:val="20"/>
                              </w:rPr>
                              <w:tab/>
                            </w:r>
                            <w:r w:rsidRPr="00084A79">
                              <w:rPr>
                                <w:sz w:val="20"/>
                                <w:szCs w:val="20"/>
                              </w:rPr>
                              <w:tab/>
                            </w:r>
                            <w:r w:rsidRPr="00084A79">
                              <w:rPr>
                                <w:sz w:val="20"/>
                                <w:szCs w:val="20"/>
                              </w:rPr>
                              <w:tab/>
                            </w:r>
                            <w:r w:rsidRPr="00084A79">
                              <w:rPr>
                                <w:sz w:val="20"/>
                                <w:szCs w:val="20"/>
                              </w:rPr>
                              <w:tab/>
                            </w:r>
                            <w:r>
                              <w:tab/>
                            </w:r>
                            <w:r>
                              <w:tab/>
                            </w:r>
                            <w:r>
                              <w:tab/>
                            </w:r>
                            <w:r>
                              <w:sym w:font="Symbol" w:char="F090"/>
                            </w:r>
                          </w:p>
                          <w:p w14:paraId="42B924B3" w14:textId="77777777" w:rsidR="0056256B" w:rsidRDefault="0056256B" w:rsidP="001F22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CD5B94" id="_x0000_t202" coordsize="21600,21600" o:spt="202" path="m,l,21600r21600,l21600,xe">
                <v:stroke joinstyle="miter"/>
                <v:path gradientshapeok="t" o:connecttype="rect"/>
              </v:shapetype>
              <v:shape id="Text Box 25" o:spid="_x0000_s1026" type="#_x0000_t202" style="position:absolute;margin-left:307.55pt;margin-top:-7.9pt;width:181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" fillcolor="white [3201]" strokeweight=".5pt">
                <v:textbox>
                  <w:txbxContent>
                    <w:p w14:paraId="18E4E5EF" w14:textId="6909568B" w:rsidR="0056256B" w:rsidRPr="00084A79" w:rsidRDefault="0056256B" w:rsidP="001F220E">
                      <w:pPr>
                        <w:rPr>
                          <w:sz w:val="20"/>
                          <w:szCs w:val="20"/>
                        </w:rPr>
                      </w:pPr>
                      <w:r w:rsidRPr="00084A79">
                        <w:rPr>
                          <w:sz w:val="20"/>
                          <w:szCs w:val="20"/>
                        </w:rPr>
                        <w:t>7957  Trauma</w:t>
                      </w:r>
                      <w:r w:rsidRPr="00084A79">
                        <w:rPr>
                          <w:sz w:val="20"/>
                          <w:szCs w:val="20"/>
                        </w:rPr>
                        <w:tab/>
                      </w:r>
                      <w:r>
                        <w:rPr>
                          <w:sz w:val="20"/>
                          <w:szCs w:val="20"/>
                        </w:rPr>
                        <w:t xml:space="preserve">            </w:t>
                      </w:r>
                      <w:r w:rsidR="00D90354">
                        <w:rPr>
                          <w:sz w:val="20"/>
                          <w:szCs w:val="20"/>
                        </w:rPr>
                        <w:t xml:space="preserve"> </w:t>
                      </w:r>
                      <w:r>
                        <w:rPr>
                          <w:sz w:val="20"/>
                          <w:szCs w:val="20"/>
                        </w:rPr>
                        <w:t xml:space="preserve">  </w:t>
                      </w:r>
                      <w:r w:rsidRPr="00084A79">
                        <w:rPr>
                          <w:sz w:val="20"/>
                          <w:szCs w:val="20"/>
                        </w:rPr>
                        <w:sym w:font="Symbol" w:char="F090"/>
                      </w:r>
                    </w:p>
                    <w:p w14:paraId="1460CDE8" w14:textId="264A06DD" w:rsidR="0056256B" w:rsidRPr="00084A79" w:rsidRDefault="0056256B" w:rsidP="001F220E">
                      <w:pPr>
                        <w:rPr>
                          <w:sz w:val="20"/>
                          <w:szCs w:val="20"/>
                        </w:rPr>
                      </w:pPr>
                      <w:r w:rsidRPr="00084A79">
                        <w:rPr>
                          <w:sz w:val="20"/>
                          <w:szCs w:val="20"/>
                        </w:rPr>
                        <w:t>7963</w:t>
                      </w:r>
                      <w:r w:rsidR="00D90354">
                        <w:rPr>
                          <w:sz w:val="20"/>
                          <w:szCs w:val="20"/>
                        </w:rPr>
                        <w:t xml:space="preserve">  </w:t>
                      </w:r>
                      <w:r w:rsidRPr="00084A79">
                        <w:rPr>
                          <w:sz w:val="20"/>
                          <w:szCs w:val="20"/>
                        </w:rPr>
                        <w:t>Group</w:t>
                      </w:r>
                      <w:r w:rsidR="00D90354">
                        <w:rPr>
                          <w:sz w:val="20"/>
                          <w:szCs w:val="20"/>
                        </w:rPr>
                        <w:t xml:space="preserve">         </w:t>
                      </w:r>
                      <w:r w:rsidRPr="00084A79">
                        <w:rPr>
                          <w:sz w:val="20"/>
                          <w:szCs w:val="20"/>
                        </w:rPr>
                        <w:t xml:space="preserve"> </w:t>
                      </w:r>
                      <w:r w:rsidRPr="00084A79">
                        <w:rPr>
                          <w:sz w:val="20"/>
                          <w:szCs w:val="20"/>
                        </w:rPr>
                        <w:tab/>
                      </w:r>
                      <w:r w:rsidRPr="00084A79">
                        <w:rPr>
                          <w:sz w:val="20"/>
                          <w:szCs w:val="20"/>
                        </w:rPr>
                        <w:sym w:font="Symbol" w:char="F090"/>
                      </w:r>
                    </w:p>
                    <w:p w14:paraId="60C7E6DD" w14:textId="77777777" w:rsidR="0056256B" w:rsidRPr="00084A79" w:rsidRDefault="0056256B" w:rsidP="001F220E">
                      <w:pPr>
                        <w:rPr>
                          <w:sz w:val="20"/>
                          <w:szCs w:val="20"/>
                        </w:rPr>
                      </w:pPr>
                      <w:r w:rsidRPr="00084A79">
                        <w:rPr>
                          <w:sz w:val="20"/>
                          <w:szCs w:val="20"/>
                        </w:rPr>
                        <w:t>7980  Practicum</w:t>
                      </w:r>
                      <w:r w:rsidRPr="00084A79">
                        <w:rPr>
                          <w:sz w:val="20"/>
                          <w:szCs w:val="20"/>
                        </w:rPr>
                        <w:tab/>
                      </w:r>
                      <w:r w:rsidRPr="00084A79">
                        <w:rPr>
                          <w:sz w:val="20"/>
                          <w:szCs w:val="20"/>
                        </w:rPr>
                        <w:tab/>
                      </w:r>
                      <w:r w:rsidRPr="00084A79">
                        <w:rPr>
                          <w:sz w:val="20"/>
                          <w:szCs w:val="20"/>
                        </w:rPr>
                        <w:sym w:font="Symbol" w:char="F090"/>
                      </w:r>
                    </w:p>
                    <w:p w14:paraId="6FF0A538" w14:textId="4B696B3E" w:rsidR="0056256B" w:rsidRPr="00084A79" w:rsidRDefault="0056256B" w:rsidP="001F220E">
                      <w:pPr>
                        <w:rPr>
                          <w:sz w:val="20"/>
                          <w:szCs w:val="20"/>
                        </w:rPr>
                      </w:pPr>
                      <w:r w:rsidRPr="00084A79">
                        <w:rPr>
                          <w:sz w:val="20"/>
                          <w:szCs w:val="20"/>
                        </w:rPr>
                        <w:t>7986  Teaching</w:t>
                      </w:r>
                      <w:r w:rsidRPr="00084A79">
                        <w:rPr>
                          <w:sz w:val="20"/>
                          <w:szCs w:val="20"/>
                        </w:rPr>
                        <w:tab/>
                      </w:r>
                      <w:r w:rsidRPr="00084A79">
                        <w:rPr>
                          <w:sz w:val="20"/>
                          <w:szCs w:val="20"/>
                        </w:rPr>
                        <w:tab/>
                      </w:r>
                      <w:r w:rsidRPr="00084A79">
                        <w:rPr>
                          <w:sz w:val="20"/>
                          <w:szCs w:val="20"/>
                        </w:rPr>
                        <w:sym w:font="Symbol" w:char="F090"/>
                      </w:r>
                    </w:p>
                    <w:p w14:paraId="54500B72" w14:textId="77777777" w:rsidR="0056256B" w:rsidRDefault="0056256B" w:rsidP="001F220E">
                      <w:pPr>
                        <w:rPr>
                          <w:sz w:val="20"/>
                          <w:szCs w:val="20"/>
                        </w:rPr>
                      </w:pPr>
                      <w:r w:rsidRPr="00084A79">
                        <w:rPr>
                          <w:sz w:val="20"/>
                          <w:szCs w:val="20"/>
                        </w:rPr>
                        <w:t xml:space="preserve">7989  Supervision              </w:t>
                      </w:r>
                      <w:r w:rsidRPr="00084A79">
                        <w:rPr>
                          <w:sz w:val="20"/>
                          <w:szCs w:val="20"/>
                        </w:rPr>
                        <w:sym w:font="Symbol" w:char="F090"/>
                      </w:r>
                      <w:r w:rsidRPr="00084A79">
                        <w:rPr>
                          <w:sz w:val="20"/>
                          <w:szCs w:val="20"/>
                        </w:rPr>
                        <w:t xml:space="preserve">  </w:t>
                      </w:r>
                    </w:p>
                    <w:p w14:paraId="7DFF35A0" w14:textId="20B14865" w:rsidR="0056256B" w:rsidRDefault="0056256B" w:rsidP="001F220E">
                      <w:r w:rsidRPr="00084A79">
                        <w:rPr>
                          <w:sz w:val="20"/>
                          <w:szCs w:val="20"/>
                        </w:rPr>
                        <w:t>7985  Prof Internship</w:t>
                      </w:r>
                      <w:r>
                        <w:rPr>
                          <w:sz w:val="20"/>
                          <w:szCs w:val="20"/>
                        </w:rPr>
                        <w:t xml:space="preserve">.      </w:t>
                      </w:r>
                      <w:r w:rsidRPr="00084A79">
                        <w:rPr>
                          <w:sz w:val="20"/>
                          <w:szCs w:val="20"/>
                        </w:rPr>
                        <w:t xml:space="preserve">  </w:t>
                      </w:r>
                      <w:r w:rsidRPr="00084A79">
                        <w:rPr>
                          <w:sz w:val="20"/>
                          <w:szCs w:val="20"/>
                        </w:rPr>
                        <w:sym w:font="Symbol" w:char="F090"/>
                      </w:r>
                      <w:r w:rsidRPr="00084A79">
                        <w:rPr>
                          <w:sz w:val="20"/>
                          <w:szCs w:val="20"/>
                        </w:rPr>
                        <w:t xml:space="preserve">   </w:t>
                      </w:r>
                      <w:r w:rsidRPr="00084A79">
                        <w:rPr>
                          <w:sz w:val="20"/>
                          <w:szCs w:val="20"/>
                        </w:rPr>
                        <w:tab/>
                      </w:r>
                      <w:r w:rsidRPr="00084A79">
                        <w:rPr>
                          <w:sz w:val="20"/>
                          <w:szCs w:val="20"/>
                        </w:rPr>
                        <w:tab/>
                      </w:r>
                      <w:r w:rsidRPr="00084A79">
                        <w:rPr>
                          <w:sz w:val="20"/>
                          <w:szCs w:val="20"/>
                        </w:rPr>
                        <w:tab/>
                      </w:r>
                      <w:r w:rsidRPr="00084A79">
                        <w:rPr>
                          <w:sz w:val="20"/>
                          <w:szCs w:val="20"/>
                        </w:rPr>
                        <w:tab/>
                      </w:r>
                      <w:r>
                        <w:tab/>
                      </w:r>
                      <w:r>
                        <w:tab/>
                      </w:r>
                      <w:r>
                        <w:tab/>
                      </w:r>
                      <w:r>
                        <w:sym w:font="Symbol" w:char="F090"/>
                      </w:r>
                    </w:p>
                    <w:p w14:paraId="42B924B3" w14:textId="77777777" w:rsidR="0056256B" w:rsidRDefault="0056256B" w:rsidP="001F220E"/>
                  </w:txbxContent>
                </v:textbox>
              </v:shape>
            </w:pict>
          </mc:Fallback>
        </mc:AlternateContent>
      </w:r>
      <w:bookmarkStart w:id="270" w:name="_Toc87109372"/>
      <w:r w:rsidR="009A2C2B" w:rsidRPr="00630251">
        <w:rPr>
          <w:rStyle w:val="Heading2Char"/>
          <w:b/>
          <w:bCs/>
          <w:sz w:val="24"/>
          <w:szCs w:val="24"/>
        </w:rPr>
        <w:t>Doctoral Developmental Assessment</w:t>
      </w:r>
      <w:bookmarkEnd w:id="270"/>
    </w:p>
    <w:p w14:paraId="3AA0D0E6" w14:textId="77777777" w:rsidR="001F220E" w:rsidRPr="00630251" w:rsidRDefault="001F220E" w:rsidP="001F220E">
      <w:pPr>
        <w:rPr>
          <w:sz w:val="20"/>
          <w:szCs w:val="20"/>
        </w:rPr>
      </w:pPr>
    </w:p>
    <w:p w14:paraId="467AC90B" w14:textId="77777777" w:rsidR="001F220E" w:rsidRPr="00630251" w:rsidRDefault="001F220E" w:rsidP="001F220E">
      <w:pPr>
        <w:kinsoku w:val="0"/>
        <w:overflowPunct w:val="0"/>
        <w:spacing w:before="100"/>
        <w:ind w:left="4510"/>
        <w:rPr>
          <w:sz w:val="20"/>
          <w:szCs w:val="20"/>
        </w:rPr>
      </w:pPr>
      <w:r w:rsidRPr="00630251">
        <w:rPr>
          <w:noProof/>
          <w:sz w:val="20"/>
          <w:szCs w:val="20"/>
        </w:rPr>
        <mc:AlternateContent>
          <mc:Choice Requires="wps">
            <w:drawing>
              <wp:anchor distT="0" distB="0" distL="114300" distR="114300" simplePos="0" relativeHeight="251660288" behindDoc="1" locked="0" layoutInCell="0" allowOverlap="1" wp14:anchorId="3EDD84E7" wp14:editId="53406A08">
                <wp:simplePos x="0" y="0"/>
                <wp:positionH relativeFrom="page">
                  <wp:posOffset>4239895</wp:posOffset>
                </wp:positionH>
                <wp:positionV relativeFrom="page">
                  <wp:posOffset>4793615</wp:posOffset>
                </wp:positionV>
                <wp:extent cx="140335" cy="12700"/>
                <wp:effectExtent l="10795" t="18415" r="26670" b="6985"/>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2700"/>
                        </a:xfrm>
                        <a:custGeom>
                          <a:avLst/>
                          <a:gdLst>
                            <a:gd name="T0" fmla="*/ 0 w 221"/>
                            <a:gd name="T1" fmla="*/ 0 h 20"/>
                            <a:gd name="T2" fmla="*/ 220 w 221"/>
                            <a:gd name="T3" fmla="*/ 0 h 20"/>
                          </a:gdLst>
                          <a:ahLst/>
                          <a:cxnLst>
                            <a:cxn ang="0">
                              <a:pos x="T0" y="T1"/>
                            </a:cxn>
                            <a:cxn ang="0">
                              <a:pos x="T2" y="T3"/>
                            </a:cxn>
                          </a:cxnLst>
                          <a:rect l="0" t="0" r="r" b="b"/>
                          <a:pathLst>
                            <a:path w="221" h="20">
                              <a:moveTo>
                                <a:pt x="0" y="0"/>
                              </a:moveTo>
                              <a:lnTo>
                                <a:pt x="220" y="0"/>
                              </a:lnTo>
                            </a:path>
                          </a:pathLst>
                        </a:custGeom>
                        <a:noFill/>
                        <a:ln w="5608">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D6DA022" id="Freeform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3.85pt,377.45pt,344.85pt,377.45pt" coordsize="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" o:allowincell="f" filled="f" strokeweight=".15578mm">
                <v:path arrowok="t" o:connecttype="custom" o:connectlocs="0,0;139700,0" o:connectangles="0,0"/>
                <w10:wrap anchorx="page" anchory="page"/>
              </v:polyline>
            </w:pict>
          </mc:Fallback>
        </mc:AlternateContent>
      </w:r>
      <w:r w:rsidRPr="00630251">
        <w:rPr>
          <w:noProof/>
          <w:sz w:val="20"/>
          <w:szCs w:val="20"/>
        </w:rPr>
        <mc:AlternateContent>
          <mc:Choice Requires="wps">
            <w:drawing>
              <wp:anchor distT="0" distB="0" distL="114300" distR="114300" simplePos="0" relativeHeight="251661312" behindDoc="1" locked="0" layoutInCell="0" allowOverlap="1" wp14:anchorId="6930A61F" wp14:editId="0A61DEB6">
                <wp:simplePos x="0" y="0"/>
                <wp:positionH relativeFrom="page">
                  <wp:posOffset>4239895</wp:posOffset>
                </wp:positionH>
                <wp:positionV relativeFrom="page">
                  <wp:posOffset>5274945</wp:posOffset>
                </wp:positionV>
                <wp:extent cx="140335" cy="12700"/>
                <wp:effectExtent l="10795" t="17145" r="26670" b="8255"/>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2700"/>
                        </a:xfrm>
                        <a:custGeom>
                          <a:avLst/>
                          <a:gdLst>
                            <a:gd name="T0" fmla="*/ 0 w 221"/>
                            <a:gd name="T1" fmla="*/ 0 h 20"/>
                            <a:gd name="T2" fmla="*/ 220 w 221"/>
                            <a:gd name="T3" fmla="*/ 0 h 20"/>
                          </a:gdLst>
                          <a:ahLst/>
                          <a:cxnLst>
                            <a:cxn ang="0">
                              <a:pos x="T0" y="T1"/>
                            </a:cxn>
                            <a:cxn ang="0">
                              <a:pos x="T2" y="T3"/>
                            </a:cxn>
                          </a:cxnLst>
                          <a:rect l="0" t="0" r="r" b="b"/>
                          <a:pathLst>
                            <a:path w="221" h="20">
                              <a:moveTo>
                                <a:pt x="0" y="0"/>
                              </a:moveTo>
                              <a:lnTo>
                                <a:pt x="220" y="0"/>
                              </a:lnTo>
                            </a:path>
                          </a:pathLst>
                        </a:custGeom>
                        <a:noFill/>
                        <a:ln w="5608">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0CBD1E1" id="Freeform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3.85pt,415.35pt,344.85pt,415.35pt" coordsize="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" o:allowincell="f" filled="f" strokeweight=".15578mm">
                <v:path arrowok="t" o:connecttype="custom" o:connectlocs="0,0;139700,0" o:connectangles="0,0"/>
                <w10:wrap anchorx="page" anchory="page"/>
              </v:polyline>
            </w:pict>
          </mc:Fallback>
        </mc:AlternateContent>
      </w:r>
      <w:r w:rsidRPr="00630251">
        <w:rPr>
          <w:noProof/>
          <w:sz w:val="20"/>
          <w:szCs w:val="20"/>
        </w:rPr>
        <mc:AlternateContent>
          <mc:Choice Requires="wps">
            <w:drawing>
              <wp:anchor distT="0" distB="0" distL="114300" distR="114300" simplePos="0" relativeHeight="251662336" behindDoc="1" locked="0" layoutInCell="0" allowOverlap="1" wp14:anchorId="67A9B1B9" wp14:editId="7413FC97">
                <wp:simplePos x="0" y="0"/>
                <wp:positionH relativeFrom="page">
                  <wp:posOffset>4239895</wp:posOffset>
                </wp:positionH>
                <wp:positionV relativeFrom="page">
                  <wp:posOffset>5756910</wp:posOffset>
                </wp:positionV>
                <wp:extent cx="140335" cy="12700"/>
                <wp:effectExtent l="10795" t="16510" r="26670" b="889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2700"/>
                        </a:xfrm>
                        <a:custGeom>
                          <a:avLst/>
                          <a:gdLst>
                            <a:gd name="T0" fmla="*/ 0 w 221"/>
                            <a:gd name="T1" fmla="*/ 0 h 20"/>
                            <a:gd name="T2" fmla="*/ 220 w 221"/>
                            <a:gd name="T3" fmla="*/ 0 h 20"/>
                          </a:gdLst>
                          <a:ahLst/>
                          <a:cxnLst>
                            <a:cxn ang="0">
                              <a:pos x="T0" y="T1"/>
                            </a:cxn>
                            <a:cxn ang="0">
                              <a:pos x="T2" y="T3"/>
                            </a:cxn>
                          </a:cxnLst>
                          <a:rect l="0" t="0" r="r" b="b"/>
                          <a:pathLst>
                            <a:path w="221" h="20">
                              <a:moveTo>
                                <a:pt x="0" y="0"/>
                              </a:moveTo>
                              <a:lnTo>
                                <a:pt x="220" y="0"/>
                              </a:lnTo>
                            </a:path>
                          </a:pathLst>
                        </a:custGeom>
                        <a:noFill/>
                        <a:ln w="5608">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6C0AF32" id="Freeform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3.85pt,453.3pt,344.85pt,453.3pt" coordsize="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" o:allowincell="f" filled="f" strokeweight=".15578mm">
                <v:path arrowok="t" o:connecttype="custom" o:connectlocs="0,0;139700,0" o:connectangles="0,0"/>
                <w10:wrap anchorx="page" anchory="page"/>
              </v:polyline>
            </w:pict>
          </mc:Fallback>
        </mc:AlternateContent>
      </w:r>
      <w:r w:rsidRPr="00630251">
        <w:rPr>
          <w:noProof/>
          <w:sz w:val="20"/>
          <w:szCs w:val="20"/>
        </w:rPr>
        <mc:AlternateContent>
          <mc:Choice Requires="wps">
            <w:drawing>
              <wp:anchor distT="0" distB="0" distL="114300" distR="114300" simplePos="0" relativeHeight="251663360" behindDoc="1" locked="0" layoutInCell="0" allowOverlap="1" wp14:anchorId="3DCE2CC2" wp14:editId="2997EAB7">
                <wp:simplePos x="0" y="0"/>
                <wp:positionH relativeFrom="page">
                  <wp:posOffset>4239895</wp:posOffset>
                </wp:positionH>
                <wp:positionV relativeFrom="page">
                  <wp:posOffset>6240145</wp:posOffset>
                </wp:positionV>
                <wp:extent cx="140335" cy="12700"/>
                <wp:effectExtent l="10795" t="17145" r="26670" b="8255"/>
                <wp:wrapNone/>
                <wp:docPr id="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2700"/>
                        </a:xfrm>
                        <a:custGeom>
                          <a:avLst/>
                          <a:gdLst>
                            <a:gd name="T0" fmla="*/ 0 w 221"/>
                            <a:gd name="T1" fmla="*/ 0 h 20"/>
                            <a:gd name="T2" fmla="*/ 220 w 221"/>
                            <a:gd name="T3" fmla="*/ 0 h 20"/>
                          </a:gdLst>
                          <a:ahLst/>
                          <a:cxnLst>
                            <a:cxn ang="0">
                              <a:pos x="T0" y="T1"/>
                            </a:cxn>
                            <a:cxn ang="0">
                              <a:pos x="T2" y="T3"/>
                            </a:cxn>
                          </a:cxnLst>
                          <a:rect l="0" t="0" r="r" b="b"/>
                          <a:pathLst>
                            <a:path w="221" h="20">
                              <a:moveTo>
                                <a:pt x="0" y="0"/>
                              </a:moveTo>
                              <a:lnTo>
                                <a:pt x="220" y="0"/>
                              </a:lnTo>
                            </a:path>
                          </a:pathLst>
                        </a:custGeom>
                        <a:noFill/>
                        <a:ln w="5608">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D0771BE" id="Freeform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3.85pt,491.35pt,344.85pt,491.35pt" coordsize="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" o:allowincell="f" filled="f" strokeweight=".15578mm">
                <v:path arrowok="t" o:connecttype="custom" o:connectlocs="0,0;139700,0" o:connectangles="0,0"/>
                <w10:wrap anchorx="page" anchory="page"/>
              </v:polyline>
            </w:pict>
          </mc:Fallback>
        </mc:AlternateContent>
      </w:r>
      <w:r w:rsidRPr="00630251">
        <w:rPr>
          <w:noProof/>
          <w:sz w:val="20"/>
          <w:szCs w:val="20"/>
        </w:rPr>
        <mc:AlternateContent>
          <mc:Choice Requires="wps">
            <w:drawing>
              <wp:anchor distT="0" distB="0" distL="114300" distR="114300" simplePos="0" relativeHeight="251664384" behindDoc="1" locked="0" layoutInCell="0" allowOverlap="1" wp14:anchorId="441438F6" wp14:editId="56D9FDF9">
                <wp:simplePos x="0" y="0"/>
                <wp:positionH relativeFrom="page">
                  <wp:posOffset>4239895</wp:posOffset>
                </wp:positionH>
                <wp:positionV relativeFrom="page">
                  <wp:posOffset>6721475</wp:posOffset>
                </wp:positionV>
                <wp:extent cx="140335" cy="12700"/>
                <wp:effectExtent l="10795" t="15875" r="26670" b="9525"/>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2700"/>
                        </a:xfrm>
                        <a:custGeom>
                          <a:avLst/>
                          <a:gdLst>
                            <a:gd name="T0" fmla="*/ 0 w 221"/>
                            <a:gd name="T1" fmla="*/ 0 h 20"/>
                            <a:gd name="T2" fmla="*/ 220 w 221"/>
                            <a:gd name="T3" fmla="*/ 0 h 20"/>
                          </a:gdLst>
                          <a:ahLst/>
                          <a:cxnLst>
                            <a:cxn ang="0">
                              <a:pos x="T0" y="T1"/>
                            </a:cxn>
                            <a:cxn ang="0">
                              <a:pos x="T2" y="T3"/>
                            </a:cxn>
                          </a:cxnLst>
                          <a:rect l="0" t="0" r="r" b="b"/>
                          <a:pathLst>
                            <a:path w="221" h="20">
                              <a:moveTo>
                                <a:pt x="0" y="0"/>
                              </a:moveTo>
                              <a:lnTo>
                                <a:pt x="220" y="0"/>
                              </a:lnTo>
                            </a:path>
                          </a:pathLst>
                        </a:custGeom>
                        <a:noFill/>
                        <a:ln w="5608">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DAF0CF1" id="Freeform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3.85pt,529.25pt,344.85pt,529.25pt" coordsize="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" o:allowincell="f" filled="f" strokeweight=".15578mm">
                <v:path arrowok="t" o:connecttype="custom" o:connectlocs="0,0;139700,0" o:connectangles="0,0"/>
                <w10:wrap anchorx="page" anchory="page"/>
              </v:polyline>
            </w:pict>
          </mc:Fallback>
        </mc:AlternateContent>
      </w:r>
      <w:r w:rsidRPr="00630251">
        <w:rPr>
          <w:noProof/>
          <w:sz w:val="20"/>
          <w:szCs w:val="20"/>
        </w:rPr>
        <mc:AlternateContent>
          <mc:Choice Requires="wps">
            <w:drawing>
              <wp:anchor distT="0" distB="0" distL="114300" distR="114300" simplePos="0" relativeHeight="251665408" behindDoc="1" locked="0" layoutInCell="0" allowOverlap="1" wp14:anchorId="03F113AD" wp14:editId="528C7BA2">
                <wp:simplePos x="0" y="0"/>
                <wp:positionH relativeFrom="page">
                  <wp:posOffset>4239895</wp:posOffset>
                </wp:positionH>
                <wp:positionV relativeFrom="page">
                  <wp:posOffset>7203440</wp:posOffset>
                </wp:positionV>
                <wp:extent cx="140335" cy="12700"/>
                <wp:effectExtent l="10795" t="15240" r="26670" b="1016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2700"/>
                        </a:xfrm>
                        <a:custGeom>
                          <a:avLst/>
                          <a:gdLst>
                            <a:gd name="T0" fmla="*/ 0 w 221"/>
                            <a:gd name="T1" fmla="*/ 0 h 20"/>
                            <a:gd name="T2" fmla="*/ 220 w 221"/>
                            <a:gd name="T3" fmla="*/ 0 h 20"/>
                          </a:gdLst>
                          <a:ahLst/>
                          <a:cxnLst>
                            <a:cxn ang="0">
                              <a:pos x="T0" y="T1"/>
                            </a:cxn>
                            <a:cxn ang="0">
                              <a:pos x="T2" y="T3"/>
                            </a:cxn>
                          </a:cxnLst>
                          <a:rect l="0" t="0" r="r" b="b"/>
                          <a:pathLst>
                            <a:path w="221" h="20">
                              <a:moveTo>
                                <a:pt x="0" y="0"/>
                              </a:moveTo>
                              <a:lnTo>
                                <a:pt x="220" y="0"/>
                              </a:lnTo>
                            </a:path>
                          </a:pathLst>
                        </a:custGeom>
                        <a:noFill/>
                        <a:ln w="5608">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989A150" id="Freeform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3.85pt,567.2pt,344.85pt,567.2pt" coordsize="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" o:allowincell="f" filled="f" strokeweight=".15578mm">
                <v:path arrowok="t" o:connecttype="custom" o:connectlocs="0,0;139700,0" o:connectangles="0,0"/>
                <w10:wrap anchorx="page" anchory="page"/>
              </v:polyline>
            </w:pict>
          </mc:Fallback>
        </mc:AlternateContent>
      </w:r>
      <w:r w:rsidRPr="00630251">
        <w:rPr>
          <w:noProof/>
          <w:sz w:val="20"/>
          <w:szCs w:val="20"/>
        </w:rPr>
        <mc:AlternateContent>
          <mc:Choice Requires="wps">
            <w:drawing>
              <wp:anchor distT="0" distB="0" distL="114300" distR="114300" simplePos="0" relativeHeight="251666432" behindDoc="1" locked="0" layoutInCell="0" allowOverlap="1" wp14:anchorId="726FE0FF" wp14:editId="49178D19">
                <wp:simplePos x="0" y="0"/>
                <wp:positionH relativeFrom="page">
                  <wp:posOffset>4239895</wp:posOffset>
                </wp:positionH>
                <wp:positionV relativeFrom="page">
                  <wp:posOffset>7846695</wp:posOffset>
                </wp:positionV>
                <wp:extent cx="140335" cy="12700"/>
                <wp:effectExtent l="10795" t="10795" r="26670" b="14605"/>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2700"/>
                        </a:xfrm>
                        <a:custGeom>
                          <a:avLst/>
                          <a:gdLst>
                            <a:gd name="T0" fmla="*/ 0 w 221"/>
                            <a:gd name="T1" fmla="*/ 0 h 20"/>
                            <a:gd name="T2" fmla="*/ 220 w 221"/>
                            <a:gd name="T3" fmla="*/ 0 h 20"/>
                          </a:gdLst>
                          <a:ahLst/>
                          <a:cxnLst>
                            <a:cxn ang="0">
                              <a:pos x="T0" y="T1"/>
                            </a:cxn>
                            <a:cxn ang="0">
                              <a:pos x="T2" y="T3"/>
                            </a:cxn>
                          </a:cxnLst>
                          <a:rect l="0" t="0" r="r" b="b"/>
                          <a:pathLst>
                            <a:path w="221" h="20">
                              <a:moveTo>
                                <a:pt x="0" y="0"/>
                              </a:moveTo>
                              <a:lnTo>
                                <a:pt x="220" y="0"/>
                              </a:lnTo>
                            </a:path>
                          </a:pathLst>
                        </a:custGeom>
                        <a:noFill/>
                        <a:ln w="5608">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B634E27" id="Freeform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3.85pt,617.85pt,344.85pt,617.85pt" coordsize="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" o:allowincell="f" filled="f" strokeweight=".15578mm">
                <v:path arrowok="t" o:connecttype="custom" o:connectlocs="0,0;139700,0" o:connectangles="0,0"/>
                <w10:wrap anchorx="page" anchory="page"/>
              </v:polyline>
            </w:pict>
          </mc:Fallback>
        </mc:AlternateContent>
      </w:r>
      <w:r w:rsidRPr="00630251">
        <w:rPr>
          <w:noProof/>
          <w:sz w:val="20"/>
          <w:szCs w:val="20"/>
        </w:rPr>
        <mc:AlternateContent>
          <mc:Choice Requires="wps">
            <w:drawing>
              <wp:anchor distT="0" distB="0" distL="114300" distR="114300" simplePos="0" relativeHeight="251667456" behindDoc="1" locked="0" layoutInCell="0" allowOverlap="1" wp14:anchorId="278CD8AB" wp14:editId="6160D0C4">
                <wp:simplePos x="0" y="0"/>
                <wp:positionH relativeFrom="page">
                  <wp:posOffset>4239895</wp:posOffset>
                </wp:positionH>
                <wp:positionV relativeFrom="page">
                  <wp:posOffset>8328025</wp:posOffset>
                </wp:positionV>
                <wp:extent cx="140335" cy="12700"/>
                <wp:effectExtent l="10795" t="9525" r="26670" b="15875"/>
                <wp:wrapNone/>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2700"/>
                        </a:xfrm>
                        <a:custGeom>
                          <a:avLst/>
                          <a:gdLst>
                            <a:gd name="T0" fmla="*/ 0 w 221"/>
                            <a:gd name="T1" fmla="*/ 0 h 20"/>
                            <a:gd name="T2" fmla="*/ 220 w 221"/>
                            <a:gd name="T3" fmla="*/ 0 h 20"/>
                          </a:gdLst>
                          <a:ahLst/>
                          <a:cxnLst>
                            <a:cxn ang="0">
                              <a:pos x="T0" y="T1"/>
                            </a:cxn>
                            <a:cxn ang="0">
                              <a:pos x="T2" y="T3"/>
                            </a:cxn>
                          </a:cxnLst>
                          <a:rect l="0" t="0" r="r" b="b"/>
                          <a:pathLst>
                            <a:path w="221" h="20">
                              <a:moveTo>
                                <a:pt x="0" y="0"/>
                              </a:moveTo>
                              <a:lnTo>
                                <a:pt x="220" y="0"/>
                              </a:lnTo>
                            </a:path>
                          </a:pathLst>
                        </a:custGeom>
                        <a:noFill/>
                        <a:ln w="5608">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221D24C" id="Freeform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3.85pt,655.75pt,344.85pt,655.75pt" coordsize="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" o:allowincell="f" filled="f" strokeweight=".15578mm">
                <v:path arrowok="t" o:connecttype="custom" o:connectlocs="0,0;139700,0" o:connectangles="0,0"/>
                <w10:wrap anchorx="page" anchory="page"/>
              </v:polyline>
            </w:pict>
          </mc:Fallback>
        </mc:AlternateContent>
      </w:r>
      <w:r w:rsidRPr="00630251">
        <w:rPr>
          <w:noProof/>
          <w:sz w:val="20"/>
          <w:szCs w:val="20"/>
        </w:rPr>
        <w:drawing>
          <wp:inline distT="0" distB="0" distL="0" distR="0" wp14:anchorId="5A35D554" wp14:editId="5E45E775">
            <wp:extent cx="640080" cy="6400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6F7F7B64" w14:textId="77777777" w:rsidR="001F220E" w:rsidRPr="00630251" w:rsidRDefault="001F220E" w:rsidP="001F220E">
      <w:pPr>
        <w:kinsoku w:val="0"/>
        <w:overflowPunct w:val="0"/>
        <w:spacing w:before="1" w:line="190" w:lineRule="exact"/>
        <w:rPr>
          <w:sz w:val="19"/>
          <w:szCs w:val="19"/>
        </w:rPr>
      </w:pPr>
    </w:p>
    <w:p w14:paraId="08ADA7B6" w14:textId="49DB8E2F" w:rsidR="001F220E" w:rsidRPr="00630251" w:rsidRDefault="001F220E" w:rsidP="001F220E">
      <w:pPr>
        <w:jc w:val="center"/>
        <w:rPr>
          <w:sz w:val="22"/>
          <w:szCs w:val="22"/>
        </w:rPr>
      </w:pPr>
      <w:r w:rsidRPr="00630251">
        <w:rPr>
          <w:sz w:val="22"/>
          <w:szCs w:val="22"/>
        </w:rPr>
        <w:t>Counselor Education Department</w:t>
      </w:r>
    </w:p>
    <w:p w14:paraId="08448A3C" w14:textId="77777777" w:rsidR="001F220E" w:rsidRPr="00630251" w:rsidRDefault="001F220E" w:rsidP="001F220E"/>
    <w:p w14:paraId="4877DAEA" w14:textId="64220363" w:rsidR="001F220E" w:rsidRPr="00630251" w:rsidRDefault="001F220E" w:rsidP="001F220E">
      <w:pPr>
        <w:rPr>
          <w:sz w:val="20"/>
          <w:szCs w:val="20"/>
        </w:rPr>
      </w:pPr>
      <w:r w:rsidRPr="00630251">
        <w:rPr>
          <w:sz w:val="20"/>
          <w:szCs w:val="20"/>
        </w:rPr>
        <w:t>Student Name: __________________________________</w:t>
      </w:r>
      <w:r w:rsidRPr="00630251">
        <w:rPr>
          <w:sz w:val="20"/>
          <w:szCs w:val="20"/>
        </w:rPr>
        <w:tab/>
        <w:t>Student ID: _____________</w:t>
      </w:r>
    </w:p>
    <w:p w14:paraId="391628E9" w14:textId="77777777" w:rsidR="001F220E" w:rsidRPr="00630251" w:rsidRDefault="001F220E" w:rsidP="001F220E">
      <w:pPr>
        <w:rPr>
          <w:sz w:val="20"/>
          <w:szCs w:val="20"/>
        </w:rPr>
      </w:pPr>
    </w:p>
    <w:p w14:paraId="222C4DAF" w14:textId="4F47DB20" w:rsidR="001F220E" w:rsidRPr="00630251" w:rsidRDefault="001F220E" w:rsidP="001F220E">
      <w:pPr>
        <w:rPr>
          <w:sz w:val="20"/>
          <w:szCs w:val="20"/>
        </w:rPr>
      </w:pPr>
      <w:r w:rsidRPr="00630251">
        <w:rPr>
          <w:sz w:val="20"/>
          <w:szCs w:val="20"/>
        </w:rPr>
        <w:t>Faculty: ______________________________________</w:t>
      </w:r>
      <w:r w:rsidRPr="00630251">
        <w:rPr>
          <w:sz w:val="20"/>
          <w:szCs w:val="20"/>
        </w:rPr>
        <w:tab/>
        <w:t>Date: __________________</w:t>
      </w:r>
    </w:p>
    <w:p w14:paraId="3FFEC47C" w14:textId="682A10B9" w:rsidR="001F220E" w:rsidRPr="00630251" w:rsidRDefault="001F220E" w:rsidP="001F220E">
      <w:pPr>
        <w:rPr>
          <w:i/>
          <w:sz w:val="18"/>
          <w:szCs w:val="18"/>
        </w:rPr>
      </w:pPr>
      <w:r w:rsidRPr="00630251">
        <w:rPr>
          <w:i/>
          <w:sz w:val="18"/>
          <w:szCs w:val="18"/>
        </w:rPr>
        <w:t xml:space="preserve">This form will be completed at the end of </w:t>
      </w:r>
      <w:r w:rsidR="00D747E2" w:rsidRPr="00630251">
        <w:rPr>
          <w:i/>
          <w:sz w:val="18"/>
          <w:szCs w:val="18"/>
        </w:rPr>
        <w:t>the listed</w:t>
      </w:r>
      <w:r w:rsidRPr="00630251">
        <w:rPr>
          <w:i/>
          <w:sz w:val="18"/>
          <w:szCs w:val="18"/>
        </w:rPr>
        <w:t xml:space="preserve"> course</w:t>
      </w:r>
      <w:r w:rsidR="00D747E2" w:rsidRPr="00630251">
        <w:rPr>
          <w:i/>
          <w:sz w:val="18"/>
          <w:szCs w:val="18"/>
        </w:rPr>
        <w:t>s</w:t>
      </w:r>
      <w:r w:rsidR="00843C0D" w:rsidRPr="00630251">
        <w:rPr>
          <w:i/>
          <w:sz w:val="18"/>
          <w:szCs w:val="18"/>
        </w:rPr>
        <w:t xml:space="preserve"> and </w:t>
      </w:r>
      <w:r w:rsidRPr="00630251">
        <w:rPr>
          <w:i/>
          <w:sz w:val="18"/>
          <w:szCs w:val="18"/>
        </w:rPr>
        <w:t>as</w:t>
      </w:r>
      <w:r w:rsidR="00843C0D" w:rsidRPr="00630251">
        <w:rPr>
          <w:i/>
          <w:sz w:val="18"/>
          <w:szCs w:val="18"/>
        </w:rPr>
        <w:t xml:space="preserve"> </w:t>
      </w:r>
      <w:r w:rsidRPr="00630251">
        <w:rPr>
          <w:i/>
          <w:sz w:val="18"/>
          <w:szCs w:val="18"/>
        </w:rPr>
        <w:t xml:space="preserve">needed </w:t>
      </w:r>
    </w:p>
    <w:tbl>
      <w:tblPr>
        <w:tblW w:w="9175" w:type="dxa"/>
        <w:tblLook w:val="04A0" w:firstRow="1" w:lastRow="0" w:firstColumn="1" w:lastColumn="0" w:noHBand="0" w:noVBand="1"/>
      </w:tblPr>
      <w:tblGrid>
        <w:gridCol w:w="4405"/>
        <w:gridCol w:w="900"/>
        <w:gridCol w:w="1518"/>
        <w:gridCol w:w="1272"/>
        <w:gridCol w:w="1080"/>
      </w:tblGrid>
      <w:tr w:rsidR="001F220E" w:rsidRPr="00630251" w14:paraId="6D59DB2C" w14:textId="77777777" w:rsidTr="00084A79">
        <w:trPr>
          <w:trHeight w:val="548"/>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14:paraId="2BC49D45" w14:textId="74BE85DD" w:rsidR="001F220E" w:rsidRPr="00630251" w:rsidRDefault="00EF0B84" w:rsidP="00F750E2">
            <w:pPr>
              <w:rPr>
                <w:b/>
                <w:bCs/>
                <w:color w:val="000000"/>
                <w:sz w:val="20"/>
                <w:szCs w:val="20"/>
              </w:rPr>
            </w:pPr>
            <w:r w:rsidRPr="00630251">
              <w:rPr>
                <w:b/>
                <w:bCs/>
                <w:color w:val="000000"/>
                <w:sz w:val="20"/>
                <w:szCs w:val="20"/>
              </w:rPr>
              <w:t xml:space="preserve">Advanced </w:t>
            </w:r>
            <w:r w:rsidR="001F220E" w:rsidRPr="00630251">
              <w:rPr>
                <w:b/>
                <w:bCs/>
                <w:color w:val="000000"/>
                <w:sz w:val="20"/>
                <w:szCs w:val="20"/>
              </w:rPr>
              <w:t>Standard</w:t>
            </w:r>
            <w:r w:rsidRPr="00630251">
              <w:rPr>
                <w:b/>
                <w:bCs/>
                <w:color w:val="000000"/>
                <w:sz w:val="20"/>
                <w:szCs w:val="20"/>
              </w:rPr>
              <w:t>s</w:t>
            </w:r>
          </w:p>
        </w:tc>
        <w:tc>
          <w:tcPr>
            <w:tcW w:w="900" w:type="dxa"/>
            <w:tcBorders>
              <w:top w:val="single" w:sz="4" w:space="0" w:color="auto"/>
              <w:left w:val="nil"/>
              <w:bottom w:val="single" w:sz="4" w:space="0" w:color="auto"/>
              <w:right w:val="single" w:sz="4" w:space="0" w:color="auto"/>
            </w:tcBorders>
            <w:shd w:val="clear" w:color="auto" w:fill="auto"/>
            <w:noWrap/>
            <w:hideMark/>
          </w:tcPr>
          <w:p w14:paraId="13815E32" w14:textId="6AE062C1" w:rsidR="00EF0B84" w:rsidRPr="00630251" w:rsidRDefault="00EF0B84" w:rsidP="00EF0B84">
            <w:pPr>
              <w:rPr>
                <w:b/>
                <w:bCs/>
                <w:color w:val="000000"/>
                <w:sz w:val="20"/>
                <w:szCs w:val="20"/>
              </w:rPr>
            </w:pPr>
            <w:r w:rsidRPr="00630251">
              <w:rPr>
                <w:b/>
                <w:bCs/>
                <w:color w:val="000000"/>
                <w:sz w:val="20"/>
                <w:szCs w:val="20"/>
              </w:rPr>
              <w:t>Limited</w:t>
            </w:r>
          </w:p>
          <w:p w14:paraId="3552A4D8" w14:textId="3E8AC903" w:rsidR="00EF0B84" w:rsidRPr="00630251" w:rsidRDefault="00EF0B84" w:rsidP="00EF0B84">
            <w:pPr>
              <w:rPr>
                <w:b/>
                <w:bCs/>
                <w:color w:val="000000"/>
                <w:sz w:val="20"/>
                <w:szCs w:val="20"/>
              </w:rPr>
            </w:pPr>
            <w:r w:rsidRPr="00630251">
              <w:rPr>
                <w:b/>
                <w:bCs/>
                <w:color w:val="000000"/>
                <w:sz w:val="20"/>
                <w:szCs w:val="20"/>
              </w:rPr>
              <w:t>0</w:t>
            </w:r>
          </w:p>
          <w:p w14:paraId="30D219D6" w14:textId="13C388F0" w:rsidR="001F220E" w:rsidRPr="00630251" w:rsidRDefault="001F220E" w:rsidP="00F750E2">
            <w:pPr>
              <w:jc w:val="center"/>
              <w:rPr>
                <w:b/>
                <w:bCs/>
                <w:color w:val="000000"/>
                <w:sz w:val="20"/>
                <w:szCs w:val="20"/>
              </w:rPr>
            </w:pPr>
          </w:p>
        </w:tc>
        <w:tc>
          <w:tcPr>
            <w:tcW w:w="1518" w:type="dxa"/>
            <w:tcBorders>
              <w:top w:val="single" w:sz="4" w:space="0" w:color="auto"/>
              <w:left w:val="nil"/>
              <w:bottom w:val="single" w:sz="4" w:space="0" w:color="auto"/>
              <w:right w:val="single" w:sz="4" w:space="0" w:color="auto"/>
            </w:tcBorders>
            <w:shd w:val="clear" w:color="auto" w:fill="auto"/>
            <w:noWrap/>
            <w:hideMark/>
          </w:tcPr>
          <w:p w14:paraId="0736024F" w14:textId="6F7C16B6" w:rsidR="001F220E" w:rsidRPr="00630251" w:rsidRDefault="001F220E" w:rsidP="00F750E2">
            <w:pPr>
              <w:jc w:val="center"/>
              <w:rPr>
                <w:b/>
                <w:bCs/>
                <w:color w:val="000000"/>
                <w:sz w:val="20"/>
                <w:szCs w:val="20"/>
              </w:rPr>
            </w:pPr>
            <w:r w:rsidRPr="00630251">
              <w:rPr>
                <w:b/>
                <w:bCs/>
                <w:color w:val="000000"/>
                <w:sz w:val="20"/>
                <w:szCs w:val="20"/>
              </w:rPr>
              <w:t>Intermittently 1</w:t>
            </w:r>
          </w:p>
        </w:tc>
        <w:tc>
          <w:tcPr>
            <w:tcW w:w="1272" w:type="dxa"/>
            <w:tcBorders>
              <w:top w:val="single" w:sz="4" w:space="0" w:color="auto"/>
              <w:left w:val="nil"/>
              <w:bottom w:val="single" w:sz="4" w:space="0" w:color="auto"/>
              <w:right w:val="single" w:sz="4" w:space="0" w:color="auto"/>
            </w:tcBorders>
            <w:shd w:val="clear" w:color="auto" w:fill="auto"/>
            <w:noWrap/>
            <w:hideMark/>
          </w:tcPr>
          <w:p w14:paraId="3E0342D4" w14:textId="7D96BFE6" w:rsidR="001F220E" w:rsidRPr="00630251" w:rsidRDefault="001F220E" w:rsidP="00F750E2">
            <w:pPr>
              <w:jc w:val="center"/>
              <w:rPr>
                <w:b/>
                <w:bCs/>
                <w:color w:val="000000"/>
                <w:sz w:val="20"/>
                <w:szCs w:val="20"/>
              </w:rPr>
            </w:pPr>
            <w:r w:rsidRPr="00630251">
              <w:rPr>
                <w:b/>
                <w:bCs/>
                <w:color w:val="000000"/>
                <w:sz w:val="20"/>
                <w:szCs w:val="20"/>
              </w:rPr>
              <w:t>Consistently 2</w:t>
            </w:r>
          </w:p>
        </w:tc>
        <w:tc>
          <w:tcPr>
            <w:tcW w:w="1080" w:type="dxa"/>
            <w:tcBorders>
              <w:top w:val="single" w:sz="4" w:space="0" w:color="auto"/>
              <w:left w:val="nil"/>
              <w:bottom w:val="single" w:sz="4" w:space="0" w:color="auto"/>
              <w:right w:val="single" w:sz="4" w:space="0" w:color="auto"/>
            </w:tcBorders>
            <w:shd w:val="clear" w:color="auto" w:fill="auto"/>
            <w:hideMark/>
          </w:tcPr>
          <w:p w14:paraId="1E27865A" w14:textId="77777777" w:rsidR="001F220E" w:rsidRPr="00630251" w:rsidRDefault="001F220E" w:rsidP="00F750E2">
            <w:pPr>
              <w:jc w:val="center"/>
              <w:rPr>
                <w:b/>
                <w:bCs/>
                <w:color w:val="000000"/>
                <w:sz w:val="20"/>
                <w:szCs w:val="20"/>
              </w:rPr>
            </w:pPr>
            <w:r w:rsidRPr="00630251">
              <w:rPr>
                <w:b/>
                <w:bCs/>
                <w:color w:val="000000"/>
                <w:sz w:val="20"/>
                <w:szCs w:val="20"/>
              </w:rPr>
              <w:t>Unable to Evaluate</w:t>
            </w:r>
          </w:p>
        </w:tc>
      </w:tr>
      <w:tr w:rsidR="001F220E" w:rsidRPr="00630251" w14:paraId="0989F6E3" w14:textId="77777777" w:rsidTr="00084A79">
        <w:trPr>
          <w:trHeight w:val="560"/>
        </w:trPr>
        <w:tc>
          <w:tcPr>
            <w:tcW w:w="4405" w:type="dxa"/>
            <w:tcBorders>
              <w:top w:val="nil"/>
              <w:left w:val="single" w:sz="4" w:space="0" w:color="auto"/>
              <w:bottom w:val="single" w:sz="4" w:space="0" w:color="auto"/>
              <w:right w:val="single" w:sz="4" w:space="0" w:color="auto"/>
            </w:tcBorders>
            <w:shd w:val="clear" w:color="auto" w:fill="auto"/>
            <w:hideMark/>
          </w:tcPr>
          <w:p w14:paraId="2B3A14D5" w14:textId="6AF96108" w:rsidR="001F220E" w:rsidRPr="00630251" w:rsidRDefault="001F220E" w:rsidP="00F750E2">
            <w:pPr>
              <w:rPr>
                <w:color w:val="000000"/>
                <w:sz w:val="20"/>
                <w:szCs w:val="20"/>
              </w:rPr>
            </w:pPr>
            <w:r w:rsidRPr="00630251">
              <w:rPr>
                <w:color w:val="000000"/>
                <w:sz w:val="20"/>
                <w:szCs w:val="20"/>
              </w:rPr>
              <w:t xml:space="preserve">1. Adheres to ethical and legal </w:t>
            </w:r>
            <w:r w:rsidR="005D2F60" w:rsidRPr="00630251">
              <w:rPr>
                <w:color w:val="000000"/>
                <w:sz w:val="20"/>
                <w:szCs w:val="20"/>
              </w:rPr>
              <w:t>standards/</w:t>
            </w:r>
            <w:r w:rsidRPr="00630251">
              <w:rPr>
                <w:color w:val="000000"/>
                <w:sz w:val="20"/>
                <w:szCs w:val="20"/>
              </w:rPr>
              <w:t>policies in class</w:t>
            </w:r>
            <w:r w:rsidR="00EF0B84" w:rsidRPr="00630251">
              <w:rPr>
                <w:color w:val="000000"/>
                <w:sz w:val="20"/>
                <w:szCs w:val="20"/>
              </w:rPr>
              <w:t xml:space="preserve">, </w:t>
            </w:r>
            <w:r w:rsidRPr="00630251">
              <w:rPr>
                <w:color w:val="000000"/>
                <w:sz w:val="20"/>
                <w:szCs w:val="20"/>
              </w:rPr>
              <w:t>work</w:t>
            </w:r>
            <w:r w:rsidR="00EF0B84" w:rsidRPr="00630251">
              <w:rPr>
                <w:color w:val="000000"/>
                <w:sz w:val="20"/>
                <w:szCs w:val="20"/>
              </w:rPr>
              <w:t>, professional</w:t>
            </w:r>
            <w:r w:rsidRPr="00630251">
              <w:rPr>
                <w:color w:val="000000"/>
                <w:sz w:val="20"/>
                <w:szCs w:val="20"/>
              </w:rPr>
              <w:t xml:space="preserve"> </w:t>
            </w:r>
            <w:r w:rsidR="00EF0B84" w:rsidRPr="00630251">
              <w:rPr>
                <w:color w:val="000000"/>
                <w:sz w:val="20"/>
                <w:szCs w:val="20"/>
              </w:rPr>
              <w:t xml:space="preserve"> &amp; personal </w:t>
            </w:r>
            <w:r w:rsidRPr="00630251">
              <w:rPr>
                <w:color w:val="000000"/>
                <w:sz w:val="20"/>
                <w:szCs w:val="20"/>
              </w:rPr>
              <w:t>settings</w:t>
            </w:r>
          </w:p>
        </w:tc>
        <w:tc>
          <w:tcPr>
            <w:tcW w:w="900" w:type="dxa"/>
            <w:tcBorders>
              <w:top w:val="nil"/>
              <w:left w:val="nil"/>
              <w:bottom w:val="single" w:sz="4" w:space="0" w:color="auto"/>
              <w:right w:val="single" w:sz="4" w:space="0" w:color="auto"/>
            </w:tcBorders>
            <w:shd w:val="clear" w:color="auto" w:fill="auto"/>
            <w:noWrap/>
            <w:vAlign w:val="bottom"/>
            <w:hideMark/>
          </w:tcPr>
          <w:p w14:paraId="6E3DEDF1" w14:textId="77777777" w:rsidR="001F220E" w:rsidRPr="00630251" w:rsidRDefault="001F220E" w:rsidP="00F750E2">
            <w:pPr>
              <w:rPr>
                <w:color w:val="000000"/>
                <w:sz w:val="20"/>
                <w:szCs w:val="20"/>
              </w:rPr>
            </w:pPr>
            <w:r w:rsidRPr="00630251">
              <w:rPr>
                <w:color w:val="000000"/>
                <w:sz w:val="20"/>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14:paraId="58DE2A17" w14:textId="77777777" w:rsidR="001F220E" w:rsidRPr="00630251" w:rsidRDefault="001F220E" w:rsidP="00F750E2">
            <w:pPr>
              <w:rPr>
                <w:color w:val="000000"/>
                <w:sz w:val="20"/>
                <w:szCs w:val="20"/>
              </w:rPr>
            </w:pPr>
            <w:r w:rsidRPr="00630251">
              <w:rPr>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14:paraId="5E0191CA" w14:textId="77777777" w:rsidR="001F220E" w:rsidRPr="00630251" w:rsidRDefault="001F220E" w:rsidP="00F750E2">
            <w:pPr>
              <w:rPr>
                <w:color w:val="000000"/>
                <w:sz w:val="20"/>
                <w:szCs w:val="20"/>
              </w:rPr>
            </w:pPr>
            <w:r w:rsidRPr="0063025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D42DFA0" w14:textId="77777777" w:rsidR="001F220E" w:rsidRPr="00630251" w:rsidRDefault="001F220E" w:rsidP="00F750E2">
            <w:pPr>
              <w:rPr>
                <w:color w:val="000000"/>
                <w:sz w:val="20"/>
                <w:szCs w:val="20"/>
              </w:rPr>
            </w:pPr>
            <w:r w:rsidRPr="00630251">
              <w:rPr>
                <w:color w:val="000000"/>
                <w:sz w:val="20"/>
                <w:szCs w:val="20"/>
              </w:rPr>
              <w:t> </w:t>
            </w:r>
          </w:p>
        </w:tc>
      </w:tr>
      <w:tr w:rsidR="001F220E" w:rsidRPr="00630251" w14:paraId="3432BB26" w14:textId="77777777" w:rsidTr="00084A79">
        <w:trPr>
          <w:trHeight w:val="584"/>
        </w:trPr>
        <w:tc>
          <w:tcPr>
            <w:tcW w:w="4405" w:type="dxa"/>
            <w:tcBorders>
              <w:top w:val="nil"/>
              <w:left w:val="single" w:sz="4" w:space="0" w:color="auto"/>
              <w:bottom w:val="single" w:sz="4" w:space="0" w:color="auto"/>
              <w:right w:val="single" w:sz="4" w:space="0" w:color="auto"/>
            </w:tcBorders>
            <w:shd w:val="clear" w:color="auto" w:fill="auto"/>
            <w:hideMark/>
          </w:tcPr>
          <w:p w14:paraId="0CD11C63" w14:textId="02DF9873" w:rsidR="001F220E" w:rsidRPr="00630251" w:rsidRDefault="001F220E" w:rsidP="00F750E2">
            <w:pPr>
              <w:rPr>
                <w:color w:val="000000"/>
                <w:sz w:val="20"/>
                <w:szCs w:val="20"/>
              </w:rPr>
            </w:pPr>
            <w:r w:rsidRPr="00630251">
              <w:rPr>
                <w:color w:val="000000"/>
                <w:sz w:val="20"/>
                <w:szCs w:val="20"/>
              </w:rPr>
              <w:t>2. Displays multicultural awareness</w:t>
            </w:r>
            <w:r w:rsidR="00047796" w:rsidRPr="00630251">
              <w:rPr>
                <w:color w:val="000000"/>
                <w:sz w:val="20"/>
                <w:szCs w:val="20"/>
              </w:rPr>
              <w:t xml:space="preserve">, </w:t>
            </w:r>
            <w:r w:rsidRPr="00630251">
              <w:rPr>
                <w:color w:val="000000"/>
                <w:sz w:val="20"/>
                <w:szCs w:val="20"/>
              </w:rPr>
              <w:t xml:space="preserve"> respect, </w:t>
            </w:r>
            <w:r w:rsidR="005D2F60" w:rsidRPr="00630251">
              <w:rPr>
                <w:color w:val="000000"/>
                <w:sz w:val="20"/>
                <w:szCs w:val="20"/>
              </w:rPr>
              <w:t xml:space="preserve">&amp; advocacy, </w:t>
            </w:r>
            <w:r w:rsidRPr="00630251">
              <w:rPr>
                <w:color w:val="000000"/>
                <w:sz w:val="20"/>
                <w:szCs w:val="20"/>
              </w:rPr>
              <w:t>especially when faced with differing views and values</w:t>
            </w:r>
          </w:p>
        </w:tc>
        <w:tc>
          <w:tcPr>
            <w:tcW w:w="900" w:type="dxa"/>
            <w:tcBorders>
              <w:top w:val="nil"/>
              <w:left w:val="nil"/>
              <w:bottom w:val="single" w:sz="4" w:space="0" w:color="auto"/>
              <w:right w:val="single" w:sz="4" w:space="0" w:color="auto"/>
            </w:tcBorders>
            <w:shd w:val="clear" w:color="auto" w:fill="auto"/>
            <w:noWrap/>
            <w:vAlign w:val="bottom"/>
            <w:hideMark/>
          </w:tcPr>
          <w:p w14:paraId="4D3AC51A" w14:textId="77777777" w:rsidR="001F220E" w:rsidRPr="00630251" w:rsidRDefault="001F220E" w:rsidP="00F750E2">
            <w:pPr>
              <w:rPr>
                <w:color w:val="000000"/>
                <w:sz w:val="20"/>
                <w:szCs w:val="20"/>
              </w:rPr>
            </w:pPr>
            <w:r w:rsidRPr="00630251">
              <w:rPr>
                <w:color w:val="000000"/>
                <w:sz w:val="20"/>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14:paraId="62A846B1" w14:textId="77777777" w:rsidR="001F220E" w:rsidRPr="00630251" w:rsidRDefault="001F220E" w:rsidP="00F750E2">
            <w:pPr>
              <w:rPr>
                <w:color w:val="000000"/>
                <w:sz w:val="20"/>
                <w:szCs w:val="20"/>
              </w:rPr>
            </w:pPr>
            <w:r w:rsidRPr="00630251">
              <w:rPr>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14:paraId="6CACE2BE" w14:textId="77777777" w:rsidR="001F220E" w:rsidRPr="00630251" w:rsidRDefault="001F220E" w:rsidP="00F750E2">
            <w:pPr>
              <w:rPr>
                <w:color w:val="000000"/>
                <w:sz w:val="20"/>
                <w:szCs w:val="20"/>
              </w:rPr>
            </w:pPr>
            <w:r w:rsidRPr="0063025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F838930" w14:textId="77777777" w:rsidR="001F220E" w:rsidRPr="00630251" w:rsidRDefault="001F220E" w:rsidP="00F750E2">
            <w:pPr>
              <w:rPr>
                <w:color w:val="000000"/>
                <w:sz w:val="20"/>
                <w:szCs w:val="20"/>
              </w:rPr>
            </w:pPr>
            <w:r w:rsidRPr="00630251">
              <w:rPr>
                <w:color w:val="000000"/>
                <w:sz w:val="20"/>
                <w:szCs w:val="20"/>
              </w:rPr>
              <w:t> </w:t>
            </w:r>
          </w:p>
        </w:tc>
      </w:tr>
      <w:tr w:rsidR="001F220E" w:rsidRPr="00630251" w14:paraId="420A639F" w14:textId="77777777" w:rsidTr="00084A79">
        <w:trPr>
          <w:trHeight w:val="560"/>
        </w:trPr>
        <w:tc>
          <w:tcPr>
            <w:tcW w:w="4405" w:type="dxa"/>
            <w:tcBorders>
              <w:top w:val="nil"/>
              <w:left w:val="single" w:sz="4" w:space="0" w:color="auto"/>
              <w:bottom w:val="single" w:sz="4" w:space="0" w:color="auto"/>
              <w:right w:val="single" w:sz="4" w:space="0" w:color="auto"/>
            </w:tcBorders>
            <w:shd w:val="clear" w:color="auto" w:fill="auto"/>
            <w:hideMark/>
          </w:tcPr>
          <w:p w14:paraId="194269F0" w14:textId="3368B8AB" w:rsidR="001F220E" w:rsidRPr="00630251" w:rsidRDefault="001F220E" w:rsidP="00F750E2">
            <w:pPr>
              <w:rPr>
                <w:color w:val="000000"/>
                <w:sz w:val="20"/>
                <w:szCs w:val="20"/>
              </w:rPr>
            </w:pPr>
            <w:r w:rsidRPr="00630251">
              <w:rPr>
                <w:color w:val="000000"/>
                <w:sz w:val="20"/>
                <w:szCs w:val="20"/>
              </w:rPr>
              <w:t>3. Maintains confidentiality and appropriate boundaries</w:t>
            </w:r>
            <w:r w:rsidR="005D2F60" w:rsidRPr="00630251">
              <w:rPr>
                <w:color w:val="000000"/>
                <w:sz w:val="20"/>
                <w:szCs w:val="20"/>
              </w:rPr>
              <w:t xml:space="preserve"> </w:t>
            </w:r>
            <w:r w:rsidR="00EF0B84" w:rsidRPr="00630251">
              <w:rPr>
                <w:color w:val="000000"/>
                <w:sz w:val="20"/>
                <w:szCs w:val="20"/>
              </w:rPr>
              <w:t>&amp; roles</w:t>
            </w:r>
          </w:p>
        </w:tc>
        <w:tc>
          <w:tcPr>
            <w:tcW w:w="900" w:type="dxa"/>
            <w:tcBorders>
              <w:top w:val="nil"/>
              <w:left w:val="nil"/>
              <w:bottom w:val="single" w:sz="4" w:space="0" w:color="auto"/>
              <w:right w:val="single" w:sz="4" w:space="0" w:color="auto"/>
            </w:tcBorders>
            <w:shd w:val="clear" w:color="auto" w:fill="auto"/>
            <w:noWrap/>
            <w:vAlign w:val="bottom"/>
            <w:hideMark/>
          </w:tcPr>
          <w:p w14:paraId="23E6DA74" w14:textId="4C330B34" w:rsidR="001F220E" w:rsidRPr="00630251" w:rsidRDefault="001F220E" w:rsidP="00F750E2">
            <w:pPr>
              <w:rPr>
                <w:color w:val="000000"/>
                <w:sz w:val="20"/>
                <w:szCs w:val="20"/>
              </w:rPr>
            </w:pPr>
          </w:p>
        </w:tc>
        <w:tc>
          <w:tcPr>
            <w:tcW w:w="1518" w:type="dxa"/>
            <w:tcBorders>
              <w:top w:val="nil"/>
              <w:left w:val="nil"/>
              <w:bottom w:val="single" w:sz="4" w:space="0" w:color="auto"/>
              <w:right w:val="single" w:sz="4" w:space="0" w:color="auto"/>
            </w:tcBorders>
            <w:shd w:val="clear" w:color="auto" w:fill="auto"/>
            <w:noWrap/>
            <w:vAlign w:val="bottom"/>
            <w:hideMark/>
          </w:tcPr>
          <w:p w14:paraId="6A576BCE" w14:textId="77777777" w:rsidR="001F220E" w:rsidRPr="00630251" w:rsidRDefault="001F220E" w:rsidP="00F750E2">
            <w:pPr>
              <w:rPr>
                <w:color w:val="000000"/>
                <w:sz w:val="20"/>
                <w:szCs w:val="20"/>
              </w:rPr>
            </w:pPr>
            <w:r w:rsidRPr="00630251">
              <w:rPr>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14:paraId="36CFAB9B" w14:textId="77777777" w:rsidR="001F220E" w:rsidRPr="00630251" w:rsidRDefault="001F220E" w:rsidP="00F750E2">
            <w:pPr>
              <w:rPr>
                <w:color w:val="000000"/>
                <w:sz w:val="20"/>
                <w:szCs w:val="20"/>
              </w:rPr>
            </w:pPr>
            <w:r w:rsidRPr="0063025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7F7371E" w14:textId="77777777" w:rsidR="001F220E" w:rsidRPr="00630251" w:rsidRDefault="001F220E" w:rsidP="00F750E2">
            <w:pPr>
              <w:rPr>
                <w:color w:val="000000"/>
                <w:sz w:val="20"/>
                <w:szCs w:val="20"/>
              </w:rPr>
            </w:pPr>
            <w:r w:rsidRPr="00630251">
              <w:rPr>
                <w:color w:val="000000"/>
                <w:sz w:val="20"/>
                <w:szCs w:val="20"/>
              </w:rPr>
              <w:t> </w:t>
            </w:r>
          </w:p>
        </w:tc>
      </w:tr>
      <w:tr w:rsidR="001F220E" w:rsidRPr="00630251" w14:paraId="0D3EE673" w14:textId="77777777" w:rsidTr="00084A79">
        <w:trPr>
          <w:trHeight w:val="560"/>
        </w:trPr>
        <w:tc>
          <w:tcPr>
            <w:tcW w:w="4405" w:type="dxa"/>
            <w:tcBorders>
              <w:top w:val="nil"/>
              <w:left w:val="single" w:sz="4" w:space="0" w:color="auto"/>
              <w:bottom w:val="single" w:sz="4" w:space="0" w:color="auto"/>
              <w:right w:val="single" w:sz="4" w:space="0" w:color="auto"/>
            </w:tcBorders>
            <w:shd w:val="clear" w:color="auto" w:fill="auto"/>
            <w:hideMark/>
          </w:tcPr>
          <w:p w14:paraId="239CAFEB" w14:textId="12865531" w:rsidR="001F220E" w:rsidRPr="00630251" w:rsidRDefault="001F220E" w:rsidP="00F750E2">
            <w:pPr>
              <w:rPr>
                <w:color w:val="000000"/>
                <w:sz w:val="20"/>
                <w:szCs w:val="20"/>
              </w:rPr>
            </w:pPr>
            <w:r w:rsidRPr="00630251">
              <w:rPr>
                <w:color w:val="000000"/>
                <w:sz w:val="20"/>
                <w:szCs w:val="20"/>
              </w:rPr>
              <w:t xml:space="preserve">4. Responsive, adaptable, and cooperative with </w:t>
            </w:r>
            <w:r w:rsidR="00EB659E" w:rsidRPr="00630251">
              <w:rPr>
                <w:color w:val="000000"/>
                <w:sz w:val="20"/>
                <w:szCs w:val="20"/>
              </w:rPr>
              <w:t xml:space="preserve">faculty, </w:t>
            </w:r>
            <w:r w:rsidRPr="00630251">
              <w:rPr>
                <w:color w:val="000000"/>
                <w:sz w:val="20"/>
                <w:szCs w:val="20"/>
              </w:rPr>
              <w:t>individuals</w:t>
            </w:r>
            <w:r w:rsidR="00EB659E" w:rsidRPr="00630251">
              <w:rPr>
                <w:color w:val="000000"/>
                <w:sz w:val="20"/>
                <w:szCs w:val="20"/>
              </w:rPr>
              <w:t>,</w:t>
            </w:r>
            <w:r w:rsidRPr="00630251">
              <w:rPr>
                <w:color w:val="000000"/>
                <w:sz w:val="20"/>
                <w:szCs w:val="20"/>
              </w:rPr>
              <w:t xml:space="preserve"> </w:t>
            </w:r>
            <w:r w:rsidR="000649E9" w:rsidRPr="00630251">
              <w:rPr>
                <w:color w:val="000000"/>
                <w:sz w:val="20"/>
                <w:szCs w:val="20"/>
              </w:rPr>
              <w:t>cohort, &amp;</w:t>
            </w:r>
            <w:r w:rsidRPr="00630251">
              <w:rPr>
                <w:color w:val="000000"/>
                <w:sz w:val="20"/>
                <w:szCs w:val="20"/>
              </w:rPr>
              <w:t>groups</w:t>
            </w:r>
          </w:p>
        </w:tc>
        <w:tc>
          <w:tcPr>
            <w:tcW w:w="900" w:type="dxa"/>
            <w:tcBorders>
              <w:top w:val="nil"/>
              <w:left w:val="nil"/>
              <w:bottom w:val="single" w:sz="4" w:space="0" w:color="auto"/>
              <w:right w:val="single" w:sz="4" w:space="0" w:color="auto"/>
            </w:tcBorders>
            <w:shd w:val="clear" w:color="auto" w:fill="auto"/>
            <w:noWrap/>
            <w:vAlign w:val="bottom"/>
            <w:hideMark/>
          </w:tcPr>
          <w:p w14:paraId="4D158617" w14:textId="77777777" w:rsidR="001F220E" w:rsidRPr="00630251" w:rsidRDefault="001F220E" w:rsidP="00F750E2">
            <w:pPr>
              <w:rPr>
                <w:color w:val="000000"/>
                <w:sz w:val="20"/>
                <w:szCs w:val="20"/>
              </w:rPr>
            </w:pPr>
            <w:r w:rsidRPr="00630251">
              <w:rPr>
                <w:color w:val="000000"/>
                <w:sz w:val="20"/>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14:paraId="4DC5F147" w14:textId="77777777" w:rsidR="001F220E" w:rsidRPr="00630251" w:rsidRDefault="001F220E" w:rsidP="00F750E2">
            <w:pPr>
              <w:rPr>
                <w:color w:val="000000"/>
                <w:sz w:val="20"/>
                <w:szCs w:val="20"/>
              </w:rPr>
            </w:pPr>
            <w:r w:rsidRPr="00630251">
              <w:rPr>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14:paraId="3DC6113A" w14:textId="77777777" w:rsidR="001F220E" w:rsidRPr="00630251" w:rsidRDefault="001F220E" w:rsidP="00F750E2">
            <w:pPr>
              <w:rPr>
                <w:color w:val="000000"/>
                <w:sz w:val="20"/>
                <w:szCs w:val="20"/>
              </w:rPr>
            </w:pPr>
            <w:r w:rsidRPr="0063025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28FAF24" w14:textId="77777777" w:rsidR="001F220E" w:rsidRPr="00630251" w:rsidRDefault="001F220E" w:rsidP="00F750E2">
            <w:pPr>
              <w:rPr>
                <w:color w:val="000000"/>
                <w:sz w:val="20"/>
                <w:szCs w:val="20"/>
              </w:rPr>
            </w:pPr>
            <w:r w:rsidRPr="00630251">
              <w:rPr>
                <w:color w:val="000000"/>
                <w:sz w:val="20"/>
                <w:szCs w:val="20"/>
              </w:rPr>
              <w:t> </w:t>
            </w:r>
          </w:p>
        </w:tc>
      </w:tr>
      <w:tr w:rsidR="001F220E" w:rsidRPr="00630251" w14:paraId="5937656C" w14:textId="77777777" w:rsidTr="00084A79">
        <w:trPr>
          <w:trHeight w:val="560"/>
        </w:trPr>
        <w:tc>
          <w:tcPr>
            <w:tcW w:w="4405" w:type="dxa"/>
            <w:tcBorders>
              <w:top w:val="nil"/>
              <w:left w:val="single" w:sz="4" w:space="0" w:color="auto"/>
              <w:bottom w:val="single" w:sz="4" w:space="0" w:color="auto"/>
              <w:right w:val="single" w:sz="4" w:space="0" w:color="auto"/>
            </w:tcBorders>
            <w:shd w:val="clear" w:color="auto" w:fill="auto"/>
            <w:hideMark/>
          </w:tcPr>
          <w:p w14:paraId="411B92AF" w14:textId="25A75DAF" w:rsidR="001F220E" w:rsidRPr="00630251" w:rsidRDefault="001F220E" w:rsidP="00F750E2">
            <w:pPr>
              <w:rPr>
                <w:color w:val="000000"/>
                <w:sz w:val="20"/>
                <w:szCs w:val="20"/>
              </w:rPr>
            </w:pPr>
            <w:r w:rsidRPr="00630251">
              <w:rPr>
                <w:color w:val="000000"/>
                <w:sz w:val="20"/>
                <w:szCs w:val="20"/>
              </w:rPr>
              <w:t xml:space="preserve">5. </w:t>
            </w:r>
            <w:r w:rsidR="005D2F60" w:rsidRPr="00630251">
              <w:rPr>
                <w:color w:val="000000"/>
                <w:sz w:val="20"/>
                <w:szCs w:val="20"/>
              </w:rPr>
              <w:t>Seeks/</w:t>
            </w:r>
            <w:r w:rsidR="00EF0B84" w:rsidRPr="00630251">
              <w:rPr>
                <w:color w:val="000000"/>
                <w:sz w:val="20"/>
                <w:szCs w:val="20"/>
              </w:rPr>
              <w:t xml:space="preserve">is </w:t>
            </w:r>
            <w:r w:rsidR="005D2F60" w:rsidRPr="00630251">
              <w:rPr>
                <w:color w:val="000000"/>
                <w:sz w:val="20"/>
                <w:szCs w:val="20"/>
              </w:rPr>
              <w:t>r</w:t>
            </w:r>
            <w:r w:rsidRPr="00630251">
              <w:rPr>
                <w:color w:val="000000"/>
                <w:sz w:val="20"/>
                <w:szCs w:val="20"/>
              </w:rPr>
              <w:t xml:space="preserve">eceptive to feedback; </w:t>
            </w:r>
            <w:r w:rsidR="00D747E2" w:rsidRPr="00630251">
              <w:rPr>
                <w:color w:val="000000"/>
                <w:sz w:val="20"/>
                <w:szCs w:val="20"/>
              </w:rPr>
              <w:t>e</w:t>
            </w:r>
            <w:r w:rsidRPr="00630251">
              <w:rPr>
                <w:color w:val="000000"/>
                <w:sz w:val="20"/>
                <w:szCs w:val="20"/>
              </w:rPr>
              <w:t>ffectively utilizes feedback</w:t>
            </w:r>
            <w:r w:rsidR="005D2F60" w:rsidRPr="00630251">
              <w:rPr>
                <w:color w:val="000000"/>
                <w:sz w:val="20"/>
                <w:szCs w:val="20"/>
              </w:rPr>
              <w:t xml:space="preserve"> to improve</w:t>
            </w:r>
          </w:p>
        </w:tc>
        <w:tc>
          <w:tcPr>
            <w:tcW w:w="900" w:type="dxa"/>
            <w:tcBorders>
              <w:top w:val="nil"/>
              <w:left w:val="nil"/>
              <w:bottom w:val="single" w:sz="4" w:space="0" w:color="auto"/>
              <w:right w:val="single" w:sz="4" w:space="0" w:color="auto"/>
            </w:tcBorders>
            <w:shd w:val="clear" w:color="auto" w:fill="auto"/>
            <w:noWrap/>
            <w:vAlign w:val="bottom"/>
            <w:hideMark/>
          </w:tcPr>
          <w:p w14:paraId="59D7134C" w14:textId="77777777" w:rsidR="001F220E" w:rsidRPr="00630251" w:rsidRDefault="001F220E" w:rsidP="00F750E2">
            <w:pPr>
              <w:rPr>
                <w:color w:val="000000"/>
                <w:sz w:val="20"/>
                <w:szCs w:val="20"/>
              </w:rPr>
            </w:pPr>
            <w:r w:rsidRPr="00630251">
              <w:rPr>
                <w:color w:val="000000"/>
                <w:sz w:val="20"/>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14:paraId="2B0C2EA4" w14:textId="77777777" w:rsidR="001F220E" w:rsidRPr="00630251" w:rsidRDefault="001F220E" w:rsidP="00F750E2">
            <w:pPr>
              <w:rPr>
                <w:color w:val="000000"/>
                <w:sz w:val="20"/>
                <w:szCs w:val="20"/>
              </w:rPr>
            </w:pPr>
            <w:r w:rsidRPr="00630251">
              <w:rPr>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14:paraId="0D660FDD" w14:textId="77777777" w:rsidR="001F220E" w:rsidRPr="00630251" w:rsidRDefault="001F220E" w:rsidP="00F750E2">
            <w:pPr>
              <w:rPr>
                <w:color w:val="000000"/>
                <w:sz w:val="20"/>
                <w:szCs w:val="20"/>
              </w:rPr>
            </w:pPr>
            <w:r w:rsidRPr="0063025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7B534D" w14:textId="77777777" w:rsidR="001F220E" w:rsidRPr="00630251" w:rsidRDefault="001F220E" w:rsidP="00F750E2">
            <w:pPr>
              <w:rPr>
                <w:color w:val="000000"/>
                <w:sz w:val="20"/>
                <w:szCs w:val="20"/>
              </w:rPr>
            </w:pPr>
            <w:r w:rsidRPr="00630251">
              <w:rPr>
                <w:color w:val="000000"/>
                <w:sz w:val="20"/>
                <w:szCs w:val="20"/>
              </w:rPr>
              <w:t> </w:t>
            </w:r>
          </w:p>
        </w:tc>
      </w:tr>
      <w:tr w:rsidR="001F220E" w:rsidRPr="00630251" w14:paraId="77A6097B" w14:textId="77777777" w:rsidTr="00084A79">
        <w:trPr>
          <w:trHeight w:val="530"/>
        </w:trPr>
        <w:tc>
          <w:tcPr>
            <w:tcW w:w="4405" w:type="dxa"/>
            <w:tcBorders>
              <w:top w:val="nil"/>
              <w:left w:val="single" w:sz="4" w:space="0" w:color="auto"/>
              <w:bottom w:val="single" w:sz="4" w:space="0" w:color="auto"/>
              <w:right w:val="single" w:sz="4" w:space="0" w:color="auto"/>
            </w:tcBorders>
            <w:shd w:val="clear" w:color="auto" w:fill="auto"/>
            <w:hideMark/>
          </w:tcPr>
          <w:p w14:paraId="3D3ABFC5" w14:textId="299EC613" w:rsidR="001F220E" w:rsidRPr="00630251" w:rsidRDefault="001F220E" w:rsidP="00F750E2">
            <w:pPr>
              <w:rPr>
                <w:color w:val="000000"/>
                <w:sz w:val="20"/>
                <w:szCs w:val="20"/>
              </w:rPr>
            </w:pPr>
            <w:r w:rsidRPr="00630251">
              <w:rPr>
                <w:color w:val="000000"/>
                <w:sz w:val="20"/>
                <w:szCs w:val="20"/>
              </w:rPr>
              <w:t>6. Responds to conflict respectfully</w:t>
            </w:r>
            <w:r w:rsidR="00EF0B84" w:rsidRPr="00630251">
              <w:rPr>
                <w:color w:val="000000"/>
                <w:sz w:val="20"/>
                <w:szCs w:val="20"/>
              </w:rPr>
              <w:t xml:space="preserve"> &amp; skillfully</w:t>
            </w:r>
            <w:r w:rsidRPr="00630251">
              <w:rPr>
                <w:color w:val="000000"/>
                <w:sz w:val="20"/>
                <w:szCs w:val="20"/>
              </w:rPr>
              <w:t xml:space="preserve"> and accepts personal responsibility</w:t>
            </w:r>
          </w:p>
        </w:tc>
        <w:tc>
          <w:tcPr>
            <w:tcW w:w="900" w:type="dxa"/>
            <w:tcBorders>
              <w:top w:val="nil"/>
              <w:left w:val="nil"/>
              <w:bottom w:val="single" w:sz="4" w:space="0" w:color="auto"/>
              <w:right w:val="single" w:sz="4" w:space="0" w:color="auto"/>
            </w:tcBorders>
            <w:shd w:val="clear" w:color="auto" w:fill="auto"/>
            <w:noWrap/>
            <w:vAlign w:val="bottom"/>
            <w:hideMark/>
          </w:tcPr>
          <w:p w14:paraId="11DBB2C0" w14:textId="77777777" w:rsidR="001F220E" w:rsidRPr="00630251" w:rsidRDefault="001F220E" w:rsidP="00F750E2">
            <w:pPr>
              <w:rPr>
                <w:color w:val="000000"/>
                <w:sz w:val="20"/>
                <w:szCs w:val="20"/>
              </w:rPr>
            </w:pPr>
          </w:p>
        </w:tc>
        <w:tc>
          <w:tcPr>
            <w:tcW w:w="1518" w:type="dxa"/>
            <w:tcBorders>
              <w:top w:val="nil"/>
              <w:left w:val="nil"/>
              <w:bottom w:val="single" w:sz="4" w:space="0" w:color="auto"/>
              <w:right w:val="single" w:sz="4" w:space="0" w:color="auto"/>
            </w:tcBorders>
            <w:shd w:val="clear" w:color="auto" w:fill="auto"/>
            <w:noWrap/>
            <w:vAlign w:val="bottom"/>
            <w:hideMark/>
          </w:tcPr>
          <w:p w14:paraId="34651C7C" w14:textId="77777777" w:rsidR="001F220E" w:rsidRPr="00630251" w:rsidRDefault="001F220E" w:rsidP="00F750E2">
            <w:pPr>
              <w:rPr>
                <w:color w:val="000000"/>
                <w:sz w:val="20"/>
                <w:szCs w:val="20"/>
              </w:rPr>
            </w:pPr>
          </w:p>
        </w:tc>
        <w:tc>
          <w:tcPr>
            <w:tcW w:w="1272" w:type="dxa"/>
            <w:tcBorders>
              <w:top w:val="nil"/>
              <w:left w:val="nil"/>
              <w:bottom w:val="single" w:sz="4" w:space="0" w:color="auto"/>
              <w:right w:val="single" w:sz="4" w:space="0" w:color="auto"/>
            </w:tcBorders>
            <w:shd w:val="clear" w:color="auto" w:fill="auto"/>
            <w:noWrap/>
            <w:vAlign w:val="bottom"/>
            <w:hideMark/>
          </w:tcPr>
          <w:p w14:paraId="26028562" w14:textId="77777777" w:rsidR="001F220E" w:rsidRPr="00630251" w:rsidRDefault="001F220E" w:rsidP="00F750E2">
            <w:pPr>
              <w:rPr>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49C3CD41" w14:textId="77777777" w:rsidR="001F220E" w:rsidRPr="00630251" w:rsidRDefault="001F220E" w:rsidP="00F750E2">
            <w:pPr>
              <w:rPr>
                <w:color w:val="000000"/>
                <w:sz w:val="20"/>
                <w:szCs w:val="20"/>
              </w:rPr>
            </w:pPr>
          </w:p>
        </w:tc>
      </w:tr>
      <w:tr w:rsidR="001F220E" w:rsidRPr="00630251" w14:paraId="14C3EC95" w14:textId="77777777" w:rsidTr="00084A79">
        <w:trPr>
          <w:trHeight w:val="359"/>
        </w:trPr>
        <w:tc>
          <w:tcPr>
            <w:tcW w:w="4405" w:type="dxa"/>
            <w:tcBorders>
              <w:top w:val="nil"/>
              <w:left w:val="single" w:sz="4" w:space="0" w:color="auto"/>
              <w:bottom w:val="single" w:sz="4" w:space="0" w:color="auto"/>
              <w:right w:val="single" w:sz="4" w:space="0" w:color="auto"/>
            </w:tcBorders>
            <w:shd w:val="clear" w:color="auto" w:fill="auto"/>
            <w:hideMark/>
          </w:tcPr>
          <w:p w14:paraId="37C6AFD7" w14:textId="56D6B3CB" w:rsidR="001F220E" w:rsidRPr="00630251" w:rsidRDefault="001F220E" w:rsidP="00F750E2">
            <w:pPr>
              <w:rPr>
                <w:color w:val="000000"/>
                <w:sz w:val="20"/>
                <w:szCs w:val="20"/>
              </w:rPr>
            </w:pPr>
            <w:r w:rsidRPr="00630251">
              <w:rPr>
                <w:color w:val="000000"/>
                <w:sz w:val="20"/>
                <w:szCs w:val="20"/>
              </w:rPr>
              <w:t xml:space="preserve">7. </w:t>
            </w:r>
            <w:r w:rsidR="000649E9" w:rsidRPr="00630251">
              <w:rPr>
                <w:color w:val="000000"/>
                <w:sz w:val="20"/>
                <w:szCs w:val="20"/>
              </w:rPr>
              <w:t>Recognizes signs of professional impairment &amp; seeks/accepts assistance</w:t>
            </w:r>
          </w:p>
        </w:tc>
        <w:tc>
          <w:tcPr>
            <w:tcW w:w="900" w:type="dxa"/>
            <w:tcBorders>
              <w:top w:val="nil"/>
              <w:left w:val="nil"/>
              <w:bottom w:val="single" w:sz="4" w:space="0" w:color="auto"/>
              <w:right w:val="single" w:sz="4" w:space="0" w:color="auto"/>
            </w:tcBorders>
            <w:shd w:val="clear" w:color="auto" w:fill="auto"/>
            <w:noWrap/>
            <w:vAlign w:val="bottom"/>
            <w:hideMark/>
          </w:tcPr>
          <w:p w14:paraId="5C54A432" w14:textId="77777777" w:rsidR="001F220E" w:rsidRPr="00630251" w:rsidRDefault="001F220E" w:rsidP="00F750E2">
            <w:pPr>
              <w:rPr>
                <w:color w:val="000000"/>
                <w:sz w:val="20"/>
                <w:szCs w:val="20"/>
              </w:rPr>
            </w:pPr>
            <w:r w:rsidRPr="00630251">
              <w:rPr>
                <w:color w:val="000000"/>
                <w:sz w:val="20"/>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14:paraId="362BEAE1" w14:textId="77777777" w:rsidR="001F220E" w:rsidRPr="00630251" w:rsidRDefault="001F220E" w:rsidP="00F750E2">
            <w:pPr>
              <w:rPr>
                <w:color w:val="000000"/>
                <w:sz w:val="20"/>
                <w:szCs w:val="20"/>
              </w:rPr>
            </w:pPr>
            <w:r w:rsidRPr="00630251">
              <w:rPr>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14:paraId="4DDE95F9" w14:textId="77777777" w:rsidR="001F220E" w:rsidRPr="00630251" w:rsidRDefault="001F220E" w:rsidP="00F750E2">
            <w:pPr>
              <w:rPr>
                <w:color w:val="000000"/>
                <w:sz w:val="20"/>
                <w:szCs w:val="20"/>
              </w:rPr>
            </w:pPr>
            <w:r w:rsidRPr="0063025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F2C624C" w14:textId="77777777" w:rsidR="001F220E" w:rsidRPr="00630251" w:rsidRDefault="001F220E" w:rsidP="00F750E2">
            <w:pPr>
              <w:rPr>
                <w:color w:val="000000"/>
                <w:sz w:val="20"/>
                <w:szCs w:val="20"/>
              </w:rPr>
            </w:pPr>
            <w:r w:rsidRPr="00630251">
              <w:rPr>
                <w:color w:val="000000"/>
                <w:sz w:val="20"/>
                <w:szCs w:val="20"/>
              </w:rPr>
              <w:t> </w:t>
            </w:r>
          </w:p>
        </w:tc>
      </w:tr>
      <w:tr w:rsidR="001F220E" w:rsidRPr="00630251" w14:paraId="420170F1" w14:textId="77777777" w:rsidTr="00084A79">
        <w:trPr>
          <w:trHeight w:val="560"/>
        </w:trPr>
        <w:tc>
          <w:tcPr>
            <w:tcW w:w="4405" w:type="dxa"/>
            <w:tcBorders>
              <w:top w:val="nil"/>
              <w:left w:val="single" w:sz="4" w:space="0" w:color="auto"/>
              <w:bottom w:val="single" w:sz="4" w:space="0" w:color="auto"/>
              <w:right w:val="single" w:sz="4" w:space="0" w:color="auto"/>
            </w:tcBorders>
            <w:shd w:val="clear" w:color="auto" w:fill="auto"/>
            <w:hideMark/>
          </w:tcPr>
          <w:p w14:paraId="3B57C40E" w14:textId="49513608" w:rsidR="001F220E" w:rsidRPr="00630251" w:rsidRDefault="001F220E" w:rsidP="00F750E2">
            <w:pPr>
              <w:rPr>
                <w:color w:val="000000"/>
                <w:sz w:val="20"/>
                <w:szCs w:val="20"/>
              </w:rPr>
            </w:pPr>
            <w:r w:rsidRPr="00630251">
              <w:rPr>
                <w:color w:val="000000"/>
                <w:sz w:val="20"/>
                <w:szCs w:val="20"/>
              </w:rPr>
              <w:t xml:space="preserve">8. Timely </w:t>
            </w:r>
            <w:r w:rsidR="00EF0B84" w:rsidRPr="00630251">
              <w:rPr>
                <w:color w:val="000000"/>
                <w:sz w:val="20"/>
                <w:szCs w:val="20"/>
              </w:rPr>
              <w:t xml:space="preserve">&amp; appropriate </w:t>
            </w:r>
            <w:r w:rsidRPr="00630251">
              <w:rPr>
                <w:color w:val="000000"/>
                <w:sz w:val="20"/>
                <w:szCs w:val="20"/>
              </w:rPr>
              <w:t xml:space="preserve">in meeting </w:t>
            </w:r>
            <w:r w:rsidR="00EF0B84" w:rsidRPr="00630251">
              <w:rPr>
                <w:color w:val="000000"/>
                <w:sz w:val="20"/>
                <w:szCs w:val="20"/>
              </w:rPr>
              <w:t xml:space="preserve">all duties, </w:t>
            </w:r>
            <w:r w:rsidRPr="00630251">
              <w:rPr>
                <w:color w:val="000000"/>
                <w:sz w:val="20"/>
                <w:szCs w:val="20"/>
              </w:rPr>
              <w:t xml:space="preserve">obligations </w:t>
            </w:r>
            <w:r w:rsidR="00EF0B84" w:rsidRPr="00630251">
              <w:rPr>
                <w:color w:val="000000"/>
                <w:sz w:val="20"/>
                <w:szCs w:val="20"/>
              </w:rPr>
              <w:t xml:space="preserve">&amp; </w:t>
            </w:r>
            <w:r w:rsidRPr="00630251">
              <w:rPr>
                <w:color w:val="000000"/>
                <w:sz w:val="20"/>
                <w:szCs w:val="20"/>
              </w:rPr>
              <w:t>deadlines</w:t>
            </w:r>
          </w:p>
        </w:tc>
        <w:tc>
          <w:tcPr>
            <w:tcW w:w="900" w:type="dxa"/>
            <w:tcBorders>
              <w:top w:val="nil"/>
              <w:left w:val="nil"/>
              <w:bottom w:val="single" w:sz="4" w:space="0" w:color="auto"/>
              <w:right w:val="single" w:sz="4" w:space="0" w:color="auto"/>
            </w:tcBorders>
            <w:shd w:val="clear" w:color="auto" w:fill="auto"/>
            <w:noWrap/>
            <w:vAlign w:val="bottom"/>
            <w:hideMark/>
          </w:tcPr>
          <w:p w14:paraId="31092235" w14:textId="77777777" w:rsidR="001F220E" w:rsidRPr="00630251" w:rsidRDefault="001F220E" w:rsidP="00F750E2">
            <w:pPr>
              <w:rPr>
                <w:color w:val="000000"/>
                <w:sz w:val="20"/>
                <w:szCs w:val="20"/>
              </w:rPr>
            </w:pPr>
            <w:r w:rsidRPr="00630251">
              <w:rPr>
                <w:color w:val="000000"/>
                <w:sz w:val="20"/>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14:paraId="46720BEB" w14:textId="77777777" w:rsidR="001F220E" w:rsidRPr="00630251" w:rsidRDefault="001F220E" w:rsidP="00F750E2">
            <w:pPr>
              <w:rPr>
                <w:color w:val="000000"/>
                <w:sz w:val="20"/>
                <w:szCs w:val="20"/>
              </w:rPr>
            </w:pPr>
            <w:r w:rsidRPr="00630251">
              <w:rPr>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14:paraId="204006D9" w14:textId="77777777" w:rsidR="001F220E" w:rsidRPr="00630251" w:rsidRDefault="001F220E" w:rsidP="00F750E2">
            <w:pPr>
              <w:rPr>
                <w:color w:val="000000"/>
                <w:sz w:val="20"/>
                <w:szCs w:val="20"/>
              </w:rPr>
            </w:pPr>
            <w:r w:rsidRPr="0063025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536974" w14:textId="77777777" w:rsidR="001F220E" w:rsidRPr="00630251" w:rsidRDefault="001F220E" w:rsidP="00F750E2">
            <w:pPr>
              <w:rPr>
                <w:color w:val="000000"/>
                <w:sz w:val="20"/>
                <w:szCs w:val="20"/>
              </w:rPr>
            </w:pPr>
            <w:r w:rsidRPr="00630251">
              <w:rPr>
                <w:color w:val="000000"/>
                <w:sz w:val="20"/>
                <w:szCs w:val="20"/>
              </w:rPr>
              <w:t> </w:t>
            </w:r>
          </w:p>
        </w:tc>
      </w:tr>
      <w:tr w:rsidR="001F220E" w:rsidRPr="00630251" w14:paraId="0B6C51A9" w14:textId="77777777" w:rsidTr="00084A79">
        <w:trPr>
          <w:trHeight w:val="560"/>
        </w:trPr>
        <w:tc>
          <w:tcPr>
            <w:tcW w:w="4405" w:type="dxa"/>
            <w:tcBorders>
              <w:top w:val="nil"/>
              <w:left w:val="single" w:sz="4" w:space="0" w:color="auto"/>
              <w:bottom w:val="single" w:sz="4" w:space="0" w:color="auto"/>
              <w:right w:val="single" w:sz="4" w:space="0" w:color="auto"/>
            </w:tcBorders>
            <w:shd w:val="clear" w:color="auto" w:fill="auto"/>
            <w:hideMark/>
          </w:tcPr>
          <w:p w14:paraId="4C56934F" w14:textId="01D9072F" w:rsidR="001F220E" w:rsidRPr="00630251" w:rsidRDefault="001F220E" w:rsidP="00F750E2">
            <w:pPr>
              <w:rPr>
                <w:color w:val="000000"/>
                <w:sz w:val="20"/>
                <w:szCs w:val="20"/>
              </w:rPr>
            </w:pPr>
            <w:r w:rsidRPr="00630251">
              <w:rPr>
                <w:color w:val="000000"/>
                <w:sz w:val="20"/>
                <w:szCs w:val="20"/>
              </w:rPr>
              <w:t xml:space="preserve">9. Demonstrates maturity </w:t>
            </w:r>
            <w:r w:rsidR="00EF0B84" w:rsidRPr="00630251">
              <w:rPr>
                <w:color w:val="000000"/>
                <w:sz w:val="20"/>
                <w:szCs w:val="20"/>
              </w:rPr>
              <w:t xml:space="preserve">&amp; </w:t>
            </w:r>
            <w:r w:rsidRPr="00630251">
              <w:rPr>
                <w:color w:val="000000"/>
                <w:sz w:val="20"/>
                <w:szCs w:val="20"/>
              </w:rPr>
              <w:t xml:space="preserve"> professionalism</w:t>
            </w:r>
            <w:r w:rsidR="00EB659E" w:rsidRPr="00630251">
              <w:rPr>
                <w:color w:val="000000"/>
                <w:sz w:val="20"/>
                <w:szCs w:val="20"/>
              </w:rPr>
              <w:t xml:space="preserve"> in all professional areas and in the cohort</w:t>
            </w:r>
          </w:p>
        </w:tc>
        <w:tc>
          <w:tcPr>
            <w:tcW w:w="900" w:type="dxa"/>
            <w:tcBorders>
              <w:top w:val="nil"/>
              <w:left w:val="nil"/>
              <w:bottom w:val="single" w:sz="4" w:space="0" w:color="auto"/>
              <w:right w:val="single" w:sz="4" w:space="0" w:color="auto"/>
            </w:tcBorders>
            <w:shd w:val="clear" w:color="auto" w:fill="auto"/>
            <w:noWrap/>
            <w:vAlign w:val="bottom"/>
            <w:hideMark/>
          </w:tcPr>
          <w:p w14:paraId="305E1BA9" w14:textId="77777777" w:rsidR="001F220E" w:rsidRPr="00630251" w:rsidRDefault="001F220E" w:rsidP="00F750E2">
            <w:pPr>
              <w:rPr>
                <w:color w:val="000000"/>
                <w:sz w:val="20"/>
                <w:szCs w:val="20"/>
              </w:rPr>
            </w:pPr>
            <w:r w:rsidRPr="00630251">
              <w:rPr>
                <w:color w:val="000000"/>
                <w:sz w:val="20"/>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14:paraId="2557F3B2" w14:textId="77777777" w:rsidR="001F220E" w:rsidRPr="00630251" w:rsidRDefault="001F220E" w:rsidP="00F750E2">
            <w:pPr>
              <w:rPr>
                <w:color w:val="000000"/>
                <w:sz w:val="20"/>
                <w:szCs w:val="20"/>
              </w:rPr>
            </w:pPr>
            <w:r w:rsidRPr="00630251">
              <w:rPr>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14:paraId="3A2CAA36" w14:textId="77777777" w:rsidR="001F220E" w:rsidRPr="00630251" w:rsidRDefault="001F220E" w:rsidP="00F750E2">
            <w:pPr>
              <w:rPr>
                <w:color w:val="000000"/>
                <w:sz w:val="20"/>
                <w:szCs w:val="20"/>
              </w:rPr>
            </w:pPr>
            <w:r w:rsidRPr="0063025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E8ABC72" w14:textId="77777777" w:rsidR="001F220E" w:rsidRPr="00630251" w:rsidRDefault="001F220E" w:rsidP="00F750E2">
            <w:pPr>
              <w:rPr>
                <w:color w:val="000000"/>
                <w:sz w:val="20"/>
                <w:szCs w:val="20"/>
              </w:rPr>
            </w:pPr>
            <w:r w:rsidRPr="00630251">
              <w:rPr>
                <w:color w:val="000000"/>
                <w:sz w:val="20"/>
                <w:szCs w:val="20"/>
              </w:rPr>
              <w:t> </w:t>
            </w:r>
          </w:p>
        </w:tc>
      </w:tr>
      <w:tr w:rsidR="001F220E" w:rsidRPr="00630251" w14:paraId="7DD179AA" w14:textId="77777777" w:rsidTr="00084A79">
        <w:trPr>
          <w:trHeight w:val="332"/>
        </w:trPr>
        <w:tc>
          <w:tcPr>
            <w:tcW w:w="4405" w:type="dxa"/>
            <w:tcBorders>
              <w:top w:val="nil"/>
              <w:left w:val="single" w:sz="4" w:space="0" w:color="auto"/>
              <w:bottom w:val="single" w:sz="4" w:space="0" w:color="auto"/>
              <w:right w:val="single" w:sz="4" w:space="0" w:color="auto"/>
            </w:tcBorders>
            <w:shd w:val="clear" w:color="auto" w:fill="auto"/>
            <w:hideMark/>
          </w:tcPr>
          <w:p w14:paraId="5585779E" w14:textId="77777777" w:rsidR="001F220E" w:rsidRPr="00630251" w:rsidRDefault="001F220E" w:rsidP="00F750E2">
            <w:pPr>
              <w:rPr>
                <w:color w:val="000000"/>
                <w:sz w:val="20"/>
                <w:szCs w:val="20"/>
              </w:rPr>
            </w:pPr>
            <w:r w:rsidRPr="00630251">
              <w:rPr>
                <w:color w:val="000000"/>
                <w:sz w:val="20"/>
                <w:szCs w:val="20"/>
              </w:rPr>
              <w:t>10. Sensitive to others’ welfare and safety</w:t>
            </w:r>
          </w:p>
        </w:tc>
        <w:tc>
          <w:tcPr>
            <w:tcW w:w="900" w:type="dxa"/>
            <w:tcBorders>
              <w:top w:val="nil"/>
              <w:left w:val="nil"/>
              <w:bottom w:val="single" w:sz="4" w:space="0" w:color="auto"/>
              <w:right w:val="single" w:sz="4" w:space="0" w:color="auto"/>
            </w:tcBorders>
            <w:shd w:val="clear" w:color="auto" w:fill="auto"/>
            <w:noWrap/>
            <w:vAlign w:val="bottom"/>
            <w:hideMark/>
          </w:tcPr>
          <w:p w14:paraId="7C4ABD37" w14:textId="77777777" w:rsidR="001F220E" w:rsidRPr="00630251" w:rsidRDefault="001F220E" w:rsidP="00F750E2">
            <w:pPr>
              <w:rPr>
                <w:color w:val="000000"/>
                <w:sz w:val="20"/>
                <w:szCs w:val="20"/>
              </w:rPr>
            </w:pPr>
            <w:r w:rsidRPr="00630251">
              <w:rPr>
                <w:color w:val="000000"/>
                <w:sz w:val="20"/>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14:paraId="5A49D87F" w14:textId="77777777" w:rsidR="001F220E" w:rsidRPr="00630251" w:rsidRDefault="001F220E" w:rsidP="00F750E2">
            <w:pPr>
              <w:rPr>
                <w:color w:val="000000"/>
                <w:sz w:val="20"/>
                <w:szCs w:val="20"/>
              </w:rPr>
            </w:pPr>
            <w:r w:rsidRPr="00630251">
              <w:rPr>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14:paraId="5E03612B" w14:textId="77777777" w:rsidR="001F220E" w:rsidRPr="00630251" w:rsidRDefault="001F220E" w:rsidP="00F750E2">
            <w:pPr>
              <w:rPr>
                <w:color w:val="000000"/>
                <w:sz w:val="20"/>
                <w:szCs w:val="20"/>
              </w:rPr>
            </w:pPr>
            <w:r w:rsidRPr="0063025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2B39114" w14:textId="77777777" w:rsidR="001F220E" w:rsidRPr="00630251" w:rsidRDefault="001F220E" w:rsidP="00F750E2">
            <w:pPr>
              <w:rPr>
                <w:color w:val="000000"/>
                <w:sz w:val="20"/>
                <w:szCs w:val="20"/>
              </w:rPr>
            </w:pPr>
            <w:r w:rsidRPr="00630251">
              <w:rPr>
                <w:color w:val="000000"/>
                <w:sz w:val="20"/>
                <w:szCs w:val="20"/>
              </w:rPr>
              <w:t> </w:t>
            </w:r>
          </w:p>
        </w:tc>
      </w:tr>
      <w:tr w:rsidR="001F220E" w:rsidRPr="00630251" w14:paraId="12D1773F" w14:textId="77777777" w:rsidTr="00084A79">
        <w:trPr>
          <w:trHeight w:val="269"/>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14:paraId="683560F2" w14:textId="3BEC9FE6" w:rsidR="001F220E" w:rsidRPr="00630251" w:rsidRDefault="001F220E" w:rsidP="00F750E2">
            <w:pPr>
              <w:rPr>
                <w:color w:val="000000"/>
                <w:sz w:val="20"/>
                <w:szCs w:val="20"/>
              </w:rPr>
            </w:pPr>
            <w:r w:rsidRPr="00630251">
              <w:rPr>
                <w:color w:val="000000"/>
                <w:sz w:val="20"/>
                <w:szCs w:val="20"/>
              </w:rPr>
              <w:t>11. Shows</w:t>
            </w:r>
            <w:r w:rsidR="00EB659E" w:rsidRPr="00630251">
              <w:rPr>
                <w:color w:val="000000"/>
                <w:sz w:val="20"/>
                <w:szCs w:val="20"/>
              </w:rPr>
              <w:t xml:space="preserve"> consistent </w:t>
            </w:r>
            <w:r w:rsidR="000649E9" w:rsidRPr="00630251">
              <w:rPr>
                <w:color w:val="000000"/>
                <w:sz w:val="20"/>
                <w:szCs w:val="20"/>
              </w:rPr>
              <w:t xml:space="preserve">growth in </w:t>
            </w:r>
            <w:r w:rsidRPr="00630251">
              <w:rPr>
                <w:color w:val="000000"/>
                <w:sz w:val="20"/>
                <w:szCs w:val="20"/>
              </w:rPr>
              <w:t>counselor</w:t>
            </w:r>
            <w:r w:rsidR="00EB659E" w:rsidRPr="00630251">
              <w:rPr>
                <w:color w:val="000000"/>
                <w:sz w:val="20"/>
                <w:szCs w:val="20"/>
              </w:rPr>
              <w:t xml:space="preserve">/counselor educator </w:t>
            </w:r>
            <w:r w:rsidRPr="00630251">
              <w:rPr>
                <w:color w:val="000000"/>
                <w:sz w:val="20"/>
                <w:szCs w:val="20"/>
              </w:rPr>
              <w:t>identity</w:t>
            </w:r>
            <w:r w:rsidR="00EF0B84" w:rsidRPr="00630251">
              <w:rPr>
                <w:color w:val="000000"/>
                <w:sz w:val="20"/>
                <w:szCs w:val="20"/>
              </w:rPr>
              <w:t>, behavior</w:t>
            </w:r>
            <w:r w:rsidR="00843C0D" w:rsidRPr="00630251">
              <w:rPr>
                <w:color w:val="000000"/>
                <w:sz w:val="20"/>
                <w:szCs w:val="20"/>
              </w:rPr>
              <w:t xml:space="preserve">, </w:t>
            </w:r>
            <w:r w:rsidR="00EF0B84" w:rsidRPr="00630251">
              <w:rPr>
                <w:color w:val="000000"/>
                <w:sz w:val="20"/>
                <w:szCs w:val="20"/>
              </w:rPr>
              <w:t>teaching, counseling, supervision</w:t>
            </w:r>
            <w:r w:rsidR="00843C0D" w:rsidRPr="00630251">
              <w:rPr>
                <w:color w:val="000000"/>
                <w:sz w:val="20"/>
                <w:szCs w:val="20"/>
              </w:rPr>
              <w:t xml:space="preserve">, </w:t>
            </w:r>
            <w:r w:rsidR="00E574B6" w:rsidRPr="00630251">
              <w:rPr>
                <w:color w:val="000000"/>
                <w:sz w:val="20"/>
                <w:szCs w:val="20"/>
              </w:rPr>
              <w:t xml:space="preserve">or </w:t>
            </w:r>
            <w:r w:rsidR="00843C0D" w:rsidRPr="00630251">
              <w:rPr>
                <w:color w:val="000000"/>
                <w:sz w:val="20"/>
                <w:szCs w:val="20"/>
              </w:rPr>
              <w:t xml:space="preserve"> scholarship</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51D39" w14:textId="77777777" w:rsidR="001F220E" w:rsidRPr="00630251" w:rsidRDefault="001F220E" w:rsidP="00F750E2">
            <w:pPr>
              <w:rPr>
                <w:color w:val="000000"/>
                <w:sz w:val="20"/>
                <w:szCs w:val="20"/>
              </w:rPr>
            </w:pPr>
            <w:r w:rsidRPr="00630251">
              <w:rPr>
                <w:color w:val="000000"/>
                <w:sz w:val="20"/>
                <w:szCs w:val="20"/>
              </w:rPr>
              <w:t> </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EF078" w14:textId="77777777" w:rsidR="001F220E" w:rsidRPr="00630251" w:rsidRDefault="001F220E" w:rsidP="00F750E2">
            <w:pPr>
              <w:rPr>
                <w:color w:val="000000"/>
                <w:sz w:val="20"/>
                <w:szCs w:val="20"/>
              </w:rPr>
            </w:pPr>
            <w:r w:rsidRPr="00630251">
              <w:rPr>
                <w:color w:val="000000"/>
                <w:sz w:val="20"/>
                <w:szCs w:val="20"/>
              </w:rPr>
              <w:t>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C007D" w14:textId="77777777" w:rsidR="001F220E" w:rsidRPr="00630251" w:rsidRDefault="001F220E" w:rsidP="00F750E2">
            <w:pPr>
              <w:rPr>
                <w:color w:val="000000"/>
                <w:sz w:val="20"/>
                <w:szCs w:val="20"/>
              </w:rPr>
            </w:pPr>
            <w:r w:rsidRPr="00630251">
              <w:rPr>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B8D88" w14:textId="77777777" w:rsidR="001F220E" w:rsidRPr="00630251" w:rsidRDefault="001F220E" w:rsidP="00F750E2">
            <w:pPr>
              <w:rPr>
                <w:color w:val="000000"/>
                <w:sz w:val="20"/>
                <w:szCs w:val="20"/>
              </w:rPr>
            </w:pPr>
            <w:r w:rsidRPr="00630251">
              <w:rPr>
                <w:color w:val="000000"/>
                <w:sz w:val="20"/>
                <w:szCs w:val="20"/>
              </w:rPr>
              <w:t> </w:t>
            </w:r>
          </w:p>
        </w:tc>
      </w:tr>
      <w:tr w:rsidR="001F220E" w:rsidRPr="00630251" w14:paraId="04B39895" w14:textId="77777777" w:rsidTr="00084A79">
        <w:trPr>
          <w:trHeight w:val="440"/>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14:paraId="08D86164" w14:textId="2630A502" w:rsidR="001F220E" w:rsidRPr="00630251" w:rsidRDefault="001F220E" w:rsidP="00F750E2">
            <w:pPr>
              <w:rPr>
                <w:color w:val="000000"/>
                <w:sz w:val="20"/>
                <w:szCs w:val="20"/>
              </w:rPr>
            </w:pPr>
            <w:r w:rsidRPr="00630251">
              <w:rPr>
                <w:color w:val="000000"/>
                <w:sz w:val="20"/>
                <w:szCs w:val="20"/>
              </w:rPr>
              <w:t>12. Maintains self-care</w:t>
            </w:r>
            <w:r w:rsidR="000649E9" w:rsidRPr="00630251">
              <w:rPr>
                <w:color w:val="000000"/>
                <w:sz w:val="20"/>
                <w:szCs w:val="20"/>
              </w:rPr>
              <w:t xml:space="preserve">, emotional balance, </w:t>
            </w:r>
            <w:r w:rsidRPr="00630251">
              <w:rPr>
                <w:color w:val="000000"/>
                <w:sz w:val="20"/>
                <w:szCs w:val="20"/>
              </w:rPr>
              <w:t>and personal wellness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01CE0F6" w14:textId="77777777" w:rsidR="001F220E" w:rsidRPr="00630251" w:rsidRDefault="001F220E" w:rsidP="00F750E2">
            <w:pPr>
              <w:rPr>
                <w:color w:val="000000"/>
                <w:sz w:val="20"/>
                <w:szCs w:val="20"/>
              </w:rPr>
            </w:pPr>
            <w:r w:rsidRPr="00630251">
              <w:rPr>
                <w:color w:val="000000"/>
                <w:sz w:val="20"/>
                <w:szCs w:val="20"/>
              </w:rPr>
              <w:t> </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14:paraId="1EEF40F2" w14:textId="77777777" w:rsidR="001F220E" w:rsidRPr="00630251" w:rsidRDefault="001F220E" w:rsidP="00F750E2">
            <w:pPr>
              <w:rPr>
                <w:color w:val="000000"/>
                <w:sz w:val="20"/>
                <w:szCs w:val="20"/>
              </w:rPr>
            </w:pPr>
            <w:r w:rsidRPr="00630251">
              <w:rPr>
                <w:color w:val="000000"/>
                <w:sz w:val="20"/>
                <w:szCs w:val="20"/>
              </w:rPr>
              <w:t> </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5B9B35E4" w14:textId="77777777" w:rsidR="001F220E" w:rsidRPr="00630251" w:rsidRDefault="001F220E" w:rsidP="00F750E2">
            <w:pPr>
              <w:rPr>
                <w:color w:val="000000"/>
                <w:sz w:val="20"/>
                <w:szCs w:val="20"/>
              </w:rPr>
            </w:pPr>
            <w:r w:rsidRPr="00630251">
              <w:rPr>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C6F4B96" w14:textId="77777777" w:rsidR="001F220E" w:rsidRPr="00630251" w:rsidRDefault="001F220E" w:rsidP="00F750E2">
            <w:pPr>
              <w:rPr>
                <w:color w:val="000000"/>
                <w:sz w:val="20"/>
                <w:szCs w:val="20"/>
              </w:rPr>
            </w:pPr>
            <w:r w:rsidRPr="00630251">
              <w:rPr>
                <w:color w:val="000000"/>
                <w:sz w:val="20"/>
                <w:szCs w:val="20"/>
              </w:rPr>
              <w:t> </w:t>
            </w:r>
          </w:p>
        </w:tc>
      </w:tr>
      <w:tr w:rsidR="001F220E" w:rsidRPr="00630251" w14:paraId="40530902" w14:textId="77777777" w:rsidTr="00084A79">
        <w:trPr>
          <w:trHeight w:val="539"/>
        </w:trPr>
        <w:tc>
          <w:tcPr>
            <w:tcW w:w="4405" w:type="dxa"/>
            <w:tcBorders>
              <w:top w:val="nil"/>
              <w:left w:val="single" w:sz="4" w:space="0" w:color="auto"/>
              <w:bottom w:val="single" w:sz="4" w:space="0" w:color="auto"/>
              <w:right w:val="single" w:sz="4" w:space="0" w:color="auto"/>
            </w:tcBorders>
            <w:shd w:val="clear" w:color="auto" w:fill="auto"/>
            <w:hideMark/>
          </w:tcPr>
          <w:p w14:paraId="78F12C92" w14:textId="764DED88" w:rsidR="001F220E" w:rsidRPr="00630251" w:rsidRDefault="001F220E" w:rsidP="00F750E2">
            <w:pPr>
              <w:rPr>
                <w:color w:val="000000"/>
                <w:sz w:val="20"/>
                <w:szCs w:val="20"/>
              </w:rPr>
            </w:pPr>
            <w:r w:rsidRPr="00630251">
              <w:rPr>
                <w:color w:val="000000"/>
                <w:sz w:val="20"/>
                <w:szCs w:val="20"/>
              </w:rPr>
              <w:t xml:space="preserve">13. Exhibits </w:t>
            </w:r>
            <w:r w:rsidR="000649E9" w:rsidRPr="00630251">
              <w:rPr>
                <w:color w:val="000000"/>
                <w:sz w:val="20"/>
                <w:szCs w:val="20"/>
              </w:rPr>
              <w:t xml:space="preserve">advanced </w:t>
            </w:r>
            <w:r w:rsidRPr="00630251">
              <w:rPr>
                <w:color w:val="000000"/>
                <w:sz w:val="20"/>
                <w:szCs w:val="20"/>
              </w:rPr>
              <w:t xml:space="preserve">active listening, empathy, </w:t>
            </w:r>
            <w:r w:rsidR="000649E9" w:rsidRPr="00630251">
              <w:rPr>
                <w:color w:val="000000"/>
                <w:sz w:val="20"/>
                <w:szCs w:val="20"/>
              </w:rPr>
              <w:t>&amp;</w:t>
            </w:r>
            <w:r w:rsidR="00EF0B84" w:rsidRPr="00630251">
              <w:rPr>
                <w:color w:val="000000"/>
                <w:sz w:val="20"/>
                <w:szCs w:val="20"/>
              </w:rPr>
              <w:t xml:space="preserve"> </w:t>
            </w:r>
            <w:r w:rsidRPr="00630251">
              <w:rPr>
                <w:color w:val="000000"/>
                <w:sz w:val="20"/>
                <w:szCs w:val="20"/>
              </w:rPr>
              <w:t>reciprocity in relationships</w:t>
            </w:r>
          </w:p>
        </w:tc>
        <w:tc>
          <w:tcPr>
            <w:tcW w:w="900" w:type="dxa"/>
            <w:tcBorders>
              <w:top w:val="nil"/>
              <w:left w:val="nil"/>
              <w:bottom w:val="single" w:sz="4" w:space="0" w:color="auto"/>
              <w:right w:val="single" w:sz="4" w:space="0" w:color="auto"/>
            </w:tcBorders>
            <w:shd w:val="clear" w:color="auto" w:fill="auto"/>
            <w:noWrap/>
            <w:vAlign w:val="bottom"/>
            <w:hideMark/>
          </w:tcPr>
          <w:p w14:paraId="5747CFD4" w14:textId="77777777" w:rsidR="001F220E" w:rsidRPr="00630251" w:rsidRDefault="001F220E" w:rsidP="00F750E2">
            <w:pPr>
              <w:rPr>
                <w:color w:val="000000"/>
                <w:sz w:val="20"/>
                <w:szCs w:val="20"/>
              </w:rPr>
            </w:pPr>
            <w:r w:rsidRPr="00630251">
              <w:rPr>
                <w:color w:val="000000"/>
                <w:sz w:val="20"/>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14:paraId="78FCDC57" w14:textId="77777777" w:rsidR="001F220E" w:rsidRPr="00630251" w:rsidRDefault="001F220E" w:rsidP="00F750E2">
            <w:pPr>
              <w:rPr>
                <w:color w:val="000000"/>
                <w:sz w:val="20"/>
                <w:szCs w:val="20"/>
              </w:rPr>
            </w:pPr>
            <w:r w:rsidRPr="00630251">
              <w:rPr>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14:paraId="179DFE21" w14:textId="77777777" w:rsidR="001F220E" w:rsidRPr="00630251" w:rsidRDefault="001F220E" w:rsidP="00F750E2">
            <w:pPr>
              <w:rPr>
                <w:color w:val="000000"/>
                <w:sz w:val="20"/>
                <w:szCs w:val="20"/>
              </w:rPr>
            </w:pPr>
            <w:r w:rsidRPr="0063025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32AE9AB" w14:textId="77777777" w:rsidR="001F220E" w:rsidRPr="00630251" w:rsidRDefault="001F220E" w:rsidP="00F750E2">
            <w:pPr>
              <w:rPr>
                <w:color w:val="000000"/>
                <w:sz w:val="20"/>
                <w:szCs w:val="20"/>
              </w:rPr>
            </w:pPr>
            <w:r w:rsidRPr="00630251">
              <w:rPr>
                <w:color w:val="000000"/>
                <w:sz w:val="20"/>
                <w:szCs w:val="20"/>
              </w:rPr>
              <w:t> </w:t>
            </w:r>
          </w:p>
        </w:tc>
      </w:tr>
      <w:tr w:rsidR="001F220E" w:rsidRPr="00630251" w14:paraId="3C270103" w14:textId="77777777" w:rsidTr="00084A79">
        <w:trPr>
          <w:trHeight w:val="530"/>
        </w:trPr>
        <w:tc>
          <w:tcPr>
            <w:tcW w:w="4405" w:type="dxa"/>
            <w:tcBorders>
              <w:top w:val="nil"/>
              <w:left w:val="single" w:sz="4" w:space="0" w:color="auto"/>
              <w:bottom w:val="single" w:sz="4" w:space="0" w:color="auto"/>
              <w:right w:val="single" w:sz="4" w:space="0" w:color="auto"/>
            </w:tcBorders>
            <w:shd w:val="clear" w:color="auto" w:fill="auto"/>
          </w:tcPr>
          <w:p w14:paraId="4C8D5AEE" w14:textId="192F1CE1" w:rsidR="001F220E" w:rsidRPr="00630251" w:rsidRDefault="001F220E" w:rsidP="00F750E2">
            <w:pPr>
              <w:rPr>
                <w:color w:val="000000"/>
                <w:sz w:val="20"/>
                <w:szCs w:val="20"/>
              </w:rPr>
            </w:pPr>
            <w:r w:rsidRPr="00630251">
              <w:rPr>
                <w:color w:val="000000"/>
                <w:sz w:val="20"/>
                <w:szCs w:val="20"/>
              </w:rPr>
              <w:t xml:space="preserve">14. </w:t>
            </w:r>
            <w:r w:rsidR="000649E9" w:rsidRPr="00630251">
              <w:rPr>
                <w:color w:val="000000"/>
                <w:sz w:val="20"/>
                <w:szCs w:val="20"/>
              </w:rPr>
              <w:t>Regularly s</w:t>
            </w:r>
            <w:r w:rsidRPr="00630251">
              <w:rPr>
                <w:color w:val="000000"/>
                <w:sz w:val="20"/>
                <w:szCs w:val="20"/>
              </w:rPr>
              <w:t>eeks supervision</w:t>
            </w:r>
            <w:r w:rsidR="000649E9" w:rsidRPr="00630251">
              <w:rPr>
                <w:color w:val="000000"/>
                <w:sz w:val="20"/>
                <w:szCs w:val="20"/>
              </w:rPr>
              <w:t>, advisement, &amp;</w:t>
            </w:r>
            <w:r w:rsidR="00EF0B84" w:rsidRPr="00630251">
              <w:rPr>
                <w:color w:val="000000"/>
                <w:sz w:val="20"/>
                <w:szCs w:val="20"/>
              </w:rPr>
              <w:t xml:space="preserve"> c</w:t>
            </w:r>
            <w:r w:rsidRPr="00630251">
              <w:rPr>
                <w:color w:val="000000"/>
                <w:sz w:val="20"/>
                <w:szCs w:val="20"/>
              </w:rPr>
              <w:t xml:space="preserve">onsultation </w:t>
            </w:r>
            <w:r w:rsidR="000649E9" w:rsidRPr="00630251">
              <w:rPr>
                <w:color w:val="000000"/>
                <w:sz w:val="20"/>
                <w:szCs w:val="20"/>
              </w:rPr>
              <w:t xml:space="preserve"> to enhance professional growth </w:t>
            </w:r>
          </w:p>
        </w:tc>
        <w:tc>
          <w:tcPr>
            <w:tcW w:w="900" w:type="dxa"/>
            <w:tcBorders>
              <w:top w:val="nil"/>
              <w:left w:val="nil"/>
              <w:bottom w:val="single" w:sz="4" w:space="0" w:color="auto"/>
              <w:right w:val="single" w:sz="4" w:space="0" w:color="auto"/>
            </w:tcBorders>
            <w:shd w:val="clear" w:color="auto" w:fill="auto"/>
            <w:noWrap/>
            <w:vAlign w:val="bottom"/>
          </w:tcPr>
          <w:p w14:paraId="65E6480E" w14:textId="77777777" w:rsidR="001F220E" w:rsidRPr="00630251" w:rsidRDefault="001F220E" w:rsidP="00F750E2">
            <w:pPr>
              <w:rPr>
                <w:color w:val="000000"/>
                <w:sz w:val="20"/>
                <w:szCs w:val="20"/>
              </w:rPr>
            </w:pPr>
          </w:p>
        </w:tc>
        <w:tc>
          <w:tcPr>
            <w:tcW w:w="1518" w:type="dxa"/>
            <w:tcBorders>
              <w:top w:val="nil"/>
              <w:left w:val="nil"/>
              <w:bottom w:val="single" w:sz="4" w:space="0" w:color="auto"/>
              <w:right w:val="single" w:sz="4" w:space="0" w:color="auto"/>
            </w:tcBorders>
            <w:shd w:val="clear" w:color="auto" w:fill="auto"/>
            <w:noWrap/>
            <w:vAlign w:val="bottom"/>
          </w:tcPr>
          <w:p w14:paraId="4E673AFE" w14:textId="77777777" w:rsidR="001F220E" w:rsidRPr="00630251" w:rsidRDefault="001F220E" w:rsidP="00F750E2">
            <w:pPr>
              <w:rPr>
                <w:color w:val="000000"/>
                <w:sz w:val="20"/>
                <w:szCs w:val="20"/>
              </w:rPr>
            </w:pPr>
          </w:p>
        </w:tc>
        <w:tc>
          <w:tcPr>
            <w:tcW w:w="1272" w:type="dxa"/>
            <w:tcBorders>
              <w:top w:val="nil"/>
              <w:left w:val="nil"/>
              <w:bottom w:val="single" w:sz="4" w:space="0" w:color="auto"/>
              <w:right w:val="single" w:sz="4" w:space="0" w:color="auto"/>
            </w:tcBorders>
            <w:shd w:val="clear" w:color="auto" w:fill="auto"/>
            <w:noWrap/>
            <w:vAlign w:val="bottom"/>
          </w:tcPr>
          <w:p w14:paraId="694F106A" w14:textId="77777777" w:rsidR="001F220E" w:rsidRPr="00630251" w:rsidRDefault="001F220E" w:rsidP="00F750E2">
            <w:pPr>
              <w:rPr>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1935B32A" w14:textId="77777777" w:rsidR="001F220E" w:rsidRPr="00630251" w:rsidRDefault="001F220E" w:rsidP="00F750E2">
            <w:pPr>
              <w:rPr>
                <w:color w:val="000000"/>
                <w:sz w:val="20"/>
                <w:szCs w:val="20"/>
              </w:rPr>
            </w:pPr>
          </w:p>
        </w:tc>
      </w:tr>
      <w:tr w:rsidR="001F220E" w:rsidRPr="00630251" w14:paraId="40DC0DE0" w14:textId="77777777" w:rsidTr="00084A79">
        <w:trPr>
          <w:trHeight w:val="539"/>
        </w:trPr>
        <w:tc>
          <w:tcPr>
            <w:tcW w:w="4405" w:type="dxa"/>
            <w:tcBorders>
              <w:top w:val="nil"/>
              <w:left w:val="single" w:sz="4" w:space="0" w:color="auto"/>
              <w:bottom w:val="single" w:sz="4" w:space="0" w:color="auto"/>
              <w:right w:val="single" w:sz="4" w:space="0" w:color="auto"/>
            </w:tcBorders>
            <w:shd w:val="clear" w:color="auto" w:fill="auto"/>
          </w:tcPr>
          <w:p w14:paraId="3F5EB71E" w14:textId="11E31A81" w:rsidR="001F220E" w:rsidRPr="00630251" w:rsidRDefault="001F220E" w:rsidP="00F750E2">
            <w:pPr>
              <w:rPr>
                <w:color w:val="000000"/>
                <w:sz w:val="20"/>
                <w:szCs w:val="20"/>
              </w:rPr>
            </w:pPr>
            <w:r w:rsidRPr="00630251">
              <w:rPr>
                <w:color w:val="000000"/>
                <w:sz w:val="20"/>
                <w:szCs w:val="20"/>
              </w:rPr>
              <w:t xml:space="preserve">15. </w:t>
            </w:r>
            <w:r w:rsidR="00EF0B84" w:rsidRPr="00630251">
              <w:rPr>
                <w:color w:val="000000"/>
                <w:sz w:val="20"/>
                <w:szCs w:val="20"/>
              </w:rPr>
              <w:t xml:space="preserve">Shows consistent growth in </w:t>
            </w:r>
            <w:r w:rsidR="00E574B6" w:rsidRPr="00630251">
              <w:rPr>
                <w:color w:val="000000"/>
                <w:sz w:val="20"/>
                <w:szCs w:val="20"/>
              </w:rPr>
              <w:t xml:space="preserve">doctoral </w:t>
            </w:r>
            <w:r w:rsidR="00EF0B84" w:rsidRPr="00630251">
              <w:rPr>
                <w:color w:val="000000"/>
                <w:sz w:val="20"/>
                <w:szCs w:val="20"/>
              </w:rPr>
              <w:t>academics, scholarship, professional &amp; dispositional skills</w:t>
            </w:r>
          </w:p>
        </w:tc>
        <w:tc>
          <w:tcPr>
            <w:tcW w:w="900" w:type="dxa"/>
            <w:tcBorders>
              <w:top w:val="nil"/>
              <w:left w:val="nil"/>
              <w:bottom w:val="single" w:sz="4" w:space="0" w:color="auto"/>
              <w:right w:val="single" w:sz="4" w:space="0" w:color="auto"/>
            </w:tcBorders>
            <w:shd w:val="clear" w:color="auto" w:fill="auto"/>
            <w:noWrap/>
            <w:vAlign w:val="bottom"/>
          </w:tcPr>
          <w:p w14:paraId="2FA3CA5F" w14:textId="77777777" w:rsidR="001F220E" w:rsidRPr="00630251" w:rsidRDefault="001F220E" w:rsidP="00F750E2">
            <w:pPr>
              <w:rPr>
                <w:color w:val="000000"/>
                <w:sz w:val="20"/>
                <w:szCs w:val="20"/>
              </w:rPr>
            </w:pPr>
          </w:p>
        </w:tc>
        <w:tc>
          <w:tcPr>
            <w:tcW w:w="1518" w:type="dxa"/>
            <w:tcBorders>
              <w:top w:val="nil"/>
              <w:left w:val="nil"/>
              <w:bottom w:val="single" w:sz="4" w:space="0" w:color="auto"/>
              <w:right w:val="single" w:sz="4" w:space="0" w:color="auto"/>
            </w:tcBorders>
            <w:shd w:val="clear" w:color="auto" w:fill="auto"/>
            <w:noWrap/>
            <w:vAlign w:val="bottom"/>
          </w:tcPr>
          <w:p w14:paraId="39977B80" w14:textId="77777777" w:rsidR="001F220E" w:rsidRPr="00630251" w:rsidRDefault="001F220E" w:rsidP="00F750E2">
            <w:pPr>
              <w:rPr>
                <w:color w:val="000000"/>
                <w:sz w:val="20"/>
                <w:szCs w:val="20"/>
              </w:rPr>
            </w:pPr>
          </w:p>
        </w:tc>
        <w:tc>
          <w:tcPr>
            <w:tcW w:w="1272" w:type="dxa"/>
            <w:tcBorders>
              <w:top w:val="nil"/>
              <w:left w:val="nil"/>
              <w:bottom w:val="single" w:sz="4" w:space="0" w:color="auto"/>
              <w:right w:val="single" w:sz="4" w:space="0" w:color="auto"/>
            </w:tcBorders>
            <w:shd w:val="clear" w:color="auto" w:fill="auto"/>
            <w:noWrap/>
            <w:vAlign w:val="bottom"/>
          </w:tcPr>
          <w:p w14:paraId="0369A0F1" w14:textId="77777777" w:rsidR="001F220E" w:rsidRPr="00630251" w:rsidRDefault="001F220E" w:rsidP="00F750E2">
            <w:pPr>
              <w:rPr>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064FDCF3" w14:textId="77777777" w:rsidR="001F220E" w:rsidRPr="00630251" w:rsidRDefault="001F220E" w:rsidP="00F750E2">
            <w:pPr>
              <w:rPr>
                <w:color w:val="000000"/>
                <w:sz w:val="20"/>
                <w:szCs w:val="20"/>
              </w:rPr>
            </w:pPr>
          </w:p>
        </w:tc>
      </w:tr>
    </w:tbl>
    <w:p w14:paraId="121A8B2A" w14:textId="32FE232F" w:rsidR="00EF0B84" w:rsidRPr="00630251" w:rsidRDefault="00EF0B84" w:rsidP="001F220E">
      <w:pPr>
        <w:pBdr>
          <w:top w:val="single" w:sz="4" w:space="1" w:color="auto"/>
          <w:left w:val="single" w:sz="4" w:space="4" w:color="auto"/>
          <w:bottom w:val="single" w:sz="4" w:space="1" w:color="auto"/>
          <w:right w:val="single" w:sz="4" w:space="4" w:color="auto"/>
        </w:pBdr>
        <w:rPr>
          <w:sz w:val="20"/>
          <w:szCs w:val="20"/>
        </w:rPr>
      </w:pPr>
    </w:p>
    <w:p w14:paraId="5A9882A9" w14:textId="77777777" w:rsidR="00776338" w:rsidRPr="00630251" w:rsidRDefault="00776338" w:rsidP="001F220E">
      <w:pPr>
        <w:pBdr>
          <w:top w:val="single" w:sz="4" w:space="1" w:color="auto"/>
          <w:left w:val="single" w:sz="4" w:space="4" w:color="auto"/>
          <w:bottom w:val="single" w:sz="4" w:space="1" w:color="auto"/>
          <w:right w:val="single" w:sz="4" w:space="4" w:color="auto"/>
        </w:pBdr>
        <w:rPr>
          <w:sz w:val="20"/>
          <w:szCs w:val="20"/>
        </w:rPr>
      </w:pPr>
    </w:p>
    <w:p w14:paraId="4D906F85" w14:textId="164FE540" w:rsidR="001F220E" w:rsidRPr="00630251" w:rsidRDefault="001F220E" w:rsidP="001F220E">
      <w:pPr>
        <w:pBdr>
          <w:top w:val="single" w:sz="4" w:space="1" w:color="auto"/>
          <w:left w:val="single" w:sz="4" w:space="4" w:color="auto"/>
          <w:bottom w:val="single" w:sz="4" w:space="1" w:color="auto"/>
          <w:right w:val="single" w:sz="4" w:space="4" w:color="auto"/>
        </w:pBdr>
        <w:rPr>
          <w:sz w:val="20"/>
          <w:szCs w:val="20"/>
        </w:rPr>
      </w:pPr>
      <w:r w:rsidRPr="00630251">
        <w:rPr>
          <w:sz w:val="20"/>
          <w:szCs w:val="20"/>
        </w:rPr>
        <w:lastRenderedPageBreak/>
        <w:t xml:space="preserve">Comments: </w:t>
      </w:r>
    </w:p>
    <w:p w14:paraId="391331A2" w14:textId="77777777" w:rsidR="001F220E" w:rsidRPr="00630251" w:rsidRDefault="001F220E" w:rsidP="001F220E">
      <w:pPr>
        <w:pBdr>
          <w:top w:val="single" w:sz="4" w:space="1" w:color="auto"/>
          <w:left w:val="single" w:sz="4" w:space="4" w:color="auto"/>
          <w:bottom w:val="single" w:sz="4" w:space="1" w:color="auto"/>
          <w:right w:val="single" w:sz="4" w:space="4" w:color="auto"/>
        </w:pBdr>
      </w:pPr>
    </w:p>
    <w:p w14:paraId="3063F868" w14:textId="77777777" w:rsidR="001F220E" w:rsidRPr="00630251" w:rsidRDefault="001F220E" w:rsidP="001F220E">
      <w:pPr>
        <w:pBdr>
          <w:top w:val="single" w:sz="4" w:space="1" w:color="auto"/>
          <w:left w:val="single" w:sz="4" w:space="4" w:color="auto"/>
          <w:bottom w:val="single" w:sz="4" w:space="1" w:color="auto"/>
          <w:right w:val="single" w:sz="4" w:space="4" w:color="auto"/>
        </w:pBdr>
      </w:pPr>
    </w:p>
    <w:p w14:paraId="063D7E7C" w14:textId="77777777" w:rsidR="001F220E" w:rsidRPr="00630251" w:rsidRDefault="001F220E" w:rsidP="001F220E">
      <w:pPr>
        <w:pBdr>
          <w:top w:val="single" w:sz="4" w:space="1" w:color="auto"/>
          <w:left w:val="single" w:sz="4" w:space="4" w:color="auto"/>
          <w:bottom w:val="single" w:sz="4" w:space="1" w:color="auto"/>
          <w:right w:val="single" w:sz="4" w:space="4" w:color="auto"/>
        </w:pBdr>
      </w:pPr>
    </w:p>
    <w:p w14:paraId="002A0037" w14:textId="77777777" w:rsidR="001F220E" w:rsidRPr="00630251" w:rsidRDefault="001F220E" w:rsidP="001F220E">
      <w:pPr>
        <w:pBdr>
          <w:top w:val="single" w:sz="4" w:space="1" w:color="auto"/>
          <w:left w:val="single" w:sz="4" w:space="4" w:color="auto"/>
          <w:bottom w:val="single" w:sz="4" w:space="1" w:color="auto"/>
          <w:right w:val="single" w:sz="4" w:space="4" w:color="auto"/>
        </w:pBdr>
      </w:pPr>
    </w:p>
    <w:p w14:paraId="6656F50D" w14:textId="0FE7DFD4" w:rsidR="001F220E" w:rsidRPr="00630251" w:rsidRDefault="001F220E" w:rsidP="001F220E">
      <w:pPr>
        <w:pBdr>
          <w:top w:val="single" w:sz="4" w:space="1" w:color="auto"/>
          <w:left w:val="single" w:sz="4" w:space="4" w:color="auto"/>
          <w:bottom w:val="single" w:sz="4" w:space="1" w:color="auto"/>
          <w:right w:val="single" w:sz="4" w:space="4" w:color="auto"/>
        </w:pBdr>
      </w:pPr>
    </w:p>
    <w:p w14:paraId="4D826EE7" w14:textId="1FE5782D" w:rsidR="00EF0B84" w:rsidRPr="00630251" w:rsidRDefault="00EF0B84" w:rsidP="001F220E">
      <w:pPr>
        <w:pBdr>
          <w:top w:val="single" w:sz="4" w:space="1" w:color="auto"/>
          <w:left w:val="single" w:sz="4" w:space="4" w:color="auto"/>
          <w:bottom w:val="single" w:sz="4" w:space="1" w:color="auto"/>
          <w:right w:val="single" w:sz="4" w:space="4" w:color="auto"/>
        </w:pBdr>
      </w:pPr>
    </w:p>
    <w:p w14:paraId="41400B2C" w14:textId="50F972FF" w:rsidR="00EF0B84" w:rsidRPr="00630251" w:rsidRDefault="00EF0B84" w:rsidP="001F220E">
      <w:pPr>
        <w:pBdr>
          <w:top w:val="single" w:sz="4" w:space="1" w:color="auto"/>
          <w:left w:val="single" w:sz="4" w:space="4" w:color="auto"/>
          <w:bottom w:val="single" w:sz="4" w:space="1" w:color="auto"/>
          <w:right w:val="single" w:sz="4" w:space="4" w:color="auto"/>
        </w:pBdr>
      </w:pPr>
    </w:p>
    <w:p w14:paraId="0CBD7C94" w14:textId="5C60E85F" w:rsidR="00EF0B84" w:rsidRPr="00630251" w:rsidRDefault="00EF0B84" w:rsidP="001F220E">
      <w:pPr>
        <w:pBdr>
          <w:top w:val="single" w:sz="4" w:space="1" w:color="auto"/>
          <w:left w:val="single" w:sz="4" w:space="4" w:color="auto"/>
          <w:bottom w:val="single" w:sz="4" w:space="1" w:color="auto"/>
          <w:right w:val="single" w:sz="4" w:space="4" w:color="auto"/>
        </w:pBdr>
      </w:pPr>
    </w:p>
    <w:p w14:paraId="0CBF5D9B" w14:textId="2476B5AA" w:rsidR="00EF0B84" w:rsidRPr="00630251" w:rsidRDefault="00EF0B84" w:rsidP="001F220E">
      <w:pPr>
        <w:pBdr>
          <w:top w:val="single" w:sz="4" w:space="1" w:color="auto"/>
          <w:left w:val="single" w:sz="4" w:space="4" w:color="auto"/>
          <w:bottom w:val="single" w:sz="4" w:space="1" w:color="auto"/>
          <w:right w:val="single" w:sz="4" w:space="4" w:color="auto"/>
        </w:pBdr>
      </w:pPr>
    </w:p>
    <w:p w14:paraId="7923F0A1" w14:textId="77777777" w:rsidR="00EF0B84" w:rsidRPr="00630251" w:rsidRDefault="00EF0B84" w:rsidP="001F220E">
      <w:pPr>
        <w:pBdr>
          <w:top w:val="single" w:sz="4" w:space="1" w:color="auto"/>
          <w:left w:val="single" w:sz="4" w:space="4" w:color="auto"/>
          <w:bottom w:val="single" w:sz="4" w:space="1" w:color="auto"/>
          <w:right w:val="single" w:sz="4" w:space="4" w:color="auto"/>
        </w:pBdr>
      </w:pPr>
    </w:p>
    <w:p w14:paraId="3103E0F9" w14:textId="411BE251" w:rsidR="001F220E" w:rsidRPr="00630251" w:rsidRDefault="000A77BF" w:rsidP="001F220E">
      <w:pPr>
        <w:pBdr>
          <w:top w:val="single" w:sz="4" w:space="1" w:color="auto"/>
          <w:left w:val="single" w:sz="4" w:space="4" w:color="auto"/>
          <w:bottom w:val="single" w:sz="4" w:space="1" w:color="auto"/>
          <w:right w:val="single" w:sz="4" w:space="4" w:color="auto"/>
        </w:pBdr>
        <w:rPr>
          <w:sz w:val="20"/>
          <w:szCs w:val="20"/>
        </w:rPr>
      </w:pPr>
      <w:r w:rsidRPr="00630251">
        <w:rPr>
          <w:sz w:val="20"/>
          <w:szCs w:val="20"/>
        </w:rPr>
        <w:t xml:space="preserve">Additional pages </w:t>
      </w:r>
      <w:r w:rsidR="00173ED8" w:rsidRPr="00630251">
        <w:rPr>
          <w:sz w:val="20"/>
          <w:szCs w:val="20"/>
        </w:rPr>
        <w:t xml:space="preserve">with Progress Plan </w:t>
      </w:r>
      <w:r w:rsidRPr="00630251">
        <w:rPr>
          <w:sz w:val="20"/>
          <w:szCs w:val="20"/>
        </w:rPr>
        <w:t>may be attached</w:t>
      </w:r>
    </w:p>
    <w:p w14:paraId="48673964" w14:textId="77777777" w:rsidR="00EF0B84" w:rsidRPr="00630251" w:rsidRDefault="00EF0B84" w:rsidP="001F220E">
      <w:pPr>
        <w:rPr>
          <w:b/>
        </w:rPr>
      </w:pPr>
    </w:p>
    <w:p w14:paraId="29687590" w14:textId="77777777" w:rsidR="00EF0B84" w:rsidRPr="00630251" w:rsidRDefault="00EF0B84" w:rsidP="001F220E">
      <w:pPr>
        <w:rPr>
          <w:b/>
        </w:rPr>
      </w:pPr>
    </w:p>
    <w:p w14:paraId="7F44DD39" w14:textId="77777777" w:rsidR="00EF0B84" w:rsidRPr="00630251" w:rsidRDefault="00EF0B84" w:rsidP="001F220E">
      <w:pPr>
        <w:rPr>
          <w:b/>
        </w:rPr>
      </w:pPr>
    </w:p>
    <w:p w14:paraId="7CDA6BDF" w14:textId="2772EEEE" w:rsidR="001F220E" w:rsidRPr="00630251" w:rsidRDefault="001F220E" w:rsidP="001F220E">
      <w:pPr>
        <w:rPr>
          <w:b/>
          <w:sz w:val="20"/>
          <w:szCs w:val="20"/>
        </w:rPr>
      </w:pPr>
      <w:r w:rsidRPr="00630251">
        <w:rPr>
          <w:b/>
          <w:sz w:val="20"/>
          <w:szCs w:val="20"/>
        </w:rPr>
        <w:t xml:space="preserve">Signatures: </w:t>
      </w:r>
    </w:p>
    <w:p w14:paraId="62694BC9" w14:textId="77777777" w:rsidR="001F220E" w:rsidRPr="00630251" w:rsidRDefault="001F220E" w:rsidP="001F220E">
      <w:pPr>
        <w:rPr>
          <w:sz w:val="20"/>
          <w:szCs w:val="20"/>
        </w:rPr>
      </w:pPr>
    </w:p>
    <w:p w14:paraId="7C8D4EEF" w14:textId="77777777" w:rsidR="001F220E" w:rsidRPr="00630251" w:rsidRDefault="001F220E" w:rsidP="001F220E">
      <w:pPr>
        <w:rPr>
          <w:sz w:val="20"/>
          <w:szCs w:val="20"/>
        </w:rPr>
      </w:pPr>
    </w:p>
    <w:p w14:paraId="541A1CC3" w14:textId="77777777" w:rsidR="001F220E" w:rsidRPr="00630251" w:rsidRDefault="001F220E" w:rsidP="001F220E">
      <w:pPr>
        <w:rPr>
          <w:sz w:val="20"/>
          <w:szCs w:val="20"/>
        </w:rPr>
      </w:pPr>
    </w:p>
    <w:p w14:paraId="08CE3B16" w14:textId="77777777" w:rsidR="001F220E" w:rsidRPr="00630251" w:rsidRDefault="001F220E" w:rsidP="001F220E">
      <w:pPr>
        <w:rPr>
          <w:sz w:val="20"/>
          <w:szCs w:val="20"/>
        </w:rPr>
      </w:pPr>
      <w:r w:rsidRPr="00630251">
        <w:rPr>
          <w:sz w:val="20"/>
          <w:szCs w:val="20"/>
        </w:rPr>
        <w:t>__________________________________</w:t>
      </w:r>
    </w:p>
    <w:p w14:paraId="6ABD7117" w14:textId="77777777" w:rsidR="001F220E" w:rsidRPr="00630251" w:rsidRDefault="001F220E" w:rsidP="001F220E">
      <w:pPr>
        <w:rPr>
          <w:sz w:val="20"/>
          <w:szCs w:val="20"/>
        </w:rPr>
      </w:pPr>
      <w:r w:rsidRPr="00630251">
        <w:rPr>
          <w:sz w:val="20"/>
          <w:szCs w:val="20"/>
        </w:rPr>
        <w:t>Evaluating Faculty Signature</w:t>
      </w:r>
    </w:p>
    <w:p w14:paraId="00A85EBE" w14:textId="77777777" w:rsidR="001F220E" w:rsidRPr="00630251" w:rsidRDefault="001F220E" w:rsidP="001F220E">
      <w:pPr>
        <w:rPr>
          <w:sz w:val="20"/>
          <w:szCs w:val="20"/>
        </w:rPr>
      </w:pPr>
    </w:p>
    <w:p w14:paraId="56475B44" w14:textId="77777777" w:rsidR="001F220E" w:rsidRPr="00630251" w:rsidRDefault="001F220E" w:rsidP="001F220E">
      <w:pPr>
        <w:rPr>
          <w:sz w:val="20"/>
          <w:szCs w:val="20"/>
        </w:rPr>
      </w:pPr>
      <w:r w:rsidRPr="00630251">
        <w:rPr>
          <w:sz w:val="20"/>
          <w:szCs w:val="20"/>
        </w:rPr>
        <w:t>__________________________________</w:t>
      </w:r>
    </w:p>
    <w:p w14:paraId="0A851B0C" w14:textId="77777777" w:rsidR="001F220E" w:rsidRPr="00630251" w:rsidRDefault="001F220E" w:rsidP="001F220E">
      <w:pPr>
        <w:rPr>
          <w:sz w:val="20"/>
          <w:szCs w:val="20"/>
        </w:rPr>
      </w:pPr>
      <w:r w:rsidRPr="00630251">
        <w:rPr>
          <w:sz w:val="20"/>
          <w:szCs w:val="20"/>
        </w:rPr>
        <w:t>Doctoral Program Coordinator</w:t>
      </w:r>
    </w:p>
    <w:p w14:paraId="2F6B440C" w14:textId="77777777" w:rsidR="001F220E" w:rsidRPr="00630251" w:rsidRDefault="001F220E" w:rsidP="001F220E">
      <w:pPr>
        <w:rPr>
          <w:sz w:val="20"/>
          <w:szCs w:val="20"/>
        </w:rPr>
      </w:pPr>
    </w:p>
    <w:p w14:paraId="411E4C0A" w14:textId="77777777" w:rsidR="001F220E" w:rsidRPr="00630251" w:rsidRDefault="001F220E" w:rsidP="001F220E">
      <w:pPr>
        <w:rPr>
          <w:sz w:val="20"/>
          <w:szCs w:val="20"/>
        </w:rPr>
      </w:pPr>
      <w:r w:rsidRPr="00630251">
        <w:rPr>
          <w:sz w:val="20"/>
          <w:szCs w:val="20"/>
        </w:rPr>
        <w:t>__________________________________</w:t>
      </w:r>
    </w:p>
    <w:p w14:paraId="4257E0A4" w14:textId="77777777" w:rsidR="001F220E" w:rsidRPr="00630251" w:rsidRDefault="001F220E" w:rsidP="001F220E">
      <w:r w:rsidRPr="00630251">
        <w:rPr>
          <w:sz w:val="20"/>
          <w:szCs w:val="20"/>
        </w:rPr>
        <w:t>Department Chairperson (in instances of concern</w:t>
      </w:r>
      <w:r w:rsidRPr="00630251">
        <w:t>)</w:t>
      </w:r>
    </w:p>
    <w:p w14:paraId="4051D895" w14:textId="77777777" w:rsidR="001F220E" w:rsidRPr="00630251" w:rsidRDefault="001F220E" w:rsidP="001F220E"/>
    <w:p w14:paraId="1EEEA047" w14:textId="77777777" w:rsidR="001F220E" w:rsidRPr="00630251" w:rsidRDefault="001F220E" w:rsidP="001F220E">
      <w:pPr>
        <w:rPr>
          <w:sz w:val="16"/>
          <w:szCs w:val="16"/>
        </w:rPr>
      </w:pPr>
      <w:r w:rsidRPr="00630251">
        <w:rPr>
          <w:sz w:val="16"/>
          <w:szCs w:val="16"/>
        </w:rPr>
        <w:br w:type="page"/>
      </w:r>
    </w:p>
    <w:p w14:paraId="069415CB" w14:textId="77777777" w:rsidR="00925487" w:rsidRPr="00630251" w:rsidRDefault="00925487" w:rsidP="00B164B0">
      <w:pPr>
        <w:pStyle w:val="Heading2"/>
        <w:jc w:val="center"/>
        <w:rPr>
          <w:rFonts w:ascii="Times New Roman" w:hAnsi="Times New Roman" w:cs="Times New Roman"/>
          <w:b/>
          <w:bCs/>
        </w:rPr>
      </w:pPr>
      <w:bookmarkStart w:id="271" w:name="_Toc87109373"/>
      <w:r w:rsidRPr="00630251">
        <w:rPr>
          <w:rFonts w:ascii="Times New Roman" w:hAnsi="Times New Roman" w:cs="Times New Roman"/>
          <w:b/>
          <w:bCs/>
        </w:rPr>
        <w:lastRenderedPageBreak/>
        <w:t>Counselor Education Department</w:t>
      </w:r>
      <w:bookmarkEnd w:id="271"/>
    </w:p>
    <w:p w14:paraId="7A14B667" w14:textId="77777777" w:rsidR="00925487" w:rsidRPr="00630251" w:rsidRDefault="00925487" w:rsidP="00B164B0">
      <w:pPr>
        <w:pStyle w:val="Heading2"/>
        <w:jc w:val="center"/>
        <w:rPr>
          <w:rFonts w:ascii="Times New Roman" w:hAnsi="Times New Roman" w:cs="Times New Roman"/>
          <w:b/>
          <w:bCs/>
          <w:i/>
        </w:rPr>
      </w:pPr>
      <w:bookmarkStart w:id="272" w:name="_Toc87109374"/>
      <w:r w:rsidRPr="00630251">
        <w:rPr>
          <w:rFonts w:ascii="Times New Roman" w:hAnsi="Times New Roman" w:cs="Times New Roman"/>
          <w:b/>
          <w:bCs/>
          <w:i/>
        </w:rPr>
        <w:t>Developmental Progress Assessment</w:t>
      </w:r>
      <w:bookmarkEnd w:id="272"/>
    </w:p>
    <w:p w14:paraId="07A68D53" w14:textId="77777777" w:rsidR="00925487" w:rsidRPr="00630251" w:rsidRDefault="00925487" w:rsidP="00925487"/>
    <w:p w14:paraId="1B885F07" w14:textId="2CAB5FFD" w:rsidR="00925487" w:rsidRPr="00630251" w:rsidRDefault="00925487" w:rsidP="00925487">
      <w:pPr>
        <w:rPr>
          <w:sz w:val="20"/>
          <w:szCs w:val="20"/>
        </w:rPr>
      </w:pPr>
      <w:r w:rsidRPr="00630251">
        <w:rPr>
          <w:sz w:val="20"/>
          <w:szCs w:val="20"/>
        </w:rPr>
        <w:t>Student Name: __________________________________Cohort________Date_________</w:t>
      </w:r>
    </w:p>
    <w:p w14:paraId="59B25A05" w14:textId="77777777" w:rsidR="00925487" w:rsidRPr="00630251" w:rsidRDefault="00925487" w:rsidP="00925487">
      <w:pPr>
        <w:rPr>
          <w:sz w:val="20"/>
          <w:szCs w:val="20"/>
        </w:rPr>
      </w:pPr>
    </w:p>
    <w:p w14:paraId="116115D2" w14:textId="77777777" w:rsidR="00925487" w:rsidRPr="00630251" w:rsidRDefault="00925487" w:rsidP="00925487">
      <w:pPr>
        <w:rPr>
          <w:sz w:val="20"/>
          <w:szCs w:val="20"/>
        </w:rPr>
      </w:pPr>
      <w:r w:rsidRPr="00630251">
        <w:rPr>
          <w:sz w:val="20"/>
          <w:szCs w:val="20"/>
        </w:rPr>
        <w:t>Faculty Members: ____________________________________________________________</w:t>
      </w:r>
    </w:p>
    <w:p w14:paraId="04161B1B" w14:textId="77777777" w:rsidR="00925487" w:rsidRPr="00630251" w:rsidRDefault="00925487" w:rsidP="00925487">
      <w:pPr>
        <w:rPr>
          <w:sz w:val="20"/>
          <w:szCs w:val="20"/>
        </w:rPr>
      </w:pPr>
    </w:p>
    <w:p w14:paraId="2A3460C9" w14:textId="55E67DC2" w:rsidR="00925487" w:rsidRPr="00630251" w:rsidRDefault="00925487" w:rsidP="00925487">
      <w:pPr>
        <w:rPr>
          <w:sz w:val="20"/>
          <w:szCs w:val="20"/>
        </w:rPr>
      </w:pPr>
      <w:r w:rsidRPr="00630251">
        <w:rPr>
          <w:sz w:val="20"/>
          <w:szCs w:val="20"/>
        </w:rPr>
        <w:t>___________________________________________________________________________</w:t>
      </w:r>
      <w:r w:rsidRPr="00630251">
        <w:rPr>
          <w:sz w:val="20"/>
          <w:szCs w:val="20"/>
        </w:rPr>
        <w:tab/>
      </w:r>
    </w:p>
    <w:p w14:paraId="59ACB769" w14:textId="5205303A" w:rsidR="00925487" w:rsidRPr="00630251" w:rsidRDefault="00925487" w:rsidP="00925487">
      <w:pPr>
        <w:rPr>
          <w:sz w:val="20"/>
          <w:szCs w:val="20"/>
        </w:rPr>
      </w:pPr>
    </w:p>
    <w:tbl>
      <w:tblPr>
        <w:tblStyle w:val="TableGrid"/>
        <w:tblW w:w="0" w:type="auto"/>
        <w:tblLook w:val="04A0" w:firstRow="1" w:lastRow="0" w:firstColumn="1" w:lastColumn="0" w:noHBand="0" w:noVBand="1"/>
      </w:tblPr>
      <w:tblGrid>
        <w:gridCol w:w="2515"/>
        <w:gridCol w:w="4050"/>
        <w:gridCol w:w="2157"/>
      </w:tblGrid>
      <w:tr w:rsidR="00925487" w:rsidRPr="00630251" w14:paraId="057A1D9A" w14:textId="77777777" w:rsidTr="00C90017">
        <w:tc>
          <w:tcPr>
            <w:tcW w:w="2515" w:type="dxa"/>
          </w:tcPr>
          <w:p w14:paraId="207B6D67" w14:textId="41098784" w:rsidR="00925487" w:rsidRPr="00630251" w:rsidRDefault="00776338" w:rsidP="00925487">
            <w:pPr>
              <w:rPr>
                <w:sz w:val="20"/>
                <w:szCs w:val="20"/>
              </w:rPr>
            </w:pPr>
            <w:r w:rsidRPr="00630251">
              <w:rPr>
                <w:sz w:val="20"/>
                <w:szCs w:val="20"/>
              </w:rPr>
              <w:t>A</w:t>
            </w:r>
            <w:r w:rsidRPr="00630251">
              <w:t xml:space="preserve">rea of </w:t>
            </w:r>
            <w:r w:rsidR="00925487" w:rsidRPr="00630251">
              <w:rPr>
                <w:sz w:val="20"/>
                <w:szCs w:val="20"/>
              </w:rPr>
              <w:t>Need/Goal</w:t>
            </w:r>
          </w:p>
        </w:tc>
        <w:tc>
          <w:tcPr>
            <w:tcW w:w="4050" w:type="dxa"/>
          </w:tcPr>
          <w:p w14:paraId="3A20D96B" w14:textId="713547A5" w:rsidR="00925487" w:rsidRPr="00630251" w:rsidRDefault="00925487" w:rsidP="00925487">
            <w:pPr>
              <w:rPr>
                <w:sz w:val="20"/>
                <w:szCs w:val="20"/>
              </w:rPr>
            </w:pPr>
            <w:r w:rsidRPr="00630251">
              <w:rPr>
                <w:sz w:val="20"/>
                <w:szCs w:val="20"/>
              </w:rPr>
              <w:t>Performance Indicators &amp; Plan of Action</w:t>
            </w:r>
          </w:p>
        </w:tc>
        <w:tc>
          <w:tcPr>
            <w:tcW w:w="2157" w:type="dxa"/>
          </w:tcPr>
          <w:p w14:paraId="65C29155" w14:textId="55049103" w:rsidR="00925487" w:rsidRPr="00630251" w:rsidRDefault="00C90017" w:rsidP="00925487">
            <w:pPr>
              <w:rPr>
                <w:sz w:val="20"/>
                <w:szCs w:val="20"/>
              </w:rPr>
            </w:pPr>
            <w:r w:rsidRPr="00630251">
              <w:rPr>
                <w:sz w:val="20"/>
                <w:szCs w:val="20"/>
              </w:rPr>
              <w:t xml:space="preserve">Monitoring </w:t>
            </w:r>
            <w:r w:rsidR="00925487" w:rsidRPr="00630251">
              <w:rPr>
                <w:sz w:val="20"/>
                <w:szCs w:val="20"/>
              </w:rPr>
              <w:t>Date/Responsible</w:t>
            </w:r>
          </w:p>
          <w:p w14:paraId="19419EE9" w14:textId="4C11E672" w:rsidR="00925487" w:rsidRPr="00630251" w:rsidRDefault="00925487" w:rsidP="00925487">
            <w:pPr>
              <w:rPr>
                <w:sz w:val="20"/>
                <w:szCs w:val="20"/>
              </w:rPr>
            </w:pPr>
          </w:p>
        </w:tc>
      </w:tr>
      <w:tr w:rsidR="00925487" w:rsidRPr="00630251" w14:paraId="6483246B" w14:textId="77777777" w:rsidTr="00C90017">
        <w:tc>
          <w:tcPr>
            <w:tcW w:w="2515" w:type="dxa"/>
          </w:tcPr>
          <w:p w14:paraId="3D5425AA" w14:textId="77777777" w:rsidR="00925487" w:rsidRPr="00630251" w:rsidRDefault="00925487" w:rsidP="00925487">
            <w:pPr>
              <w:rPr>
                <w:sz w:val="20"/>
                <w:szCs w:val="20"/>
              </w:rPr>
            </w:pPr>
          </w:p>
          <w:p w14:paraId="080C270B" w14:textId="77777777" w:rsidR="00925487" w:rsidRPr="00630251" w:rsidRDefault="00925487" w:rsidP="00925487">
            <w:pPr>
              <w:rPr>
                <w:sz w:val="20"/>
                <w:szCs w:val="20"/>
              </w:rPr>
            </w:pPr>
          </w:p>
          <w:p w14:paraId="7650AB90" w14:textId="2C57F0C1" w:rsidR="00925487" w:rsidRPr="00630251" w:rsidRDefault="00925487" w:rsidP="00925487">
            <w:pPr>
              <w:rPr>
                <w:sz w:val="20"/>
                <w:szCs w:val="20"/>
              </w:rPr>
            </w:pPr>
          </w:p>
          <w:p w14:paraId="44BBDBCD" w14:textId="75EC3072" w:rsidR="00925487" w:rsidRPr="00630251" w:rsidRDefault="00925487" w:rsidP="00925487">
            <w:pPr>
              <w:rPr>
                <w:sz w:val="20"/>
                <w:szCs w:val="20"/>
              </w:rPr>
            </w:pPr>
          </w:p>
          <w:p w14:paraId="010B719D" w14:textId="2F12529A" w:rsidR="00925487" w:rsidRPr="00630251" w:rsidRDefault="00925487" w:rsidP="00925487">
            <w:pPr>
              <w:rPr>
                <w:sz w:val="20"/>
                <w:szCs w:val="20"/>
              </w:rPr>
            </w:pPr>
          </w:p>
          <w:p w14:paraId="6CF7AB1F" w14:textId="746CAD0C" w:rsidR="00925487" w:rsidRPr="00630251" w:rsidRDefault="00925487" w:rsidP="00925487">
            <w:pPr>
              <w:rPr>
                <w:sz w:val="20"/>
                <w:szCs w:val="20"/>
              </w:rPr>
            </w:pPr>
          </w:p>
          <w:p w14:paraId="0837936F" w14:textId="571FB65B" w:rsidR="00925487" w:rsidRPr="00630251" w:rsidRDefault="00925487" w:rsidP="00925487">
            <w:pPr>
              <w:rPr>
                <w:sz w:val="20"/>
                <w:szCs w:val="20"/>
              </w:rPr>
            </w:pPr>
          </w:p>
          <w:p w14:paraId="76A3A143" w14:textId="7E6E903B" w:rsidR="00925487" w:rsidRPr="00630251" w:rsidRDefault="00925487" w:rsidP="00925487">
            <w:pPr>
              <w:rPr>
                <w:sz w:val="20"/>
                <w:szCs w:val="20"/>
              </w:rPr>
            </w:pPr>
          </w:p>
          <w:p w14:paraId="72A0223D" w14:textId="77777777" w:rsidR="00925487" w:rsidRPr="00630251" w:rsidRDefault="00925487" w:rsidP="00925487">
            <w:pPr>
              <w:rPr>
                <w:sz w:val="20"/>
                <w:szCs w:val="20"/>
              </w:rPr>
            </w:pPr>
          </w:p>
          <w:p w14:paraId="7A60BA49" w14:textId="554294BB" w:rsidR="00925487" w:rsidRPr="00630251" w:rsidRDefault="00925487" w:rsidP="00925487">
            <w:pPr>
              <w:rPr>
                <w:sz w:val="20"/>
                <w:szCs w:val="20"/>
              </w:rPr>
            </w:pPr>
          </w:p>
        </w:tc>
        <w:tc>
          <w:tcPr>
            <w:tcW w:w="4050" w:type="dxa"/>
          </w:tcPr>
          <w:p w14:paraId="6BD77143" w14:textId="77777777" w:rsidR="00925487" w:rsidRPr="00630251" w:rsidRDefault="00925487" w:rsidP="00925487">
            <w:pPr>
              <w:rPr>
                <w:sz w:val="20"/>
                <w:szCs w:val="20"/>
              </w:rPr>
            </w:pPr>
          </w:p>
        </w:tc>
        <w:tc>
          <w:tcPr>
            <w:tcW w:w="2157" w:type="dxa"/>
          </w:tcPr>
          <w:p w14:paraId="43210329" w14:textId="77777777" w:rsidR="00925487" w:rsidRPr="00630251" w:rsidRDefault="00925487" w:rsidP="00925487">
            <w:pPr>
              <w:rPr>
                <w:sz w:val="20"/>
                <w:szCs w:val="20"/>
              </w:rPr>
            </w:pPr>
          </w:p>
        </w:tc>
      </w:tr>
      <w:tr w:rsidR="00925487" w:rsidRPr="00630251" w14:paraId="35BC9582" w14:textId="77777777" w:rsidTr="00C90017">
        <w:tc>
          <w:tcPr>
            <w:tcW w:w="2515" w:type="dxa"/>
          </w:tcPr>
          <w:p w14:paraId="1F63561E" w14:textId="77777777" w:rsidR="00925487" w:rsidRPr="00630251" w:rsidRDefault="00925487" w:rsidP="00925487">
            <w:pPr>
              <w:rPr>
                <w:sz w:val="20"/>
                <w:szCs w:val="20"/>
              </w:rPr>
            </w:pPr>
          </w:p>
          <w:p w14:paraId="23B2FF81" w14:textId="77777777" w:rsidR="00925487" w:rsidRPr="00630251" w:rsidRDefault="00925487" w:rsidP="00925487">
            <w:pPr>
              <w:rPr>
                <w:sz w:val="20"/>
                <w:szCs w:val="20"/>
              </w:rPr>
            </w:pPr>
          </w:p>
          <w:p w14:paraId="2A51A562" w14:textId="044E7347" w:rsidR="00925487" w:rsidRPr="00630251" w:rsidRDefault="00925487" w:rsidP="00925487">
            <w:pPr>
              <w:rPr>
                <w:sz w:val="20"/>
                <w:szCs w:val="20"/>
              </w:rPr>
            </w:pPr>
          </w:p>
          <w:p w14:paraId="50A91AAC" w14:textId="027114F3" w:rsidR="00925487" w:rsidRPr="00630251" w:rsidRDefault="00925487" w:rsidP="00925487">
            <w:pPr>
              <w:rPr>
                <w:sz w:val="20"/>
                <w:szCs w:val="20"/>
              </w:rPr>
            </w:pPr>
          </w:p>
          <w:p w14:paraId="473D674C" w14:textId="19B0B138" w:rsidR="00925487" w:rsidRPr="00630251" w:rsidRDefault="00925487" w:rsidP="00925487">
            <w:pPr>
              <w:rPr>
                <w:sz w:val="20"/>
                <w:szCs w:val="20"/>
              </w:rPr>
            </w:pPr>
          </w:p>
          <w:p w14:paraId="2A8B7D53" w14:textId="445393AC" w:rsidR="00925487" w:rsidRPr="00630251" w:rsidRDefault="00925487" w:rsidP="00925487">
            <w:pPr>
              <w:rPr>
                <w:sz w:val="20"/>
                <w:szCs w:val="20"/>
              </w:rPr>
            </w:pPr>
          </w:p>
          <w:p w14:paraId="55550201" w14:textId="393AB602" w:rsidR="00925487" w:rsidRPr="00630251" w:rsidRDefault="00925487" w:rsidP="00925487">
            <w:pPr>
              <w:rPr>
                <w:sz w:val="20"/>
                <w:szCs w:val="20"/>
              </w:rPr>
            </w:pPr>
          </w:p>
          <w:p w14:paraId="2DC9ABFB" w14:textId="2CD77A73" w:rsidR="00925487" w:rsidRPr="00630251" w:rsidRDefault="00925487" w:rsidP="00925487">
            <w:pPr>
              <w:rPr>
                <w:sz w:val="20"/>
                <w:szCs w:val="20"/>
              </w:rPr>
            </w:pPr>
          </w:p>
          <w:p w14:paraId="61816571" w14:textId="77777777" w:rsidR="00925487" w:rsidRPr="00630251" w:rsidRDefault="00925487" w:rsidP="00925487">
            <w:pPr>
              <w:rPr>
                <w:sz w:val="20"/>
                <w:szCs w:val="20"/>
              </w:rPr>
            </w:pPr>
          </w:p>
          <w:p w14:paraId="161905A0" w14:textId="2500C9FD" w:rsidR="00925487" w:rsidRPr="00630251" w:rsidRDefault="00925487" w:rsidP="00925487">
            <w:pPr>
              <w:rPr>
                <w:sz w:val="20"/>
                <w:szCs w:val="20"/>
              </w:rPr>
            </w:pPr>
          </w:p>
        </w:tc>
        <w:tc>
          <w:tcPr>
            <w:tcW w:w="4050" w:type="dxa"/>
          </w:tcPr>
          <w:p w14:paraId="58F97C0D" w14:textId="77777777" w:rsidR="00925487" w:rsidRPr="00630251" w:rsidRDefault="00925487" w:rsidP="00925487">
            <w:pPr>
              <w:rPr>
                <w:sz w:val="20"/>
                <w:szCs w:val="20"/>
              </w:rPr>
            </w:pPr>
          </w:p>
        </w:tc>
        <w:tc>
          <w:tcPr>
            <w:tcW w:w="2157" w:type="dxa"/>
          </w:tcPr>
          <w:p w14:paraId="7618F003" w14:textId="77777777" w:rsidR="00925487" w:rsidRPr="00630251" w:rsidRDefault="00925487" w:rsidP="00925487">
            <w:pPr>
              <w:rPr>
                <w:sz w:val="20"/>
                <w:szCs w:val="20"/>
              </w:rPr>
            </w:pPr>
          </w:p>
        </w:tc>
      </w:tr>
      <w:tr w:rsidR="00925487" w:rsidRPr="00630251" w14:paraId="3B9A503D" w14:textId="77777777" w:rsidTr="00C90017">
        <w:tc>
          <w:tcPr>
            <w:tcW w:w="2515" w:type="dxa"/>
          </w:tcPr>
          <w:p w14:paraId="26ADAF3C" w14:textId="77777777" w:rsidR="00925487" w:rsidRPr="00630251" w:rsidRDefault="00925487" w:rsidP="00925487">
            <w:pPr>
              <w:rPr>
                <w:sz w:val="20"/>
                <w:szCs w:val="20"/>
              </w:rPr>
            </w:pPr>
          </w:p>
          <w:p w14:paraId="54515D48" w14:textId="3C1D8DD2" w:rsidR="00925487" w:rsidRPr="00630251" w:rsidRDefault="00925487" w:rsidP="00925487">
            <w:pPr>
              <w:rPr>
                <w:sz w:val="20"/>
                <w:szCs w:val="20"/>
              </w:rPr>
            </w:pPr>
          </w:p>
          <w:p w14:paraId="54D68F19" w14:textId="463C9BCE" w:rsidR="00925487" w:rsidRPr="00630251" w:rsidRDefault="00925487" w:rsidP="00925487">
            <w:pPr>
              <w:rPr>
                <w:sz w:val="20"/>
                <w:szCs w:val="20"/>
              </w:rPr>
            </w:pPr>
          </w:p>
          <w:p w14:paraId="1E3212FE" w14:textId="020F55FF" w:rsidR="00925487" w:rsidRPr="00630251" w:rsidRDefault="00925487" w:rsidP="00925487">
            <w:pPr>
              <w:rPr>
                <w:sz w:val="20"/>
                <w:szCs w:val="20"/>
              </w:rPr>
            </w:pPr>
          </w:p>
          <w:p w14:paraId="2162C233" w14:textId="64C0D899" w:rsidR="00925487" w:rsidRPr="00630251" w:rsidRDefault="00925487" w:rsidP="00925487">
            <w:pPr>
              <w:rPr>
                <w:sz w:val="20"/>
                <w:szCs w:val="20"/>
              </w:rPr>
            </w:pPr>
          </w:p>
          <w:p w14:paraId="55424DA8" w14:textId="6BAA0B55" w:rsidR="00925487" w:rsidRPr="00630251" w:rsidRDefault="00925487" w:rsidP="00925487">
            <w:pPr>
              <w:rPr>
                <w:sz w:val="20"/>
                <w:szCs w:val="20"/>
              </w:rPr>
            </w:pPr>
          </w:p>
          <w:p w14:paraId="76BD6F35" w14:textId="5C6031CC" w:rsidR="00925487" w:rsidRPr="00630251" w:rsidRDefault="00925487" w:rsidP="00925487">
            <w:pPr>
              <w:rPr>
                <w:sz w:val="20"/>
                <w:szCs w:val="20"/>
              </w:rPr>
            </w:pPr>
          </w:p>
          <w:p w14:paraId="71634E86" w14:textId="77777777" w:rsidR="00925487" w:rsidRPr="00630251" w:rsidRDefault="00925487" w:rsidP="00925487">
            <w:pPr>
              <w:rPr>
                <w:sz w:val="20"/>
                <w:szCs w:val="20"/>
              </w:rPr>
            </w:pPr>
          </w:p>
          <w:p w14:paraId="1E6C39F7" w14:textId="77777777" w:rsidR="00925487" w:rsidRPr="00630251" w:rsidRDefault="00925487" w:rsidP="00925487">
            <w:pPr>
              <w:rPr>
                <w:sz w:val="20"/>
                <w:szCs w:val="20"/>
              </w:rPr>
            </w:pPr>
          </w:p>
          <w:p w14:paraId="1EC05DCB" w14:textId="507472FD" w:rsidR="00925487" w:rsidRPr="00630251" w:rsidRDefault="00925487" w:rsidP="00925487">
            <w:pPr>
              <w:rPr>
                <w:sz w:val="20"/>
                <w:szCs w:val="20"/>
              </w:rPr>
            </w:pPr>
          </w:p>
        </w:tc>
        <w:tc>
          <w:tcPr>
            <w:tcW w:w="4050" w:type="dxa"/>
          </w:tcPr>
          <w:p w14:paraId="54DAE5C0" w14:textId="77777777" w:rsidR="00925487" w:rsidRPr="00630251" w:rsidRDefault="00925487" w:rsidP="00925487">
            <w:pPr>
              <w:rPr>
                <w:sz w:val="20"/>
                <w:szCs w:val="20"/>
              </w:rPr>
            </w:pPr>
          </w:p>
        </w:tc>
        <w:tc>
          <w:tcPr>
            <w:tcW w:w="2157" w:type="dxa"/>
          </w:tcPr>
          <w:p w14:paraId="6CACC8A5" w14:textId="77777777" w:rsidR="00925487" w:rsidRPr="00630251" w:rsidRDefault="00925487" w:rsidP="00925487">
            <w:pPr>
              <w:rPr>
                <w:sz w:val="20"/>
                <w:szCs w:val="20"/>
              </w:rPr>
            </w:pPr>
          </w:p>
        </w:tc>
      </w:tr>
      <w:tr w:rsidR="00925487" w:rsidRPr="00630251" w14:paraId="0819EBD5" w14:textId="77777777" w:rsidTr="00C90017">
        <w:tc>
          <w:tcPr>
            <w:tcW w:w="2515" w:type="dxa"/>
          </w:tcPr>
          <w:p w14:paraId="0193DB39" w14:textId="77777777" w:rsidR="00925487" w:rsidRPr="00630251" w:rsidRDefault="00925487" w:rsidP="00925487">
            <w:pPr>
              <w:rPr>
                <w:sz w:val="20"/>
                <w:szCs w:val="20"/>
              </w:rPr>
            </w:pPr>
          </w:p>
          <w:p w14:paraId="6620FA96" w14:textId="41C859FA" w:rsidR="00925487" w:rsidRPr="00630251" w:rsidRDefault="00C90017" w:rsidP="00925487">
            <w:pPr>
              <w:rPr>
                <w:sz w:val="20"/>
                <w:szCs w:val="20"/>
              </w:rPr>
            </w:pPr>
            <w:r w:rsidRPr="00630251">
              <w:rPr>
                <w:sz w:val="20"/>
                <w:szCs w:val="20"/>
              </w:rPr>
              <w:t>Student Signature</w:t>
            </w:r>
          </w:p>
          <w:p w14:paraId="480EFC49" w14:textId="77777777" w:rsidR="00925487" w:rsidRPr="00630251" w:rsidRDefault="00925487" w:rsidP="00925487">
            <w:pPr>
              <w:rPr>
                <w:sz w:val="20"/>
                <w:szCs w:val="20"/>
              </w:rPr>
            </w:pPr>
          </w:p>
          <w:p w14:paraId="6E09869E" w14:textId="1A3A4252" w:rsidR="00925487" w:rsidRPr="00630251" w:rsidRDefault="00925487" w:rsidP="00925487">
            <w:pPr>
              <w:rPr>
                <w:sz w:val="20"/>
                <w:szCs w:val="20"/>
              </w:rPr>
            </w:pPr>
          </w:p>
        </w:tc>
        <w:tc>
          <w:tcPr>
            <w:tcW w:w="4050" w:type="dxa"/>
          </w:tcPr>
          <w:p w14:paraId="7E7E48F1" w14:textId="77777777" w:rsidR="00925487" w:rsidRPr="00630251" w:rsidRDefault="00925487" w:rsidP="00925487">
            <w:pPr>
              <w:rPr>
                <w:sz w:val="20"/>
                <w:szCs w:val="20"/>
              </w:rPr>
            </w:pPr>
          </w:p>
        </w:tc>
        <w:tc>
          <w:tcPr>
            <w:tcW w:w="2157" w:type="dxa"/>
          </w:tcPr>
          <w:p w14:paraId="4DC134F8" w14:textId="2B8BDDFB" w:rsidR="00925487" w:rsidRPr="00630251" w:rsidRDefault="00C90017" w:rsidP="00925487">
            <w:pPr>
              <w:rPr>
                <w:sz w:val="20"/>
                <w:szCs w:val="20"/>
              </w:rPr>
            </w:pPr>
            <w:r w:rsidRPr="00630251">
              <w:rPr>
                <w:sz w:val="20"/>
                <w:szCs w:val="20"/>
              </w:rPr>
              <w:t>Date</w:t>
            </w:r>
          </w:p>
        </w:tc>
      </w:tr>
      <w:tr w:rsidR="00925487" w:rsidRPr="00630251" w14:paraId="5FD79101" w14:textId="77777777" w:rsidTr="00C90017">
        <w:tc>
          <w:tcPr>
            <w:tcW w:w="2515" w:type="dxa"/>
          </w:tcPr>
          <w:p w14:paraId="224B9BF1" w14:textId="77777777" w:rsidR="00925487" w:rsidRPr="00630251" w:rsidRDefault="00925487" w:rsidP="00925487">
            <w:pPr>
              <w:rPr>
                <w:sz w:val="20"/>
                <w:szCs w:val="20"/>
              </w:rPr>
            </w:pPr>
          </w:p>
          <w:p w14:paraId="20A0FDF1" w14:textId="2FCFB576" w:rsidR="00925487" w:rsidRPr="00630251" w:rsidRDefault="00C90017" w:rsidP="00925487">
            <w:pPr>
              <w:rPr>
                <w:sz w:val="20"/>
                <w:szCs w:val="20"/>
              </w:rPr>
            </w:pPr>
            <w:r w:rsidRPr="00630251">
              <w:rPr>
                <w:sz w:val="20"/>
                <w:szCs w:val="20"/>
              </w:rPr>
              <w:t>Faculty Signatures</w:t>
            </w:r>
          </w:p>
          <w:p w14:paraId="7963B4AA" w14:textId="77777777" w:rsidR="00925487" w:rsidRPr="00630251" w:rsidRDefault="00925487" w:rsidP="00925487">
            <w:pPr>
              <w:rPr>
                <w:sz w:val="20"/>
                <w:szCs w:val="20"/>
              </w:rPr>
            </w:pPr>
          </w:p>
          <w:p w14:paraId="65EC1113" w14:textId="77777777" w:rsidR="00925487" w:rsidRPr="00630251" w:rsidRDefault="00925487" w:rsidP="00925487">
            <w:pPr>
              <w:rPr>
                <w:sz w:val="20"/>
                <w:szCs w:val="20"/>
              </w:rPr>
            </w:pPr>
          </w:p>
          <w:p w14:paraId="657906C5" w14:textId="0116E216" w:rsidR="00925487" w:rsidRPr="00630251" w:rsidRDefault="00925487" w:rsidP="00925487">
            <w:pPr>
              <w:rPr>
                <w:sz w:val="20"/>
                <w:szCs w:val="20"/>
              </w:rPr>
            </w:pPr>
          </w:p>
        </w:tc>
        <w:tc>
          <w:tcPr>
            <w:tcW w:w="4050" w:type="dxa"/>
          </w:tcPr>
          <w:p w14:paraId="2117E86B" w14:textId="77777777" w:rsidR="00925487" w:rsidRPr="00630251" w:rsidRDefault="00925487" w:rsidP="00925487">
            <w:pPr>
              <w:rPr>
                <w:sz w:val="20"/>
                <w:szCs w:val="20"/>
              </w:rPr>
            </w:pPr>
          </w:p>
          <w:p w14:paraId="733D5377" w14:textId="77777777" w:rsidR="00C90017" w:rsidRPr="00630251" w:rsidRDefault="00C90017" w:rsidP="00925487">
            <w:pPr>
              <w:rPr>
                <w:sz w:val="20"/>
                <w:szCs w:val="20"/>
              </w:rPr>
            </w:pPr>
          </w:p>
          <w:p w14:paraId="36C686CC" w14:textId="77777777" w:rsidR="00C90017" w:rsidRPr="00630251" w:rsidRDefault="00C90017" w:rsidP="00925487">
            <w:pPr>
              <w:rPr>
                <w:sz w:val="20"/>
                <w:szCs w:val="20"/>
              </w:rPr>
            </w:pPr>
          </w:p>
          <w:p w14:paraId="773F011D" w14:textId="77777777" w:rsidR="00C90017" w:rsidRPr="00630251" w:rsidRDefault="00C90017" w:rsidP="00925487">
            <w:pPr>
              <w:rPr>
                <w:sz w:val="20"/>
                <w:szCs w:val="20"/>
              </w:rPr>
            </w:pPr>
          </w:p>
          <w:p w14:paraId="63624BF2" w14:textId="77777777" w:rsidR="00C90017" w:rsidRPr="00630251" w:rsidRDefault="00C90017" w:rsidP="00925487">
            <w:pPr>
              <w:rPr>
                <w:sz w:val="20"/>
                <w:szCs w:val="20"/>
              </w:rPr>
            </w:pPr>
          </w:p>
          <w:p w14:paraId="6F059CD7" w14:textId="471A9F69" w:rsidR="00C90017" w:rsidRPr="00630251" w:rsidRDefault="00C90017" w:rsidP="00925487">
            <w:pPr>
              <w:rPr>
                <w:sz w:val="20"/>
                <w:szCs w:val="20"/>
              </w:rPr>
            </w:pPr>
          </w:p>
        </w:tc>
        <w:tc>
          <w:tcPr>
            <w:tcW w:w="2157" w:type="dxa"/>
          </w:tcPr>
          <w:p w14:paraId="455EC5D0" w14:textId="2C5BDE92" w:rsidR="00925487" w:rsidRPr="00630251" w:rsidRDefault="00C90017" w:rsidP="00925487">
            <w:pPr>
              <w:rPr>
                <w:sz w:val="20"/>
                <w:szCs w:val="20"/>
              </w:rPr>
            </w:pPr>
            <w:r w:rsidRPr="00630251">
              <w:rPr>
                <w:sz w:val="20"/>
                <w:szCs w:val="20"/>
              </w:rPr>
              <w:t>Date</w:t>
            </w:r>
          </w:p>
        </w:tc>
      </w:tr>
      <w:tr w:rsidR="00925487" w:rsidRPr="00630251" w14:paraId="67FFD72A" w14:textId="77777777" w:rsidTr="00C90017">
        <w:tc>
          <w:tcPr>
            <w:tcW w:w="2515" w:type="dxa"/>
          </w:tcPr>
          <w:p w14:paraId="6BE2C866" w14:textId="1473B27B" w:rsidR="00925487" w:rsidRPr="00630251" w:rsidRDefault="00C90017" w:rsidP="00925487">
            <w:pPr>
              <w:rPr>
                <w:sz w:val="20"/>
                <w:szCs w:val="20"/>
              </w:rPr>
            </w:pPr>
            <w:r w:rsidRPr="00630251">
              <w:rPr>
                <w:sz w:val="20"/>
                <w:szCs w:val="20"/>
              </w:rPr>
              <w:t>Add pages as needed</w:t>
            </w:r>
          </w:p>
        </w:tc>
        <w:tc>
          <w:tcPr>
            <w:tcW w:w="4050" w:type="dxa"/>
          </w:tcPr>
          <w:p w14:paraId="762EE69D" w14:textId="77777777" w:rsidR="00925487" w:rsidRPr="00630251" w:rsidRDefault="00925487" w:rsidP="00925487">
            <w:pPr>
              <w:rPr>
                <w:sz w:val="20"/>
                <w:szCs w:val="20"/>
              </w:rPr>
            </w:pPr>
          </w:p>
        </w:tc>
        <w:tc>
          <w:tcPr>
            <w:tcW w:w="2157" w:type="dxa"/>
          </w:tcPr>
          <w:p w14:paraId="00521518" w14:textId="6F59DE00" w:rsidR="00682FCF" w:rsidRPr="00630251" w:rsidRDefault="00682FCF" w:rsidP="00925487">
            <w:pPr>
              <w:rPr>
                <w:sz w:val="20"/>
                <w:szCs w:val="20"/>
              </w:rPr>
            </w:pPr>
          </w:p>
        </w:tc>
      </w:tr>
    </w:tbl>
    <w:p w14:paraId="3E3D38A1" w14:textId="217FE259" w:rsidR="00243E00" w:rsidRPr="00630251" w:rsidRDefault="00243E00" w:rsidP="00B164B0">
      <w:pPr>
        <w:pStyle w:val="Heading2"/>
        <w:jc w:val="center"/>
        <w:rPr>
          <w:b/>
          <w:bCs/>
          <w:sz w:val="32"/>
          <w:szCs w:val="32"/>
        </w:rPr>
      </w:pPr>
      <w:bookmarkStart w:id="273" w:name="_Toc87109375"/>
      <w:r w:rsidRPr="00630251">
        <w:rPr>
          <w:b/>
          <w:bCs/>
          <w:sz w:val="32"/>
          <w:szCs w:val="32"/>
        </w:rPr>
        <w:lastRenderedPageBreak/>
        <w:t>PhD in Counseling and Supervision</w:t>
      </w:r>
      <w:bookmarkEnd w:id="273"/>
    </w:p>
    <w:p w14:paraId="4DB24B0F" w14:textId="77777777" w:rsidR="00243E00" w:rsidRPr="00630251" w:rsidRDefault="00243E00" w:rsidP="00B164B0">
      <w:pPr>
        <w:pStyle w:val="Heading2"/>
        <w:jc w:val="center"/>
        <w:rPr>
          <w:b/>
          <w:bCs/>
          <w:sz w:val="32"/>
          <w:szCs w:val="32"/>
        </w:rPr>
      </w:pPr>
      <w:bookmarkStart w:id="274" w:name="_Toc87109376"/>
      <w:r w:rsidRPr="00630251">
        <w:rPr>
          <w:b/>
          <w:bCs/>
          <w:sz w:val="32"/>
          <w:szCs w:val="32"/>
        </w:rPr>
        <w:t>Doctoral Student Handbook</w:t>
      </w:r>
      <w:bookmarkEnd w:id="274"/>
    </w:p>
    <w:p w14:paraId="43877698" w14:textId="77777777" w:rsidR="001F220E" w:rsidRPr="00630251" w:rsidRDefault="001F220E" w:rsidP="00B164B0">
      <w:pPr>
        <w:pStyle w:val="Heading2"/>
        <w:jc w:val="center"/>
        <w:rPr>
          <w:b/>
          <w:bCs/>
          <w:sz w:val="32"/>
          <w:szCs w:val="32"/>
        </w:rPr>
      </w:pPr>
    </w:p>
    <w:p w14:paraId="4C31C3FB" w14:textId="361CA5E3" w:rsidR="005E55B2" w:rsidRPr="00630251" w:rsidRDefault="0061513F" w:rsidP="00B164B0">
      <w:pPr>
        <w:pStyle w:val="Heading2"/>
        <w:jc w:val="center"/>
        <w:rPr>
          <w:rFonts w:cstheme="minorHAnsi"/>
          <w:b/>
          <w:bCs/>
          <w:sz w:val="32"/>
          <w:szCs w:val="32"/>
        </w:rPr>
      </w:pPr>
      <w:bookmarkStart w:id="275" w:name="_Toc87109377"/>
      <w:r w:rsidRPr="00630251">
        <w:rPr>
          <w:rFonts w:cstheme="minorHAnsi"/>
          <w:b/>
          <w:bCs/>
          <w:sz w:val="32"/>
          <w:szCs w:val="32"/>
        </w:rPr>
        <w:t>Informed Consent and Disclaimer</w:t>
      </w:r>
      <w:r w:rsidR="00C42CA1" w:rsidRPr="00630251">
        <w:rPr>
          <w:rFonts w:cstheme="minorHAnsi"/>
          <w:b/>
          <w:bCs/>
          <w:sz w:val="32"/>
          <w:szCs w:val="32"/>
        </w:rPr>
        <w:t xml:space="preserve"> Form</w:t>
      </w:r>
      <w:bookmarkEnd w:id="275"/>
    </w:p>
    <w:p w14:paraId="2FD1B5D0" w14:textId="77777777" w:rsidR="000D6B32" w:rsidRPr="00630251" w:rsidRDefault="000D6B32" w:rsidP="000D6B32">
      <w:pPr>
        <w:rPr>
          <w:rFonts w:ascii="Bookman Old Style" w:hAnsi="Bookman Old Style" w:cstheme="minorHAnsi"/>
          <w:b/>
        </w:rPr>
      </w:pPr>
    </w:p>
    <w:p w14:paraId="6615CDF2" w14:textId="43F3FDB1" w:rsidR="00885678" w:rsidRPr="00484EC6" w:rsidRDefault="005E55B2" w:rsidP="000D65F1">
      <w:pPr>
        <w:shd w:val="clear" w:color="auto" w:fill="FFFFFF"/>
        <w:spacing w:line="360" w:lineRule="auto"/>
        <w:ind w:firstLine="720"/>
        <w:rPr>
          <w:rFonts w:ascii="Bookman Old Style" w:hAnsi="Bookman Old Style" w:cstheme="minorHAnsi"/>
          <w:sz w:val="20"/>
          <w:szCs w:val="20"/>
        </w:rPr>
      </w:pPr>
      <w:r w:rsidRPr="00484EC6">
        <w:rPr>
          <w:rFonts w:ascii="Bookman Old Style" w:hAnsi="Bookman Old Style" w:cstheme="minorHAnsi"/>
          <w:sz w:val="20"/>
          <w:szCs w:val="20"/>
        </w:rPr>
        <w:t xml:space="preserve">I have </w:t>
      </w:r>
      <w:r w:rsidR="00484EC6">
        <w:rPr>
          <w:rFonts w:ascii="Bookman Old Style" w:hAnsi="Bookman Old Style" w:cstheme="minorHAnsi"/>
          <w:sz w:val="20"/>
          <w:szCs w:val="20"/>
        </w:rPr>
        <w:t xml:space="preserve">received a copy and have </w:t>
      </w:r>
      <w:r w:rsidRPr="00484EC6">
        <w:rPr>
          <w:rFonts w:ascii="Bookman Old Style" w:hAnsi="Bookman Old Style" w:cstheme="minorHAnsi"/>
          <w:sz w:val="20"/>
          <w:szCs w:val="20"/>
        </w:rPr>
        <w:t xml:space="preserve">read the PhD in Counseling and Supervision </w:t>
      </w:r>
      <w:r w:rsidRPr="00484EC6">
        <w:rPr>
          <w:rFonts w:ascii="Bookman Old Style" w:hAnsi="Bookman Old Style" w:cstheme="minorHAnsi"/>
          <w:i/>
          <w:sz w:val="20"/>
          <w:szCs w:val="20"/>
        </w:rPr>
        <w:t>Doctoral Handboo</w:t>
      </w:r>
      <w:r w:rsidR="00484EC6">
        <w:rPr>
          <w:rFonts w:ascii="Bookman Old Style" w:hAnsi="Bookman Old Style" w:cstheme="minorHAnsi"/>
          <w:i/>
          <w:sz w:val="20"/>
          <w:szCs w:val="20"/>
        </w:rPr>
        <w:t xml:space="preserve">k. I </w:t>
      </w:r>
      <w:r w:rsidRPr="00484EC6">
        <w:rPr>
          <w:rFonts w:ascii="Bookman Old Style" w:hAnsi="Bookman Old Style" w:cstheme="minorHAnsi"/>
          <w:sz w:val="20"/>
          <w:szCs w:val="20"/>
        </w:rPr>
        <w:t xml:space="preserve">affirm that I will follow </w:t>
      </w:r>
      <w:r w:rsidR="00C8210F" w:rsidRPr="00484EC6">
        <w:rPr>
          <w:rFonts w:ascii="Bookman Old Style" w:hAnsi="Bookman Old Style" w:cstheme="minorHAnsi"/>
          <w:sz w:val="20"/>
          <w:szCs w:val="20"/>
        </w:rPr>
        <w:t xml:space="preserve">all </w:t>
      </w:r>
      <w:r w:rsidRPr="00484EC6">
        <w:rPr>
          <w:rFonts w:ascii="Bookman Old Style" w:hAnsi="Bookman Old Style" w:cstheme="minorHAnsi"/>
          <w:sz w:val="20"/>
          <w:szCs w:val="20"/>
        </w:rPr>
        <w:t xml:space="preserve">policies and procedures. I understand that I can and should </w:t>
      </w:r>
      <w:r w:rsidR="00F017F7" w:rsidRPr="00484EC6">
        <w:rPr>
          <w:rFonts w:ascii="Bookman Old Style" w:hAnsi="Bookman Old Style" w:cstheme="minorHAnsi"/>
          <w:sz w:val="20"/>
          <w:szCs w:val="20"/>
        </w:rPr>
        <w:t xml:space="preserve">talk with </w:t>
      </w:r>
      <w:r w:rsidRPr="00484EC6">
        <w:rPr>
          <w:rFonts w:ascii="Bookman Old Style" w:hAnsi="Bookman Old Style" w:cstheme="minorHAnsi"/>
          <w:sz w:val="20"/>
          <w:szCs w:val="20"/>
        </w:rPr>
        <w:t xml:space="preserve">my Faculty Advisor, Doctoral Advisory Committee, and instructors and attend program and cohort meetings to assure that I am on the right path to complete my program. </w:t>
      </w:r>
    </w:p>
    <w:p w14:paraId="73FD29AB" w14:textId="79A942DB" w:rsidR="005E55B2" w:rsidRPr="00484EC6" w:rsidRDefault="00885678" w:rsidP="000D65F1">
      <w:pPr>
        <w:shd w:val="clear" w:color="auto" w:fill="FFFFFF"/>
        <w:spacing w:line="360" w:lineRule="auto"/>
        <w:ind w:firstLine="720"/>
        <w:rPr>
          <w:rFonts w:ascii="Bookman Old Style" w:hAnsi="Bookman Old Style" w:cstheme="minorHAnsi"/>
          <w:sz w:val="20"/>
          <w:szCs w:val="20"/>
        </w:rPr>
      </w:pPr>
      <w:r w:rsidRPr="00484EC6">
        <w:rPr>
          <w:rFonts w:ascii="Bookman Old Style" w:hAnsi="Bookman Old Style" w:cstheme="minorHAnsi"/>
          <w:sz w:val="20"/>
          <w:szCs w:val="20"/>
        </w:rPr>
        <w:t xml:space="preserve">I recognize that this </w:t>
      </w:r>
      <w:r w:rsidRPr="00484EC6">
        <w:rPr>
          <w:rFonts w:ascii="Bookman Old Style" w:hAnsi="Bookman Old Style" w:cstheme="minorHAnsi"/>
          <w:i/>
          <w:sz w:val="20"/>
          <w:szCs w:val="20"/>
        </w:rPr>
        <w:t>Doctoral Handbook</w:t>
      </w:r>
      <w:r w:rsidRPr="00484EC6">
        <w:rPr>
          <w:rFonts w:ascii="Bookman Old Style" w:hAnsi="Bookman Old Style" w:cstheme="minorHAnsi"/>
          <w:sz w:val="20"/>
          <w:szCs w:val="20"/>
        </w:rPr>
        <w:t xml:space="preserve"> is a new and dyna</w:t>
      </w:r>
      <w:r w:rsidR="00BC45A5" w:rsidRPr="00484EC6">
        <w:rPr>
          <w:rFonts w:ascii="Bookman Old Style" w:hAnsi="Bookman Old Style" w:cstheme="minorHAnsi"/>
          <w:sz w:val="20"/>
          <w:szCs w:val="20"/>
        </w:rPr>
        <w:t xml:space="preserve">mic tool </w:t>
      </w:r>
      <w:r w:rsidR="00F7020B" w:rsidRPr="00484EC6">
        <w:rPr>
          <w:rFonts w:ascii="Bookman Old Style" w:hAnsi="Bookman Old Style" w:cstheme="minorHAnsi"/>
          <w:sz w:val="20"/>
          <w:szCs w:val="20"/>
        </w:rPr>
        <w:t xml:space="preserve">that </w:t>
      </w:r>
      <w:r w:rsidR="00BC45A5" w:rsidRPr="00484EC6">
        <w:rPr>
          <w:rFonts w:ascii="Bookman Old Style" w:hAnsi="Bookman Old Style" w:cstheme="minorHAnsi"/>
          <w:sz w:val="20"/>
          <w:szCs w:val="20"/>
        </w:rPr>
        <w:t>will evolve</w:t>
      </w:r>
      <w:r w:rsidRPr="00484EC6">
        <w:rPr>
          <w:rFonts w:ascii="Bookman Old Style" w:hAnsi="Bookman Old Style" w:cstheme="minorHAnsi"/>
          <w:sz w:val="20"/>
          <w:szCs w:val="20"/>
        </w:rPr>
        <w:t xml:space="preserve"> through the input of faculty and students</w:t>
      </w:r>
      <w:r w:rsidR="00F7020B" w:rsidRPr="00484EC6">
        <w:rPr>
          <w:rFonts w:ascii="Bookman Old Style" w:hAnsi="Bookman Old Style" w:cstheme="minorHAnsi"/>
          <w:sz w:val="20"/>
          <w:szCs w:val="20"/>
        </w:rPr>
        <w:t>, and will be revised and updated each year.</w:t>
      </w:r>
      <w:r w:rsidRPr="00484EC6">
        <w:rPr>
          <w:rFonts w:ascii="Bookman Old Style" w:hAnsi="Bookman Old Style" w:cstheme="minorHAnsi"/>
          <w:sz w:val="20"/>
          <w:szCs w:val="20"/>
        </w:rPr>
        <w:t xml:space="preserve"> I also understand that I am an active member of this program and the Counseling Department and should provid</w:t>
      </w:r>
      <w:r w:rsidR="00C8210F" w:rsidRPr="00484EC6">
        <w:rPr>
          <w:rFonts w:ascii="Bookman Old Style" w:hAnsi="Bookman Old Style" w:cstheme="minorHAnsi"/>
          <w:sz w:val="20"/>
          <w:szCs w:val="20"/>
        </w:rPr>
        <w:t>e</w:t>
      </w:r>
      <w:r w:rsidRPr="00484EC6">
        <w:rPr>
          <w:rFonts w:ascii="Bookman Old Style" w:hAnsi="Bookman Old Style" w:cstheme="minorHAnsi"/>
          <w:sz w:val="20"/>
          <w:szCs w:val="20"/>
        </w:rPr>
        <w:t xml:space="preserve"> feedback and participat</w:t>
      </w:r>
      <w:r w:rsidR="00C8210F" w:rsidRPr="00484EC6">
        <w:rPr>
          <w:rFonts w:ascii="Bookman Old Style" w:hAnsi="Bookman Old Style" w:cstheme="minorHAnsi"/>
          <w:sz w:val="20"/>
          <w:szCs w:val="20"/>
        </w:rPr>
        <w:t>e</w:t>
      </w:r>
      <w:r w:rsidRPr="00484EC6">
        <w:rPr>
          <w:rFonts w:ascii="Bookman Old Style" w:hAnsi="Bookman Old Style" w:cstheme="minorHAnsi"/>
          <w:sz w:val="20"/>
          <w:szCs w:val="20"/>
        </w:rPr>
        <w:t xml:space="preserve"> in meetings and events.</w:t>
      </w:r>
      <w:r w:rsidR="00BC45A5" w:rsidRPr="00484EC6">
        <w:rPr>
          <w:rFonts w:ascii="Bookman Old Style" w:hAnsi="Bookman Old Style" w:cstheme="minorHAnsi"/>
          <w:sz w:val="20"/>
          <w:szCs w:val="20"/>
        </w:rPr>
        <w:t xml:space="preserve"> </w:t>
      </w:r>
    </w:p>
    <w:p w14:paraId="0D56C27D" w14:textId="0C55D064" w:rsidR="009375E2" w:rsidRPr="00484EC6" w:rsidRDefault="00F7020B" w:rsidP="000D65F1">
      <w:pPr>
        <w:shd w:val="clear" w:color="auto" w:fill="FFFFFF"/>
        <w:spacing w:line="360" w:lineRule="auto"/>
        <w:ind w:firstLine="720"/>
        <w:rPr>
          <w:rFonts w:ascii="Bookman Old Style" w:hAnsi="Bookman Old Style" w:cstheme="minorHAnsi"/>
          <w:sz w:val="20"/>
          <w:szCs w:val="20"/>
        </w:rPr>
      </w:pPr>
      <w:r w:rsidRPr="00484EC6">
        <w:rPr>
          <w:rFonts w:ascii="Bookman Old Style" w:hAnsi="Bookman Old Style" w:cstheme="minorHAnsi"/>
          <w:sz w:val="20"/>
          <w:szCs w:val="20"/>
        </w:rPr>
        <w:t xml:space="preserve">While the </w:t>
      </w:r>
      <w:r w:rsidRPr="00484EC6">
        <w:rPr>
          <w:rFonts w:ascii="Bookman Old Style" w:hAnsi="Bookman Old Style" w:cstheme="minorHAnsi"/>
          <w:i/>
          <w:sz w:val="20"/>
          <w:szCs w:val="20"/>
        </w:rPr>
        <w:t>Doctoral Handbook</w:t>
      </w:r>
      <w:r w:rsidRPr="00484EC6">
        <w:rPr>
          <w:rFonts w:ascii="Bookman Old Style" w:hAnsi="Bookman Old Style" w:cstheme="minorHAnsi"/>
          <w:sz w:val="20"/>
          <w:szCs w:val="20"/>
        </w:rPr>
        <w:t xml:space="preserve"> is a</w:t>
      </w:r>
      <w:r w:rsidR="00C85E24" w:rsidRPr="00484EC6">
        <w:rPr>
          <w:rFonts w:ascii="Bookman Old Style" w:hAnsi="Bookman Old Style" w:cstheme="minorHAnsi"/>
          <w:sz w:val="20"/>
          <w:szCs w:val="20"/>
        </w:rPr>
        <w:t xml:space="preserve"> dy</w:t>
      </w:r>
      <w:r w:rsidR="00020BC4" w:rsidRPr="00484EC6">
        <w:rPr>
          <w:rFonts w:ascii="Bookman Old Style" w:hAnsi="Bookman Old Style" w:cstheme="minorHAnsi"/>
          <w:sz w:val="20"/>
          <w:szCs w:val="20"/>
        </w:rPr>
        <w:t>n</w:t>
      </w:r>
      <w:r w:rsidR="00C85E24" w:rsidRPr="00484EC6">
        <w:rPr>
          <w:rFonts w:ascii="Bookman Old Style" w:hAnsi="Bookman Old Style" w:cstheme="minorHAnsi"/>
          <w:sz w:val="20"/>
          <w:szCs w:val="20"/>
        </w:rPr>
        <w:t>amic</w:t>
      </w:r>
      <w:r w:rsidRPr="00484EC6">
        <w:rPr>
          <w:rFonts w:ascii="Bookman Old Style" w:hAnsi="Bookman Old Style" w:cstheme="minorHAnsi"/>
          <w:sz w:val="20"/>
          <w:szCs w:val="20"/>
        </w:rPr>
        <w:t xml:space="preserve"> document, I </w:t>
      </w:r>
      <w:r w:rsidR="000C3746" w:rsidRPr="00484EC6">
        <w:rPr>
          <w:rFonts w:ascii="Bookman Old Style" w:hAnsi="Bookman Old Style" w:cstheme="minorHAnsi"/>
          <w:sz w:val="20"/>
          <w:szCs w:val="20"/>
        </w:rPr>
        <w:t>understand that</w:t>
      </w:r>
      <w:r w:rsidRPr="00484EC6">
        <w:rPr>
          <w:rFonts w:ascii="Bookman Old Style" w:hAnsi="Bookman Old Style" w:cstheme="minorHAnsi"/>
          <w:sz w:val="20"/>
          <w:szCs w:val="20"/>
        </w:rPr>
        <w:t xml:space="preserve"> </w:t>
      </w:r>
      <w:r w:rsidR="003B4CAB" w:rsidRPr="00484EC6">
        <w:rPr>
          <w:rFonts w:ascii="Bookman Old Style" w:hAnsi="Bookman Old Style" w:cstheme="minorHAnsi"/>
          <w:sz w:val="20"/>
          <w:szCs w:val="20"/>
        </w:rPr>
        <w:t xml:space="preserve">the </w:t>
      </w:r>
      <w:r w:rsidRPr="00484EC6">
        <w:rPr>
          <w:rFonts w:ascii="Bookman Old Style" w:hAnsi="Bookman Old Style" w:cstheme="minorHAnsi"/>
          <w:sz w:val="20"/>
          <w:szCs w:val="20"/>
        </w:rPr>
        <w:t>20</w:t>
      </w:r>
      <w:r w:rsidR="001962B0" w:rsidRPr="00484EC6">
        <w:rPr>
          <w:rFonts w:ascii="Bookman Old Style" w:hAnsi="Bookman Old Style" w:cstheme="minorHAnsi"/>
          <w:sz w:val="20"/>
          <w:szCs w:val="20"/>
        </w:rPr>
        <w:t>21-2022</w:t>
      </w:r>
      <w:r w:rsidRPr="00484EC6">
        <w:rPr>
          <w:rFonts w:ascii="Bookman Old Style" w:hAnsi="Bookman Old Style" w:cstheme="minorHAnsi"/>
          <w:sz w:val="20"/>
          <w:szCs w:val="20"/>
        </w:rPr>
        <w:t xml:space="preserve"> </w:t>
      </w:r>
      <w:r w:rsidR="003B4CAB" w:rsidRPr="00484EC6">
        <w:rPr>
          <w:rFonts w:ascii="Bookman Old Style" w:hAnsi="Bookman Old Style" w:cstheme="minorHAnsi"/>
          <w:i/>
          <w:sz w:val="20"/>
          <w:szCs w:val="20"/>
        </w:rPr>
        <w:t>Graduate Catalog</w:t>
      </w:r>
      <w:r w:rsidRPr="00484EC6">
        <w:rPr>
          <w:rFonts w:ascii="Bookman Old Style" w:hAnsi="Bookman Old Style" w:cstheme="minorHAnsi"/>
          <w:sz w:val="20"/>
          <w:szCs w:val="20"/>
        </w:rPr>
        <w:t xml:space="preserve"> is </w:t>
      </w:r>
      <w:r w:rsidR="00F017F7" w:rsidRPr="00484EC6">
        <w:rPr>
          <w:rFonts w:ascii="Bookman Old Style" w:hAnsi="Bookman Old Style" w:cstheme="minorHAnsi"/>
          <w:sz w:val="20"/>
          <w:szCs w:val="20"/>
        </w:rPr>
        <w:t xml:space="preserve">a </w:t>
      </w:r>
      <w:r w:rsidRPr="00484EC6">
        <w:rPr>
          <w:rFonts w:ascii="Bookman Old Style" w:hAnsi="Bookman Old Style" w:cstheme="minorHAnsi"/>
          <w:sz w:val="20"/>
          <w:szCs w:val="20"/>
        </w:rPr>
        <w:t>more constant</w:t>
      </w:r>
      <w:r w:rsidR="00F017F7" w:rsidRPr="00484EC6">
        <w:rPr>
          <w:rFonts w:ascii="Bookman Old Style" w:hAnsi="Bookman Old Style" w:cstheme="minorHAnsi"/>
          <w:sz w:val="20"/>
          <w:szCs w:val="20"/>
        </w:rPr>
        <w:t xml:space="preserve"> resource.</w:t>
      </w:r>
      <w:r w:rsidRPr="00484EC6">
        <w:rPr>
          <w:rFonts w:ascii="Bookman Old Style" w:hAnsi="Bookman Old Style" w:cstheme="minorHAnsi"/>
          <w:sz w:val="20"/>
          <w:szCs w:val="20"/>
        </w:rPr>
        <w:t xml:space="preserve"> I have read the current </w:t>
      </w:r>
      <w:r w:rsidRPr="00484EC6">
        <w:rPr>
          <w:rFonts w:ascii="Bookman Old Style" w:hAnsi="Bookman Old Style" w:cstheme="minorHAnsi"/>
          <w:i/>
          <w:sz w:val="20"/>
          <w:szCs w:val="20"/>
        </w:rPr>
        <w:t>Graduate Catalog</w:t>
      </w:r>
      <w:r w:rsidR="000C6679" w:rsidRPr="00484EC6">
        <w:rPr>
          <w:rFonts w:ascii="Bookman Old Style" w:hAnsi="Bookman Old Style" w:cstheme="minorHAnsi"/>
          <w:sz w:val="20"/>
          <w:szCs w:val="20"/>
        </w:rPr>
        <w:t xml:space="preserve"> with its policies and proced</w:t>
      </w:r>
      <w:r w:rsidRPr="00484EC6">
        <w:rPr>
          <w:rFonts w:ascii="Bookman Old Style" w:hAnsi="Bookman Old Style" w:cstheme="minorHAnsi"/>
          <w:sz w:val="20"/>
          <w:szCs w:val="20"/>
        </w:rPr>
        <w:t>ures</w:t>
      </w:r>
      <w:r w:rsidR="000C6679" w:rsidRPr="00484EC6">
        <w:rPr>
          <w:rFonts w:ascii="Bookman Old Style" w:hAnsi="Bookman Old Style" w:cstheme="minorHAnsi"/>
          <w:sz w:val="20"/>
          <w:szCs w:val="20"/>
        </w:rPr>
        <w:t xml:space="preserve">. </w:t>
      </w:r>
      <w:r w:rsidRPr="00484EC6">
        <w:rPr>
          <w:rFonts w:ascii="Bookman Old Style" w:hAnsi="Bookman Old Style" w:cstheme="minorHAnsi"/>
          <w:sz w:val="20"/>
          <w:szCs w:val="20"/>
        </w:rPr>
        <w:t xml:space="preserve"> </w:t>
      </w:r>
      <w:r w:rsidR="003B4CAB" w:rsidRPr="00484EC6">
        <w:rPr>
          <w:rFonts w:ascii="Bookman Old Style" w:hAnsi="Bookman Old Style" w:cstheme="minorHAnsi"/>
          <w:sz w:val="20"/>
          <w:szCs w:val="20"/>
        </w:rPr>
        <w:t xml:space="preserve">I understand that although the </w:t>
      </w:r>
      <w:r w:rsidR="003B4CAB" w:rsidRPr="00484EC6">
        <w:rPr>
          <w:rFonts w:ascii="Bookman Old Style" w:hAnsi="Bookman Old Style" w:cstheme="minorHAnsi"/>
          <w:i/>
          <w:sz w:val="20"/>
          <w:szCs w:val="20"/>
        </w:rPr>
        <w:t>Doctoral Handbook</w:t>
      </w:r>
      <w:r w:rsidR="003B4CAB" w:rsidRPr="00484EC6">
        <w:rPr>
          <w:rFonts w:ascii="Bookman Old Style" w:hAnsi="Bookman Old Style" w:cstheme="minorHAnsi"/>
          <w:sz w:val="20"/>
          <w:szCs w:val="20"/>
        </w:rPr>
        <w:t xml:space="preserve"> highlights </w:t>
      </w:r>
      <w:r w:rsidR="00F017F7" w:rsidRPr="00484EC6">
        <w:rPr>
          <w:rFonts w:ascii="Bookman Old Style" w:hAnsi="Bookman Old Style" w:cstheme="minorHAnsi"/>
          <w:sz w:val="20"/>
          <w:szCs w:val="20"/>
        </w:rPr>
        <w:t xml:space="preserve">frequently used </w:t>
      </w:r>
      <w:r w:rsidR="003B4CAB" w:rsidRPr="00484EC6">
        <w:rPr>
          <w:rFonts w:ascii="Bookman Old Style" w:hAnsi="Bookman Old Style" w:cstheme="minorHAnsi"/>
          <w:sz w:val="20"/>
          <w:szCs w:val="20"/>
        </w:rPr>
        <w:t xml:space="preserve">University policies, </w:t>
      </w:r>
      <w:r w:rsidR="000C6679" w:rsidRPr="00484EC6">
        <w:rPr>
          <w:rFonts w:ascii="Bookman Old Style" w:hAnsi="Bookman Old Style" w:cstheme="minorHAnsi"/>
          <w:sz w:val="20"/>
          <w:szCs w:val="20"/>
        </w:rPr>
        <w:t xml:space="preserve">it </w:t>
      </w:r>
      <w:r w:rsidR="003B4CAB" w:rsidRPr="00484EC6">
        <w:rPr>
          <w:rFonts w:ascii="Bookman Old Style" w:hAnsi="Bookman Old Style" w:cstheme="minorHAnsi"/>
          <w:sz w:val="20"/>
          <w:szCs w:val="20"/>
        </w:rPr>
        <w:t xml:space="preserve">does not cite all </w:t>
      </w:r>
      <w:r w:rsidR="00F017F7" w:rsidRPr="00484EC6">
        <w:rPr>
          <w:rFonts w:ascii="Bookman Old Style" w:hAnsi="Bookman Old Style" w:cstheme="minorHAnsi"/>
          <w:sz w:val="20"/>
          <w:szCs w:val="20"/>
        </w:rPr>
        <w:t xml:space="preserve">the </w:t>
      </w:r>
      <w:r w:rsidR="003B4CAB" w:rsidRPr="00484EC6">
        <w:rPr>
          <w:rFonts w:ascii="Bookman Old Style" w:hAnsi="Bookman Old Style" w:cstheme="minorHAnsi"/>
          <w:sz w:val="20"/>
          <w:szCs w:val="20"/>
        </w:rPr>
        <w:t>Universit</w:t>
      </w:r>
      <w:r w:rsidRPr="00484EC6">
        <w:rPr>
          <w:rFonts w:ascii="Bookman Old Style" w:hAnsi="Bookman Old Style" w:cstheme="minorHAnsi"/>
          <w:sz w:val="20"/>
          <w:szCs w:val="20"/>
        </w:rPr>
        <w:t>y</w:t>
      </w:r>
      <w:r w:rsidR="003B4CAB" w:rsidRPr="00484EC6">
        <w:rPr>
          <w:rFonts w:ascii="Bookman Old Style" w:hAnsi="Bookman Old Style" w:cstheme="minorHAnsi"/>
          <w:sz w:val="20"/>
          <w:szCs w:val="20"/>
        </w:rPr>
        <w:t xml:space="preserve"> policies found in the </w:t>
      </w:r>
      <w:r w:rsidR="003B4CAB" w:rsidRPr="00484EC6">
        <w:rPr>
          <w:rFonts w:ascii="Bookman Old Style" w:hAnsi="Bookman Old Style" w:cstheme="minorHAnsi"/>
          <w:i/>
          <w:sz w:val="20"/>
          <w:szCs w:val="20"/>
        </w:rPr>
        <w:t>Graduate Catalog.</w:t>
      </w:r>
      <w:r w:rsidR="00885678" w:rsidRPr="00484EC6">
        <w:rPr>
          <w:rFonts w:ascii="Bookman Old Style" w:hAnsi="Bookman Old Style" w:cstheme="minorHAnsi"/>
          <w:sz w:val="20"/>
          <w:szCs w:val="20"/>
        </w:rPr>
        <w:t xml:space="preserve"> </w:t>
      </w:r>
      <w:r w:rsidR="003B4CAB" w:rsidRPr="00484EC6">
        <w:rPr>
          <w:rFonts w:ascii="Bookman Old Style" w:hAnsi="Bookman Old Style" w:cstheme="minorHAnsi"/>
          <w:sz w:val="20"/>
          <w:szCs w:val="20"/>
        </w:rPr>
        <w:t xml:space="preserve">I will monitor </w:t>
      </w:r>
      <w:r w:rsidR="00C85E24" w:rsidRPr="00484EC6">
        <w:rPr>
          <w:rFonts w:ascii="Bookman Old Style" w:hAnsi="Bookman Old Style" w:cstheme="minorHAnsi"/>
          <w:sz w:val="20"/>
          <w:szCs w:val="20"/>
        </w:rPr>
        <w:t xml:space="preserve">program emails for </w:t>
      </w:r>
      <w:r w:rsidR="003B4CAB" w:rsidRPr="00484EC6">
        <w:rPr>
          <w:rFonts w:ascii="Bookman Old Style" w:hAnsi="Bookman Old Style" w:cstheme="minorHAnsi"/>
          <w:sz w:val="20"/>
          <w:szCs w:val="20"/>
        </w:rPr>
        <w:t>new information and attend required meetings of the doctoral program.</w:t>
      </w:r>
    </w:p>
    <w:p w14:paraId="6E34FC02" w14:textId="639C29F4" w:rsidR="00B03129" w:rsidRPr="00484EC6" w:rsidRDefault="009375E2" w:rsidP="001962B0">
      <w:pPr>
        <w:shd w:val="clear" w:color="auto" w:fill="FFFFFF"/>
        <w:spacing w:line="360" w:lineRule="auto"/>
        <w:ind w:firstLine="720"/>
        <w:rPr>
          <w:rFonts w:ascii="Bookman Old Style" w:hAnsi="Bookman Old Style" w:cstheme="minorHAnsi"/>
          <w:sz w:val="20"/>
          <w:szCs w:val="20"/>
        </w:rPr>
      </w:pPr>
      <w:r w:rsidRPr="00484EC6">
        <w:rPr>
          <w:rFonts w:ascii="Bookman Old Style" w:hAnsi="Bookman Old Style" w:cstheme="minorHAnsi"/>
          <w:sz w:val="20"/>
          <w:szCs w:val="20"/>
        </w:rPr>
        <w:t>By signing this statement and submitting it to my Doctoral Advisor</w:t>
      </w:r>
      <w:r w:rsidR="00484EC6" w:rsidRPr="00484EC6">
        <w:rPr>
          <w:rFonts w:ascii="Bookman Old Style" w:hAnsi="Bookman Old Style" w:cstheme="minorHAnsi"/>
          <w:sz w:val="20"/>
          <w:szCs w:val="20"/>
        </w:rPr>
        <w:t xml:space="preserve"> within one week of receipy</w:t>
      </w:r>
      <w:r w:rsidRPr="00484EC6">
        <w:rPr>
          <w:rFonts w:ascii="Bookman Old Style" w:hAnsi="Bookman Old Style" w:cstheme="minorHAnsi"/>
          <w:sz w:val="20"/>
          <w:szCs w:val="20"/>
        </w:rPr>
        <w:t xml:space="preserve">, I confirm that I have read the </w:t>
      </w:r>
      <w:r w:rsidRPr="00484EC6">
        <w:rPr>
          <w:rFonts w:ascii="Bookman Old Style" w:hAnsi="Bookman Old Style" w:cstheme="minorHAnsi"/>
          <w:i/>
          <w:sz w:val="20"/>
          <w:szCs w:val="20"/>
        </w:rPr>
        <w:t>Doctoral Handbook</w:t>
      </w:r>
      <w:r w:rsidR="00C85E24" w:rsidRPr="00484EC6">
        <w:rPr>
          <w:rFonts w:ascii="Bookman Old Style" w:hAnsi="Bookman Old Style" w:cstheme="minorHAnsi"/>
          <w:i/>
          <w:sz w:val="20"/>
          <w:szCs w:val="20"/>
        </w:rPr>
        <w:t xml:space="preserve"> </w:t>
      </w:r>
      <w:r w:rsidR="00C85E24" w:rsidRPr="00484EC6">
        <w:rPr>
          <w:rFonts w:ascii="Bookman Old Style" w:hAnsi="Bookman Old Style" w:cstheme="minorHAnsi"/>
          <w:sz w:val="20"/>
          <w:szCs w:val="20"/>
        </w:rPr>
        <w:t xml:space="preserve">and the </w:t>
      </w:r>
      <w:r w:rsidR="00C85E24" w:rsidRPr="00484EC6">
        <w:rPr>
          <w:rFonts w:ascii="Bookman Old Style" w:hAnsi="Bookman Old Style" w:cstheme="minorHAnsi"/>
          <w:i/>
          <w:sz w:val="20"/>
          <w:szCs w:val="20"/>
        </w:rPr>
        <w:t>Graduate Catalog,</w:t>
      </w:r>
      <w:r w:rsidR="00C85E24" w:rsidRPr="00484EC6">
        <w:rPr>
          <w:rFonts w:ascii="Bookman Old Style" w:hAnsi="Bookman Old Style" w:cstheme="minorHAnsi"/>
          <w:sz w:val="20"/>
          <w:szCs w:val="20"/>
        </w:rPr>
        <w:t xml:space="preserve"> </w:t>
      </w:r>
      <w:r w:rsidRPr="00484EC6">
        <w:rPr>
          <w:rFonts w:ascii="Bookman Old Style" w:hAnsi="Bookman Old Style" w:cstheme="minorHAnsi"/>
          <w:sz w:val="20"/>
          <w:szCs w:val="20"/>
        </w:rPr>
        <w:t xml:space="preserve">understand </w:t>
      </w:r>
      <w:r w:rsidR="00C85E24" w:rsidRPr="00484EC6">
        <w:rPr>
          <w:rFonts w:ascii="Bookman Old Style" w:hAnsi="Bookman Old Style" w:cstheme="minorHAnsi"/>
          <w:sz w:val="20"/>
          <w:szCs w:val="20"/>
        </w:rPr>
        <w:t xml:space="preserve">their </w:t>
      </w:r>
      <w:r w:rsidRPr="00484EC6">
        <w:rPr>
          <w:rFonts w:ascii="Bookman Old Style" w:hAnsi="Bookman Old Style" w:cstheme="minorHAnsi"/>
          <w:sz w:val="20"/>
          <w:szCs w:val="20"/>
        </w:rPr>
        <w:t xml:space="preserve">contents, and </w:t>
      </w:r>
      <w:r w:rsidR="00C8210F" w:rsidRPr="00484EC6">
        <w:rPr>
          <w:rFonts w:ascii="Bookman Old Style" w:hAnsi="Bookman Old Style" w:cstheme="minorHAnsi"/>
          <w:sz w:val="20"/>
          <w:szCs w:val="20"/>
        </w:rPr>
        <w:t>agree to</w:t>
      </w:r>
      <w:r w:rsidRPr="00484EC6">
        <w:rPr>
          <w:rFonts w:ascii="Bookman Old Style" w:hAnsi="Bookman Old Style" w:cstheme="minorHAnsi"/>
          <w:sz w:val="20"/>
          <w:szCs w:val="20"/>
        </w:rPr>
        <w:t xml:space="preserve"> comply with policies and procedures.</w:t>
      </w:r>
    </w:p>
    <w:p w14:paraId="02AE639C" w14:textId="0E008A52" w:rsidR="009375E2" w:rsidRPr="00484EC6" w:rsidRDefault="00B03129" w:rsidP="00390FFA">
      <w:pPr>
        <w:shd w:val="clear" w:color="auto" w:fill="FFFFFF"/>
        <w:spacing w:line="360" w:lineRule="auto"/>
        <w:rPr>
          <w:rFonts w:ascii="Bookman Old Style" w:hAnsi="Bookman Old Style" w:cstheme="minorHAnsi"/>
          <w:sz w:val="20"/>
          <w:szCs w:val="20"/>
        </w:rPr>
      </w:pPr>
      <w:r w:rsidRPr="00484EC6">
        <w:rPr>
          <w:rFonts w:ascii="Bookman Old Style" w:hAnsi="Bookman Old Style" w:cstheme="minorHAnsi"/>
          <w:sz w:val="20"/>
          <w:szCs w:val="20"/>
        </w:rPr>
        <w:t>__________________________________</w:t>
      </w:r>
      <w:r w:rsidRPr="00484EC6">
        <w:rPr>
          <w:rFonts w:ascii="Bookman Old Style" w:hAnsi="Bookman Old Style" w:cstheme="minorHAnsi"/>
          <w:sz w:val="20"/>
          <w:szCs w:val="20"/>
        </w:rPr>
        <w:tab/>
      </w:r>
      <w:r w:rsidR="009375E2" w:rsidRPr="00484EC6">
        <w:rPr>
          <w:rFonts w:ascii="Bookman Old Style" w:hAnsi="Bookman Old Style" w:cstheme="minorHAnsi"/>
          <w:sz w:val="20"/>
          <w:szCs w:val="20"/>
        </w:rPr>
        <w:t>_____________________________</w:t>
      </w:r>
    </w:p>
    <w:p w14:paraId="6A819E67" w14:textId="77777777" w:rsidR="00484EC6" w:rsidRPr="00484EC6" w:rsidRDefault="009375E2" w:rsidP="00390FFA">
      <w:pPr>
        <w:shd w:val="clear" w:color="auto" w:fill="FFFFFF"/>
        <w:spacing w:line="360" w:lineRule="auto"/>
        <w:rPr>
          <w:rFonts w:ascii="Bookman Old Style" w:hAnsi="Bookman Old Style" w:cstheme="minorHAnsi"/>
          <w:sz w:val="20"/>
          <w:szCs w:val="20"/>
        </w:rPr>
      </w:pPr>
      <w:r w:rsidRPr="00484EC6">
        <w:rPr>
          <w:rFonts w:ascii="Bookman Old Style" w:hAnsi="Bookman Old Style" w:cstheme="minorHAnsi"/>
          <w:sz w:val="20"/>
          <w:szCs w:val="20"/>
        </w:rPr>
        <w:t xml:space="preserve">Doctoral Student Signature </w:t>
      </w:r>
    </w:p>
    <w:p w14:paraId="382050A6" w14:textId="7F241705" w:rsidR="009375E2" w:rsidRPr="00484EC6" w:rsidRDefault="00484EC6" w:rsidP="00390FFA">
      <w:pPr>
        <w:shd w:val="clear" w:color="auto" w:fill="FFFFFF"/>
        <w:spacing w:line="360" w:lineRule="auto"/>
        <w:rPr>
          <w:rFonts w:ascii="Bookman Old Style" w:hAnsi="Bookman Old Style" w:cstheme="minorHAnsi"/>
          <w:sz w:val="20"/>
          <w:szCs w:val="20"/>
        </w:rPr>
      </w:pPr>
      <w:r w:rsidRPr="00484EC6">
        <w:rPr>
          <w:rFonts w:ascii="Bookman Old Style" w:hAnsi="Bookman Old Style" w:cstheme="minorHAnsi"/>
          <w:sz w:val="20"/>
          <w:szCs w:val="20"/>
        </w:rPr>
        <w:t>(electronic)</w:t>
      </w:r>
      <w:r w:rsidR="009375E2" w:rsidRPr="00484EC6">
        <w:rPr>
          <w:rFonts w:ascii="Bookman Old Style" w:hAnsi="Bookman Old Style" w:cstheme="minorHAnsi"/>
          <w:sz w:val="20"/>
          <w:szCs w:val="20"/>
        </w:rPr>
        <w:tab/>
      </w:r>
      <w:r w:rsidR="009375E2" w:rsidRPr="00484EC6">
        <w:rPr>
          <w:rFonts w:ascii="Bookman Old Style" w:hAnsi="Bookman Old Style" w:cstheme="minorHAnsi"/>
          <w:sz w:val="20"/>
          <w:szCs w:val="20"/>
        </w:rPr>
        <w:tab/>
      </w:r>
      <w:r w:rsidRPr="00484EC6">
        <w:rPr>
          <w:rFonts w:ascii="Bookman Old Style" w:hAnsi="Bookman Old Style" w:cstheme="minorHAnsi"/>
          <w:sz w:val="20"/>
          <w:szCs w:val="20"/>
        </w:rPr>
        <w:t xml:space="preserve">                       </w:t>
      </w:r>
      <w:r w:rsidR="009375E2" w:rsidRPr="00484EC6">
        <w:rPr>
          <w:rFonts w:ascii="Bookman Old Style" w:hAnsi="Bookman Old Style" w:cstheme="minorHAnsi"/>
          <w:sz w:val="20"/>
          <w:szCs w:val="20"/>
        </w:rPr>
        <w:t>Doctoral Student Printed Name</w:t>
      </w:r>
    </w:p>
    <w:p w14:paraId="3759419E" w14:textId="77777777" w:rsidR="00B03129" w:rsidRPr="00484EC6" w:rsidRDefault="00B03129" w:rsidP="000D65F1">
      <w:pPr>
        <w:shd w:val="clear" w:color="auto" w:fill="FFFFFF"/>
        <w:spacing w:line="360" w:lineRule="auto"/>
        <w:rPr>
          <w:rFonts w:ascii="Bookman Old Style" w:hAnsi="Bookman Old Style" w:cstheme="minorHAnsi"/>
          <w:sz w:val="20"/>
          <w:szCs w:val="20"/>
        </w:rPr>
      </w:pPr>
    </w:p>
    <w:p w14:paraId="424980C5" w14:textId="524993B9" w:rsidR="00B03129" w:rsidRPr="00484EC6" w:rsidRDefault="00B03129" w:rsidP="000D65F1">
      <w:pPr>
        <w:shd w:val="clear" w:color="auto" w:fill="FFFFFF"/>
        <w:spacing w:line="360" w:lineRule="auto"/>
        <w:rPr>
          <w:rFonts w:ascii="Bookman Old Style" w:hAnsi="Bookman Old Style" w:cstheme="minorHAnsi"/>
          <w:sz w:val="20"/>
          <w:szCs w:val="20"/>
        </w:rPr>
      </w:pPr>
      <w:r w:rsidRPr="00484EC6">
        <w:rPr>
          <w:rFonts w:ascii="Bookman Old Style" w:hAnsi="Bookman Old Style" w:cstheme="minorHAnsi"/>
          <w:sz w:val="20"/>
          <w:szCs w:val="20"/>
        </w:rPr>
        <w:t>_________________________________</w:t>
      </w:r>
      <w:r w:rsidRPr="00484EC6">
        <w:rPr>
          <w:rFonts w:ascii="Bookman Old Style" w:hAnsi="Bookman Old Style" w:cstheme="minorHAnsi"/>
          <w:sz w:val="20"/>
          <w:szCs w:val="20"/>
        </w:rPr>
        <w:tab/>
        <w:t>____________________________</w:t>
      </w:r>
    </w:p>
    <w:p w14:paraId="790E7DE1" w14:textId="251020E8" w:rsidR="0061513F" w:rsidRPr="005A35E1" w:rsidRDefault="009375E2" w:rsidP="000D65F1">
      <w:pPr>
        <w:shd w:val="clear" w:color="auto" w:fill="FFFFFF"/>
        <w:spacing w:line="360" w:lineRule="auto"/>
        <w:rPr>
          <w:rFonts w:ascii="Bookman Old Style" w:hAnsi="Bookman Old Style"/>
          <w:b/>
          <w:sz w:val="20"/>
          <w:szCs w:val="20"/>
        </w:rPr>
      </w:pPr>
      <w:r w:rsidRPr="00484EC6">
        <w:rPr>
          <w:rFonts w:ascii="Bookman Old Style" w:hAnsi="Bookman Old Style" w:cstheme="minorHAnsi"/>
          <w:sz w:val="20"/>
          <w:szCs w:val="20"/>
        </w:rPr>
        <w:t xml:space="preserve">Date </w:t>
      </w:r>
      <w:r w:rsidR="00C8210F" w:rsidRPr="00484EC6">
        <w:rPr>
          <w:rFonts w:ascii="Bookman Old Style" w:hAnsi="Bookman Old Style" w:cstheme="minorHAnsi"/>
          <w:sz w:val="20"/>
          <w:szCs w:val="20"/>
        </w:rPr>
        <w:t>S</w:t>
      </w:r>
      <w:r w:rsidRPr="00484EC6">
        <w:rPr>
          <w:rFonts w:ascii="Bookman Old Style" w:hAnsi="Bookman Old Style" w:cstheme="minorHAnsi"/>
          <w:sz w:val="20"/>
          <w:szCs w:val="20"/>
        </w:rPr>
        <w:t>ubmitted to Advisor</w:t>
      </w:r>
      <w:r w:rsidRPr="00484EC6">
        <w:rPr>
          <w:rFonts w:ascii="Bookman Old Style" w:hAnsi="Bookman Old Style" w:cstheme="minorHAnsi"/>
          <w:sz w:val="20"/>
          <w:szCs w:val="20"/>
        </w:rPr>
        <w:tab/>
      </w:r>
      <w:r w:rsidRPr="005A35E1">
        <w:rPr>
          <w:rFonts w:ascii="Bookman Old Style" w:hAnsi="Bookman Old Style" w:cstheme="minorHAnsi"/>
          <w:sz w:val="20"/>
          <w:szCs w:val="20"/>
        </w:rPr>
        <w:tab/>
        <w:t xml:space="preserve">    Advisor’s </w:t>
      </w:r>
      <w:r w:rsidR="00020BC4" w:rsidRPr="005A35E1">
        <w:rPr>
          <w:rFonts w:ascii="Bookman Old Style" w:hAnsi="Bookman Old Style" w:cstheme="minorHAnsi"/>
          <w:sz w:val="20"/>
          <w:szCs w:val="20"/>
        </w:rPr>
        <w:t>Signature</w:t>
      </w:r>
    </w:p>
    <w:sectPr w:rsidR="0061513F" w:rsidRPr="005A35E1" w:rsidSect="000D27A7">
      <w:pgSz w:w="11900" w:h="16840"/>
      <w:pgMar w:top="2016" w:right="1584" w:bottom="201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DC776" w14:textId="77777777" w:rsidR="009366D3" w:rsidRDefault="009366D3" w:rsidP="00E00492">
      <w:r>
        <w:separator/>
      </w:r>
    </w:p>
  </w:endnote>
  <w:endnote w:type="continuationSeparator" w:id="0">
    <w:p w14:paraId="130FC3D4" w14:textId="77777777" w:rsidR="009366D3" w:rsidRDefault="009366D3" w:rsidP="00E0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Bod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DA2F" w14:textId="77777777" w:rsidR="004B3B1B" w:rsidRDefault="004B3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9318D" w14:textId="77777777" w:rsidR="004B3B1B" w:rsidRDefault="004B3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B41B" w14:textId="77777777" w:rsidR="004B3B1B" w:rsidRDefault="004B3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B4B46" w14:textId="77777777" w:rsidR="009366D3" w:rsidRDefault="009366D3" w:rsidP="00E00492">
      <w:r>
        <w:separator/>
      </w:r>
    </w:p>
  </w:footnote>
  <w:footnote w:type="continuationSeparator" w:id="0">
    <w:p w14:paraId="2F4A7739" w14:textId="77777777" w:rsidR="009366D3" w:rsidRDefault="009366D3" w:rsidP="00E0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85972999"/>
      <w:docPartObj>
        <w:docPartGallery w:val="Page Numbers (Top of Page)"/>
        <w:docPartUnique/>
      </w:docPartObj>
    </w:sdtPr>
    <w:sdtEndPr>
      <w:rPr>
        <w:rStyle w:val="PageNumber"/>
      </w:rPr>
    </w:sdtEndPr>
    <w:sdtContent>
      <w:p w14:paraId="1BF05F39" w14:textId="647784B8" w:rsidR="0056256B" w:rsidRDefault="0056256B" w:rsidP="004C4D8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2BD753" w14:textId="77777777" w:rsidR="0056256B" w:rsidRDefault="0056256B" w:rsidP="00E004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14396973"/>
      <w:docPartObj>
        <w:docPartGallery w:val="Page Numbers (Top of Page)"/>
        <w:docPartUnique/>
      </w:docPartObj>
    </w:sdtPr>
    <w:sdtEndPr>
      <w:rPr>
        <w:rStyle w:val="PageNumber"/>
      </w:rPr>
    </w:sdtEndPr>
    <w:sdtContent>
      <w:p w14:paraId="70030F55" w14:textId="10555D8B" w:rsidR="0056256B" w:rsidRDefault="0056256B" w:rsidP="004C4D8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03CA8">
          <w:rPr>
            <w:rStyle w:val="PageNumber"/>
            <w:noProof/>
          </w:rPr>
          <w:t>1</w:t>
        </w:r>
        <w:r>
          <w:rPr>
            <w:rStyle w:val="PageNumber"/>
          </w:rPr>
          <w:fldChar w:fldCharType="end"/>
        </w:r>
      </w:p>
    </w:sdtContent>
  </w:sdt>
  <w:p w14:paraId="661C8ABB" w14:textId="7CB20701" w:rsidR="0056256B" w:rsidRDefault="004B3B1B" w:rsidP="00E00492">
    <w:pPr>
      <w:pStyle w:val="Header"/>
      <w:ind w:right="360"/>
    </w:pPr>
    <w:r>
      <w:t>11</w:t>
    </w:r>
    <w:r w:rsidR="00D86235">
      <w:t>.</w:t>
    </w:r>
    <w:r w:rsidR="00484EC6">
      <w:t>2</w:t>
    </w:r>
    <w:r w:rsidR="00D86235">
      <w:t>.2021 rev.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05C4" w14:textId="77777777" w:rsidR="004B3B1B" w:rsidRDefault="004B3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0B1"/>
    <w:multiLevelType w:val="hybridMultilevel"/>
    <w:tmpl w:val="0C88022E"/>
    <w:lvl w:ilvl="0" w:tplc="DE0AA760">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9B1AD300">
      <w:numFmt w:val="bullet"/>
      <w:lvlText w:val="•"/>
      <w:lvlJc w:val="left"/>
      <w:pPr>
        <w:ind w:left="1390" w:hanging="360"/>
      </w:pPr>
      <w:rPr>
        <w:rFonts w:hint="default"/>
        <w:lang w:val="en-US" w:eastAsia="en-US" w:bidi="ar-SA"/>
      </w:rPr>
    </w:lvl>
    <w:lvl w:ilvl="2" w:tplc="2700AF32">
      <w:numFmt w:val="bullet"/>
      <w:lvlText w:val="•"/>
      <w:lvlJc w:val="left"/>
      <w:pPr>
        <w:ind w:left="2300" w:hanging="360"/>
      </w:pPr>
      <w:rPr>
        <w:rFonts w:hint="default"/>
        <w:lang w:val="en-US" w:eastAsia="en-US" w:bidi="ar-SA"/>
      </w:rPr>
    </w:lvl>
    <w:lvl w:ilvl="3" w:tplc="B3EAC0C2">
      <w:numFmt w:val="bullet"/>
      <w:lvlText w:val="•"/>
      <w:lvlJc w:val="left"/>
      <w:pPr>
        <w:ind w:left="3210" w:hanging="360"/>
      </w:pPr>
      <w:rPr>
        <w:rFonts w:hint="default"/>
        <w:lang w:val="en-US" w:eastAsia="en-US" w:bidi="ar-SA"/>
      </w:rPr>
    </w:lvl>
    <w:lvl w:ilvl="4" w:tplc="5E427FAE">
      <w:numFmt w:val="bullet"/>
      <w:lvlText w:val="•"/>
      <w:lvlJc w:val="left"/>
      <w:pPr>
        <w:ind w:left="4120" w:hanging="360"/>
      </w:pPr>
      <w:rPr>
        <w:rFonts w:hint="default"/>
        <w:lang w:val="en-US" w:eastAsia="en-US" w:bidi="ar-SA"/>
      </w:rPr>
    </w:lvl>
    <w:lvl w:ilvl="5" w:tplc="DAE2C682">
      <w:numFmt w:val="bullet"/>
      <w:lvlText w:val="•"/>
      <w:lvlJc w:val="left"/>
      <w:pPr>
        <w:ind w:left="5030" w:hanging="360"/>
      </w:pPr>
      <w:rPr>
        <w:rFonts w:hint="default"/>
        <w:lang w:val="en-US" w:eastAsia="en-US" w:bidi="ar-SA"/>
      </w:rPr>
    </w:lvl>
    <w:lvl w:ilvl="6" w:tplc="22E281FE">
      <w:numFmt w:val="bullet"/>
      <w:lvlText w:val="•"/>
      <w:lvlJc w:val="left"/>
      <w:pPr>
        <w:ind w:left="5940" w:hanging="360"/>
      </w:pPr>
      <w:rPr>
        <w:rFonts w:hint="default"/>
        <w:lang w:val="en-US" w:eastAsia="en-US" w:bidi="ar-SA"/>
      </w:rPr>
    </w:lvl>
    <w:lvl w:ilvl="7" w:tplc="53E60A5E">
      <w:numFmt w:val="bullet"/>
      <w:lvlText w:val="•"/>
      <w:lvlJc w:val="left"/>
      <w:pPr>
        <w:ind w:left="6850" w:hanging="360"/>
      </w:pPr>
      <w:rPr>
        <w:rFonts w:hint="default"/>
        <w:lang w:val="en-US" w:eastAsia="en-US" w:bidi="ar-SA"/>
      </w:rPr>
    </w:lvl>
    <w:lvl w:ilvl="8" w:tplc="146E159A">
      <w:numFmt w:val="bullet"/>
      <w:lvlText w:val="•"/>
      <w:lvlJc w:val="left"/>
      <w:pPr>
        <w:ind w:left="7760" w:hanging="360"/>
      </w:pPr>
      <w:rPr>
        <w:rFonts w:hint="default"/>
        <w:lang w:val="en-US" w:eastAsia="en-US" w:bidi="ar-SA"/>
      </w:rPr>
    </w:lvl>
  </w:abstractNum>
  <w:abstractNum w:abstractNumId="1" w15:restartNumberingAfterBreak="0">
    <w:nsid w:val="015A11A0"/>
    <w:multiLevelType w:val="hybridMultilevel"/>
    <w:tmpl w:val="03589F74"/>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rPr>
        <w:rFonts w:hint="default"/>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23961E5"/>
    <w:multiLevelType w:val="hybridMultilevel"/>
    <w:tmpl w:val="045A5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61C3F"/>
    <w:multiLevelType w:val="hybridMultilevel"/>
    <w:tmpl w:val="BD945094"/>
    <w:lvl w:ilvl="0" w:tplc="3E44354A">
      <w:start w:val="87"/>
      <w:numFmt w:val="bullet"/>
      <w:lvlText w:val="-"/>
      <w:lvlJc w:val="left"/>
      <w:pPr>
        <w:ind w:left="479" w:hanging="360"/>
      </w:pPr>
      <w:rPr>
        <w:rFonts w:ascii="Bookman Old Style" w:eastAsia="Arial MT" w:hAnsi="Bookman Old Style" w:cs="Arial MT"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051C39AF"/>
    <w:multiLevelType w:val="hybridMultilevel"/>
    <w:tmpl w:val="7962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A6173"/>
    <w:multiLevelType w:val="hybridMultilevel"/>
    <w:tmpl w:val="191A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31D61"/>
    <w:multiLevelType w:val="hybridMultilevel"/>
    <w:tmpl w:val="B8424D5C"/>
    <w:lvl w:ilvl="0" w:tplc="20C46956">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886885CE">
      <w:start w:val="1"/>
      <w:numFmt w:val="decimal"/>
      <w:lvlText w:val="%2)"/>
      <w:lvlJc w:val="left"/>
      <w:pPr>
        <w:ind w:left="840" w:hanging="360"/>
      </w:pPr>
      <w:rPr>
        <w:rFonts w:ascii="Arial MT" w:eastAsia="Arial MT" w:hAnsi="Arial MT" w:cs="Arial MT" w:hint="default"/>
        <w:spacing w:val="0"/>
        <w:w w:val="96"/>
        <w:sz w:val="18"/>
        <w:szCs w:val="18"/>
        <w:lang w:val="en-US" w:eastAsia="en-US" w:bidi="ar-SA"/>
      </w:rPr>
    </w:lvl>
    <w:lvl w:ilvl="2" w:tplc="C2B42EE8">
      <w:numFmt w:val="bullet"/>
      <w:lvlText w:val="•"/>
      <w:lvlJc w:val="left"/>
      <w:pPr>
        <w:ind w:left="1811" w:hanging="360"/>
      </w:pPr>
      <w:rPr>
        <w:rFonts w:hint="default"/>
        <w:lang w:val="en-US" w:eastAsia="en-US" w:bidi="ar-SA"/>
      </w:rPr>
    </w:lvl>
    <w:lvl w:ilvl="3" w:tplc="EB50EF60">
      <w:numFmt w:val="bullet"/>
      <w:lvlText w:val="•"/>
      <w:lvlJc w:val="left"/>
      <w:pPr>
        <w:ind w:left="2782" w:hanging="360"/>
      </w:pPr>
      <w:rPr>
        <w:rFonts w:hint="default"/>
        <w:lang w:val="en-US" w:eastAsia="en-US" w:bidi="ar-SA"/>
      </w:rPr>
    </w:lvl>
    <w:lvl w:ilvl="4" w:tplc="EF06542A">
      <w:numFmt w:val="bullet"/>
      <w:lvlText w:val="•"/>
      <w:lvlJc w:val="left"/>
      <w:pPr>
        <w:ind w:left="3753" w:hanging="360"/>
      </w:pPr>
      <w:rPr>
        <w:rFonts w:hint="default"/>
        <w:lang w:val="en-US" w:eastAsia="en-US" w:bidi="ar-SA"/>
      </w:rPr>
    </w:lvl>
    <w:lvl w:ilvl="5" w:tplc="2B967416">
      <w:numFmt w:val="bullet"/>
      <w:lvlText w:val="•"/>
      <w:lvlJc w:val="left"/>
      <w:pPr>
        <w:ind w:left="4724" w:hanging="360"/>
      </w:pPr>
      <w:rPr>
        <w:rFonts w:hint="default"/>
        <w:lang w:val="en-US" w:eastAsia="en-US" w:bidi="ar-SA"/>
      </w:rPr>
    </w:lvl>
    <w:lvl w:ilvl="6" w:tplc="CC347D60">
      <w:numFmt w:val="bullet"/>
      <w:lvlText w:val="•"/>
      <w:lvlJc w:val="left"/>
      <w:pPr>
        <w:ind w:left="5695" w:hanging="360"/>
      </w:pPr>
      <w:rPr>
        <w:rFonts w:hint="default"/>
        <w:lang w:val="en-US" w:eastAsia="en-US" w:bidi="ar-SA"/>
      </w:rPr>
    </w:lvl>
    <w:lvl w:ilvl="7" w:tplc="3E8AB892">
      <w:numFmt w:val="bullet"/>
      <w:lvlText w:val="•"/>
      <w:lvlJc w:val="left"/>
      <w:pPr>
        <w:ind w:left="6666" w:hanging="360"/>
      </w:pPr>
      <w:rPr>
        <w:rFonts w:hint="default"/>
        <w:lang w:val="en-US" w:eastAsia="en-US" w:bidi="ar-SA"/>
      </w:rPr>
    </w:lvl>
    <w:lvl w:ilvl="8" w:tplc="5D3899A4">
      <w:numFmt w:val="bullet"/>
      <w:lvlText w:val="•"/>
      <w:lvlJc w:val="left"/>
      <w:pPr>
        <w:ind w:left="7637" w:hanging="360"/>
      </w:pPr>
      <w:rPr>
        <w:rFonts w:hint="default"/>
        <w:lang w:val="en-US" w:eastAsia="en-US" w:bidi="ar-SA"/>
      </w:rPr>
    </w:lvl>
  </w:abstractNum>
  <w:abstractNum w:abstractNumId="7" w15:restartNumberingAfterBreak="0">
    <w:nsid w:val="0BBD7C08"/>
    <w:multiLevelType w:val="hybridMultilevel"/>
    <w:tmpl w:val="2E24A838"/>
    <w:lvl w:ilvl="0" w:tplc="FF24AE78">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B6822472">
      <w:numFmt w:val="bullet"/>
      <w:lvlText w:val="•"/>
      <w:lvlJc w:val="left"/>
      <w:pPr>
        <w:ind w:left="1390" w:hanging="360"/>
      </w:pPr>
      <w:rPr>
        <w:rFonts w:hint="default"/>
        <w:lang w:val="en-US" w:eastAsia="en-US" w:bidi="ar-SA"/>
      </w:rPr>
    </w:lvl>
    <w:lvl w:ilvl="2" w:tplc="7AEC516A">
      <w:numFmt w:val="bullet"/>
      <w:lvlText w:val="•"/>
      <w:lvlJc w:val="left"/>
      <w:pPr>
        <w:ind w:left="2300" w:hanging="360"/>
      </w:pPr>
      <w:rPr>
        <w:rFonts w:hint="default"/>
        <w:lang w:val="en-US" w:eastAsia="en-US" w:bidi="ar-SA"/>
      </w:rPr>
    </w:lvl>
    <w:lvl w:ilvl="3" w:tplc="B790B178">
      <w:numFmt w:val="bullet"/>
      <w:lvlText w:val="•"/>
      <w:lvlJc w:val="left"/>
      <w:pPr>
        <w:ind w:left="3210" w:hanging="360"/>
      </w:pPr>
      <w:rPr>
        <w:rFonts w:hint="default"/>
        <w:lang w:val="en-US" w:eastAsia="en-US" w:bidi="ar-SA"/>
      </w:rPr>
    </w:lvl>
    <w:lvl w:ilvl="4" w:tplc="D84C5CF6">
      <w:numFmt w:val="bullet"/>
      <w:lvlText w:val="•"/>
      <w:lvlJc w:val="left"/>
      <w:pPr>
        <w:ind w:left="4120" w:hanging="360"/>
      </w:pPr>
      <w:rPr>
        <w:rFonts w:hint="default"/>
        <w:lang w:val="en-US" w:eastAsia="en-US" w:bidi="ar-SA"/>
      </w:rPr>
    </w:lvl>
    <w:lvl w:ilvl="5" w:tplc="DDCEB0B2">
      <w:numFmt w:val="bullet"/>
      <w:lvlText w:val="•"/>
      <w:lvlJc w:val="left"/>
      <w:pPr>
        <w:ind w:left="5030" w:hanging="360"/>
      </w:pPr>
      <w:rPr>
        <w:rFonts w:hint="default"/>
        <w:lang w:val="en-US" w:eastAsia="en-US" w:bidi="ar-SA"/>
      </w:rPr>
    </w:lvl>
    <w:lvl w:ilvl="6" w:tplc="14904B02">
      <w:numFmt w:val="bullet"/>
      <w:lvlText w:val="•"/>
      <w:lvlJc w:val="left"/>
      <w:pPr>
        <w:ind w:left="5940" w:hanging="360"/>
      </w:pPr>
      <w:rPr>
        <w:rFonts w:hint="default"/>
        <w:lang w:val="en-US" w:eastAsia="en-US" w:bidi="ar-SA"/>
      </w:rPr>
    </w:lvl>
    <w:lvl w:ilvl="7" w:tplc="08308FA0">
      <w:numFmt w:val="bullet"/>
      <w:lvlText w:val="•"/>
      <w:lvlJc w:val="left"/>
      <w:pPr>
        <w:ind w:left="6850" w:hanging="360"/>
      </w:pPr>
      <w:rPr>
        <w:rFonts w:hint="default"/>
        <w:lang w:val="en-US" w:eastAsia="en-US" w:bidi="ar-SA"/>
      </w:rPr>
    </w:lvl>
    <w:lvl w:ilvl="8" w:tplc="51D2496C">
      <w:numFmt w:val="bullet"/>
      <w:lvlText w:val="•"/>
      <w:lvlJc w:val="left"/>
      <w:pPr>
        <w:ind w:left="7760" w:hanging="360"/>
      </w:pPr>
      <w:rPr>
        <w:rFonts w:hint="default"/>
        <w:lang w:val="en-US" w:eastAsia="en-US" w:bidi="ar-SA"/>
      </w:rPr>
    </w:lvl>
  </w:abstractNum>
  <w:abstractNum w:abstractNumId="8" w15:restartNumberingAfterBreak="0">
    <w:nsid w:val="0DD5456A"/>
    <w:multiLevelType w:val="hybridMultilevel"/>
    <w:tmpl w:val="6D363A0C"/>
    <w:lvl w:ilvl="0" w:tplc="5E0EAE0C">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9EB40A04">
      <w:numFmt w:val="bullet"/>
      <w:lvlText w:val="•"/>
      <w:lvlJc w:val="left"/>
      <w:pPr>
        <w:ind w:left="1390" w:hanging="360"/>
      </w:pPr>
      <w:rPr>
        <w:rFonts w:hint="default"/>
        <w:lang w:val="en-US" w:eastAsia="en-US" w:bidi="ar-SA"/>
      </w:rPr>
    </w:lvl>
    <w:lvl w:ilvl="2" w:tplc="9920F6CE">
      <w:numFmt w:val="bullet"/>
      <w:lvlText w:val="•"/>
      <w:lvlJc w:val="left"/>
      <w:pPr>
        <w:ind w:left="2300" w:hanging="360"/>
      </w:pPr>
      <w:rPr>
        <w:rFonts w:hint="default"/>
        <w:lang w:val="en-US" w:eastAsia="en-US" w:bidi="ar-SA"/>
      </w:rPr>
    </w:lvl>
    <w:lvl w:ilvl="3" w:tplc="F24CCD28">
      <w:numFmt w:val="bullet"/>
      <w:lvlText w:val="•"/>
      <w:lvlJc w:val="left"/>
      <w:pPr>
        <w:ind w:left="3210" w:hanging="360"/>
      </w:pPr>
      <w:rPr>
        <w:rFonts w:hint="default"/>
        <w:lang w:val="en-US" w:eastAsia="en-US" w:bidi="ar-SA"/>
      </w:rPr>
    </w:lvl>
    <w:lvl w:ilvl="4" w:tplc="F37C5BC6">
      <w:numFmt w:val="bullet"/>
      <w:lvlText w:val="•"/>
      <w:lvlJc w:val="left"/>
      <w:pPr>
        <w:ind w:left="4120" w:hanging="360"/>
      </w:pPr>
      <w:rPr>
        <w:rFonts w:hint="default"/>
        <w:lang w:val="en-US" w:eastAsia="en-US" w:bidi="ar-SA"/>
      </w:rPr>
    </w:lvl>
    <w:lvl w:ilvl="5" w:tplc="57409AE8">
      <w:numFmt w:val="bullet"/>
      <w:lvlText w:val="•"/>
      <w:lvlJc w:val="left"/>
      <w:pPr>
        <w:ind w:left="5030" w:hanging="360"/>
      </w:pPr>
      <w:rPr>
        <w:rFonts w:hint="default"/>
        <w:lang w:val="en-US" w:eastAsia="en-US" w:bidi="ar-SA"/>
      </w:rPr>
    </w:lvl>
    <w:lvl w:ilvl="6" w:tplc="6382D99A">
      <w:numFmt w:val="bullet"/>
      <w:lvlText w:val="•"/>
      <w:lvlJc w:val="left"/>
      <w:pPr>
        <w:ind w:left="5940" w:hanging="360"/>
      </w:pPr>
      <w:rPr>
        <w:rFonts w:hint="default"/>
        <w:lang w:val="en-US" w:eastAsia="en-US" w:bidi="ar-SA"/>
      </w:rPr>
    </w:lvl>
    <w:lvl w:ilvl="7" w:tplc="81120D02">
      <w:numFmt w:val="bullet"/>
      <w:lvlText w:val="•"/>
      <w:lvlJc w:val="left"/>
      <w:pPr>
        <w:ind w:left="6850" w:hanging="360"/>
      </w:pPr>
      <w:rPr>
        <w:rFonts w:hint="default"/>
        <w:lang w:val="en-US" w:eastAsia="en-US" w:bidi="ar-SA"/>
      </w:rPr>
    </w:lvl>
    <w:lvl w:ilvl="8" w:tplc="5DECA03C">
      <w:numFmt w:val="bullet"/>
      <w:lvlText w:val="•"/>
      <w:lvlJc w:val="left"/>
      <w:pPr>
        <w:ind w:left="7760" w:hanging="360"/>
      </w:pPr>
      <w:rPr>
        <w:rFonts w:hint="default"/>
        <w:lang w:val="en-US" w:eastAsia="en-US" w:bidi="ar-SA"/>
      </w:rPr>
    </w:lvl>
  </w:abstractNum>
  <w:abstractNum w:abstractNumId="9" w15:restartNumberingAfterBreak="0">
    <w:nsid w:val="10036C1B"/>
    <w:multiLevelType w:val="hybridMultilevel"/>
    <w:tmpl w:val="A9F0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32E6E"/>
    <w:multiLevelType w:val="hybridMultilevel"/>
    <w:tmpl w:val="C832ABD6"/>
    <w:lvl w:ilvl="0" w:tplc="B894AFD8">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88AEECFA">
      <w:numFmt w:val="bullet"/>
      <w:lvlText w:val="•"/>
      <w:lvlJc w:val="left"/>
      <w:pPr>
        <w:ind w:left="1390" w:hanging="360"/>
      </w:pPr>
      <w:rPr>
        <w:rFonts w:hint="default"/>
        <w:lang w:val="en-US" w:eastAsia="en-US" w:bidi="ar-SA"/>
      </w:rPr>
    </w:lvl>
    <w:lvl w:ilvl="2" w:tplc="DDD24878">
      <w:numFmt w:val="bullet"/>
      <w:lvlText w:val="•"/>
      <w:lvlJc w:val="left"/>
      <w:pPr>
        <w:ind w:left="2300" w:hanging="360"/>
      </w:pPr>
      <w:rPr>
        <w:rFonts w:hint="default"/>
        <w:lang w:val="en-US" w:eastAsia="en-US" w:bidi="ar-SA"/>
      </w:rPr>
    </w:lvl>
    <w:lvl w:ilvl="3" w:tplc="9AA4F6F4">
      <w:numFmt w:val="bullet"/>
      <w:lvlText w:val="•"/>
      <w:lvlJc w:val="left"/>
      <w:pPr>
        <w:ind w:left="3210" w:hanging="360"/>
      </w:pPr>
      <w:rPr>
        <w:rFonts w:hint="default"/>
        <w:lang w:val="en-US" w:eastAsia="en-US" w:bidi="ar-SA"/>
      </w:rPr>
    </w:lvl>
    <w:lvl w:ilvl="4" w:tplc="9DFAF9BE">
      <w:numFmt w:val="bullet"/>
      <w:lvlText w:val="•"/>
      <w:lvlJc w:val="left"/>
      <w:pPr>
        <w:ind w:left="4120" w:hanging="360"/>
      </w:pPr>
      <w:rPr>
        <w:rFonts w:hint="default"/>
        <w:lang w:val="en-US" w:eastAsia="en-US" w:bidi="ar-SA"/>
      </w:rPr>
    </w:lvl>
    <w:lvl w:ilvl="5" w:tplc="8B16355C">
      <w:numFmt w:val="bullet"/>
      <w:lvlText w:val="•"/>
      <w:lvlJc w:val="left"/>
      <w:pPr>
        <w:ind w:left="5030" w:hanging="360"/>
      </w:pPr>
      <w:rPr>
        <w:rFonts w:hint="default"/>
        <w:lang w:val="en-US" w:eastAsia="en-US" w:bidi="ar-SA"/>
      </w:rPr>
    </w:lvl>
    <w:lvl w:ilvl="6" w:tplc="8716BC68">
      <w:numFmt w:val="bullet"/>
      <w:lvlText w:val="•"/>
      <w:lvlJc w:val="left"/>
      <w:pPr>
        <w:ind w:left="5940" w:hanging="360"/>
      </w:pPr>
      <w:rPr>
        <w:rFonts w:hint="default"/>
        <w:lang w:val="en-US" w:eastAsia="en-US" w:bidi="ar-SA"/>
      </w:rPr>
    </w:lvl>
    <w:lvl w:ilvl="7" w:tplc="89B674F8">
      <w:numFmt w:val="bullet"/>
      <w:lvlText w:val="•"/>
      <w:lvlJc w:val="left"/>
      <w:pPr>
        <w:ind w:left="6850" w:hanging="360"/>
      </w:pPr>
      <w:rPr>
        <w:rFonts w:hint="default"/>
        <w:lang w:val="en-US" w:eastAsia="en-US" w:bidi="ar-SA"/>
      </w:rPr>
    </w:lvl>
    <w:lvl w:ilvl="8" w:tplc="B0100930">
      <w:numFmt w:val="bullet"/>
      <w:lvlText w:val="•"/>
      <w:lvlJc w:val="left"/>
      <w:pPr>
        <w:ind w:left="7760" w:hanging="360"/>
      </w:pPr>
      <w:rPr>
        <w:rFonts w:hint="default"/>
        <w:lang w:val="en-US" w:eastAsia="en-US" w:bidi="ar-SA"/>
      </w:rPr>
    </w:lvl>
  </w:abstractNum>
  <w:abstractNum w:abstractNumId="11" w15:restartNumberingAfterBreak="0">
    <w:nsid w:val="14D569CA"/>
    <w:multiLevelType w:val="hybridMultilevel"/>
    <w:tmpl w:val="7B6A2108"/>
    <w:lvl w:ilvl="0" w:tplc="85AA634E">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23A6FE9A">
      <w:start w:val="1"/>
      <w:numFmt w:val="decimal"/>
      <w:lvlText w:val="%2)"/>
      <w:lvlJc w:val="left"/>
      <w:pPr>
        <w:ind w:left="840" w:hanging="360"/>
      </w:pPr>
      <w:rPr>
        <w:rFonts w:ascii="Arial MT" w:eastAsia="Arial MT" w:hAnsi="Arial MT" w:cs="Arial MT" w:hint="default"/>
        <w:spacing w:val="0"/>
        <w:w w:val="96"/>
        <w:sz w:val="18"/>
        <w:szCs w:val="18"/>
        <w:lang w:val="en-US" w:eastAsia="en-US" w:bidi="ar-SA"/>
      </w:rPr>
    </w:lvl>
    <w:lvl w:ilvl="2" w:tplc="286CFE06">
      <w:numFmt w:val="bullet"/>
      <w:lvlText w:val="•"/>
      <w:lvlJc w:val="left"/>
      <w:pPr>
        <w:ind w:left="840" w:hanging="360"/>
      </w:pPr>
      <w:rPr>
        <w:rFonts w:hint="default"/>
        <w:lang w:val="en-US" w:eastAsia="en-US" w:bidi="ar-SA"/>
      </w:rPr>
    </w:lvl>
    <w:lvl w:ilvl="3" w:tplc="BC6C066C">
      <w:numFmt w:val="bullet"/>
      <w:lvlText w:val="•"/>
      <w:lvlJc w:val="left"/>
      <w:pPr>
        <w:ind w:left="1932" w:hanging="360"/>
      </w:pPr>
      <w:rPr>
        <w:rFonts w:hint="default"/>
        <w:lang w:val="en-US" w:eastAsia="en-US" w:bidi="ar-SA"/>
      </w:rPr>
    </w:lvl>
    <w:lvl w:ilvl="4" w:tplc="9664E85C">
      <w:numFmt w:val="bullet"/>
      <w:lvlText w:val="•"/>
      <w:lvlJc w:val="left"/>
      <w:pPr>
        <w:ind w:left="3025" w:hanging="360"/>
      </w:pPr>
      <w:rPr>
        <w:rFonts w:hint="default"/>
        <w:lang w:val="en-US" w:eastAsia="en-US" w:bidi="ar-SA"/>
      </w:rPr>
    </w:lvl>
    <w:lvl w:ilvl="5" w:tplc="9D182E4C">
      <w:numFmt w:val="bullet"/>
      <w:lvlText w:val="•"/>
      <w:lvlJc w:val="left"/>
      <w:pPr>
        <w:ind w:left="4117" w:hanging="360"/>
      </w:pPr>
      <w:rPr>
        <w:rFonts w:hint="default"/>
        <w:lang w:val="en-US" w:eastAsia="en-US" w:bidi="ar-SA"/>
      </w:rPr>
    </w:lvl>
    <w:lvl w:ilvl="6" w:tplc="903CB364">
      <w:numFmt w:val="bullet"/>
      <w:lvlText w:val="•"/>
      <w:lvlJc w:val="left"/>
      <w:pPr>
        <w:ind w:left="5210" w:hanging="360"/>
      </w:pPr>
      <w:rPr>
        <w:rFonts w:hint="default"/>
        <w:lang w:val="en-US" w:eastAsia="en-US" w:bidi="ar-SA"/>
      </w:rPr>
    </w:lvl>
    <w:lvl w:ilvl="7" w:tplc="B9DA94C0">
      <w:numFmt w:val="bullet"/>
      <w:lvlText w:val="•"/>
      <w:lvlJc w:val="left"/>
      <w:pPr>
        <w:ind w:left="6302" w:hanging="360"/>
      </w:pPr>
      <w:rPr>
        <w:rFonts w:hint="default"/>
        <w:lang w:val="en-US" w:eastAsia="en-US" w:bidi="ar-SA"/>
      </w:rPr>
    </w:lvl>
    <w:lvl w:ilvl="8" w:tplc="F8045220">
      <w:numFmt w:val="bullet"/>
      <w:lvlText w:val="•"/>
      <w:lvlJc w:val="left"/>
      <w:pPr>
        <w:ind w:left="7395" w:hanging="360"/>
      </w:pPr>
      <w:rPr>
        <w:rFonts w:hint="default"/>
        <w:lang w:val="en-US" w:eastAsia="en-US" w:bidi="ar-SA"/>
      </w:rPr>
    </w:lvl>
  </w:abstractNum>
  <w:abstractNum w:abstractNumId="12" w15:restartNumberingAfterBreak="0">
    <w:nsid w:val="1631119B"/>
    <w:multiLevelType w:val="hybridMultilevel"/>
    <w:tmpl w:val="785C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1071FD"/>
    <w:multiLevelType w:val="hybridMultilevel"/>
    <w:tmpl w:val="ABDA57F2"/>
    <w:lvl w:ilvl="0" w:tplc="524EDA10">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23B2C644">
      <w:numFmt w:val="bullet"/>
      <w:lvlText w:val="•"/>
      <w:lvlJc w:val="left"/>
      <w:pPr>
        <w:ind w:left="1390" w:hanging="360"/>
      </w:pPr>
      <w:rPr>
        <w:rFonts w:hint="default"/>
        <w:lang w:val="en-US" w:eastAsia="en-US" w:bidi="ar-SA"/>
      </w:rPr>
    </w:lvl>
    <w:lvl w:ilvl="2" w:tplc="92D80DA6">
      <w:numFmt w:val="bullet"/>
      <w:lvlText w:val="•"/>
      <w:lvlJc w:val="left"/>
      <w:pPr>
        <w:ind w:left="2300" w:hanging="360"/>
      </w:pPr>
      <w:rPr>
        <w:rFonts w:hint="default"/>
        <w:lang w:val="en-US" w:eastAsia="en-US" w:bidi="ar-SA"/>
      </w:rPr>
    </w:lvl>
    <w:lvl w:ilvl="3" w:tplc="D7DCB9E2">
      <w:numFmt w:val="bullet"/>
      <w:lvlText w:val="•"/>
      <w:lvlJc w:val="left"/>
      <w:pPr>
        <w:ind w:left="3210" w:hanging="360"/>
      </w:pPr>
      <w:rPr>
        <w:rFonts w:hint="default"/>
        <w:lang w:val="en-US" w:eastAsia="en-US" w:bidi="ar-SA"/>
      </w:rPr>
    </w:lvl>
    <w:lvl w:ilvl="4" w:tplc="B64AD8BE">
      <w:numFmt w:val="bullet"/>
      <w:lvlText w:val="•"/>
      <w:lvlJc w:val="left"/>
      <w:pPr>
        <w:ind w:left="4120" w:hanging="360"/>
      </w:pPr>
      <w:rPr>
        <w:rFonts w:hint="default"/>
        <w:lang w:val="en-US" w:eastAsia="en-US" w:bidi="ar-SA"/>
      </w:rPr>
    </w:lvl>
    <w:lvl w:ilvl="5" w:tplc="9FA64DE4">
      <w:numFmt w:val="bullet"/>
      <w:lvlText w:val="•"/>
      <w:lvlJc w:val="left"/>
      <w:pPr>
        <w:ind w:left="5030" w:hanging="360"/>
      </w:pPr>
      <w:rPr>
        <w:rFonts w:hint="default"/>
        <w:lang w:val="en-US" w:eastAsia="en-US" w:bidi="ar-SA"/>
      </w:rPr>
    </w:lvl>
    <w:lvl w:ilvl="6" w:tplc="71F098D8">
      <w:numFmt w:val="bullet"/>
      <w:lvlText w:val="•"/>
      <w:lvlJc w:val="left"/>
      <w:pPr>
        <w:ind w:left="5940" w:hanging="360"/>
      </w:pPr>
      <w:rPr>
        <w:rFonts w:hint="default"/>
        <w:lang w:val="en-US" w:eastAsia="en-US" w:bidi="ar-SA"/>
      </w:rPr>
    </w:lvl>
    <w:lvl w:ilvl="7" w:tplc="0FDCE45C">
      <w:numFmt w:val="bullet"/>
      <w:lvlText w:val="•"/>
      <w:lvlJc w:val="left"/>
      <w:pPr>
        <w:ind w:left="6850" w:hanging="360"/>
      </w:pPr>
      <w:rPr>
        <w:rFonts w:hint="default"/>
        <w:lang w:val="en-US" w:eastAsia="en-US" w:bidi="ar-SA"/>
      </w:rPr>
    </w:lvl>
    <w:lvl w:ilvl="8" w:tplc="318882C4">
      <w:numFmt w:val="bullet"/>
      <w:lvlText w:val="•"/>
      <w:lvlJc w:val="left"/>
      <w:pPr>
        <w:ind w:left="7760" w:hanging="360"/>
      </w:pPr>
      <w:rPr>
        <w:rFonts w:hint="default"/>
        <w:lang w:val="en-US" w:eastAsia="en-US" w:bidi="ar-SA"/>
      </w:rPr>
    </w:lvl>
  </w:abstractNum>
  <w:abstractNum w:abstractNumId="14" w15:restartNumberingAfterBreak="0">
    <w:nsid w:val="1A462E48"/>
    <w:multiLevelType w:val="hybridMultilevel"/>
    <w:tmpl w:val="9A2C03E4"/>
    <w:lvl w:ilvl="0" w:tplc="E45E83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82244F"/>
    <w:multiLevelType w:val="hybridMultilevel"/>
    <w:tmpl w:val="28801A1A"/>
    <w:lvl w:ilvl="0" w:tplc="9C7A86E0">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E15406E6">
      <w:numFmt w:val="bullet"/>
      <w:lvlText w:val="•"/>
      <w:lvlJc w:val="left"/>
      <w:pPr>
        <w:ind w:left="1390" w:hanging="360"/>
      </w:pPr>
      <w:rPr>
        <w:rFonts w:hint="default"/>
        <w:lang w:val="en-US" w:eastAsia="en-US" w:bidi="ar-SA"/>
      </w:rPr>
    </w:lvl>
    <w:lvl w:ilvl="2" w:tplc="FC945E18">
      <w:numFmt w:val="bullet"/>
      <w:lvlText w:val="•"/>
      <w:lvlJc w:val="left"/>
      <w:pPr>
        <w:ind w:left="2300" w:hanging="360"/>
      </w:pPr>
      <w:rPr>
        <w:rFonts w:hint="default"/>
        <w:lang w:val="en-US" w:eastAsia="en-US" w:bidi="ar-SA"/>
      </w:rPr>
    </w:lvl>
    <w:lvl w:ilvl="3" w:tplc="57B4ECB4">
      <w:numFmt w:val="bullet"/>
      <w:lvlText w:val="•"/>
      <w:lvlJc w:val="left"/>
      <w:pPr>
        <w:ind w:left="3210" w:hanging="360"/>
      </w:pPr>
      <w:rPr>
        <w:rFonts w:hint="default"/>
        <w:lang w:val="en-US" w:eastAsia="en-US" w:bidi="ar-SA"/>
      </w:rPr>
    </w:lvl>
    <w:lvl w:ilvl="4" w:tplc="7ED2B100">
      <w:numFmt w:val="bullet"/>
      <w:lvlText w:val="•"/>
      <w:lvlJc w:val="left"/>
      <w:pPr>
        <w:ind w:left="4120" w:hanging="360"/>
      </w:pPr>
      <w:rPr>
        <w:rFonts w:hint="default"/>
        <w:lang w:val="en-US" w:eastAsia="en-US" w:bidi="ar-SA"/>
      </w:rPr>
    </w:lvl>
    <w:lvl w:ilvl="5" w:tplc="DD9EA3C8">
      <w:numFmt w:val="bullet"/>
      <w:lvlText w:val="•"/>
      <w:lvlJc w:val="left"/>
      <w:pPr>
        <w:ind w:left="5030" w:hanging="360"/>
      </w:pPr>
      <w:rPr>
        <w:rFonts w:hint="default"/>
        <w:lang w:val="en-US" w:eastAsia="en-US" w:bidi="ar-SA"/>
      </w:rPr>
    </w:lvl>
    <w:lvl w:ilvl="6" w:tplc="D2E6771C">
      <w:numFmt w:val="bullet"/>
      <w:lvlText w:val="•"/>
      <w:lvlJc w:val="left"/>
      <w:pPr>
        <w:ind w:left="5940" w:hanging="360"/>
      </w:pPr>
      <w:rPr>
        <w:rFonts w:hint="default"/>
        <w:lang w:val="en-US" w:eastAsia="en-US" w:bidi="ar-SA"/>
      </w:rPr>
    </w:lvl>
    <w:lvl w:ilvl="7" w:tplc="F6FA5520">
      <w:numFmt w:val="bullet"/>
      <w:lvlText w:val="•"/>
      <w:lvlJc w:val="left"/>
      <w:pPr>
        <w:ind w:left="6850" w:hanging="360"/>
      </w:pPr>
      <w:rPr>
        <w:rFonts w:hint="default"/>
        <w:lang w:val="en-US" w:eastAsia="en-US" w:bidi="ar-SA"/>
      </w:rPr>
    </w:lvl>
    <w:lvl w:ilvl="8" w:tplc="26388C32">
      <w:numFmt w:val="bullet"/>
      <w:lvlText w:val="•"/>
      <w:lvlJc w:val="left"/>
      <w:pPr>
        <w:ind w:left="7760" w:hanging="360"/>
      </w:pPr>
      <w:rPr>
        <w:rFonts w:hint="default"/>
        <w:lang w:val="en-US" w:eastAsia="en-US" w:bidi="ar-SA"/>
      </w:rPr>
    </w:lvl>
  </w:abstractNum>
  <w:abstractNum w:abstractNumId="16" w15:restartNumberingAfterBreak="0">
    <w:nsid w:val="213F3413"/>
    <w:multiLevelType w:val="hybridMultilevel"/>
    <w:tmpl w:val="DE90E7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8E1E56"/>
    <w:multiLevelType w:val="hybridMultilevel"/>
    <w:tmpl w:val="0F5A4AA8"/>
    <w:lvl w:ilvl="0" w:tplc="98FC7CE0">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1B6C6516">
      <w:numFmt w:val="bullet"/>
      <w:lvlText w:val="•"/>
      <w:lvlJc w:val="left"/>
      <w:pPr>
        <w:ind w:left="1390" w:hanging="360"/>
      </w:pPr>
      <w:rPr>
        <w:rFonts w:hint="default"/>
        <w:lang w:val="en-US" w:eastAsia="en-US" w:bidi="ar-SA"/>
      </w:rPr>
    </w:lvl>
    <w:lvl w:ilvl="2" w:tplc="68D0853A">
      <w:numFmt w:val="bullet"/>
      <w:lvlText w:val="•"/>
      <w:lvlJc w:val="left"/>
      <w:pPr>
        <w:ind w:left="2300" w:hanging="360"/>
      </w:pPr>
      <w:rPr>
        <w:rFonts w:hint="default"/>
        <w:lang w:val="en-US" w:eastAsia="en-US" w:bidi="ar-SA"/>
      </w:rPr>
    </w:lvl>
    <w:lvl w:ilvl="3" w:tplc="96DAD792">
      <w:numFmt w:val="bullet"/>
      <w:lvlText w:val="•"/>
      <w:lvlJc w:val="left"/>
      <w:pPr>
        <w:ind w:left="3210" w:hanging="360"/>
      </w:pPr>
      <w:rPr>
        <w:rFonts w:hint="default"/>
        <w:lang w:val="en-US" w:eastAsia="en-US" w:bidi="ar-SA"/>
      </w:rPr>
    </w:lvl>
    <w:lvl w:ilvl="4" w:tplc="7AA20B1C">
      <w:numFmt w:val="bullet"/>
      <w:lvlText w:val="•"/>
      <w:lvlJc w:val="left"/>
      <w:pPr>
        <w:ind w:left="4120" w:hanging="360"/>
      </w:pPr>
      <w:rPr>
        <w:rFonts w:hint="default"/>
        <w:lang w:val="en-US" w:eastAsia="en-US" w:bidi="ar-SA"/>
      </w:rPr>
    </w:lvl>
    <w:lvl w:ilvl="5" w:tplc="AA5E5654">
      <w:numFmt w:val="bullet"/>
      <w:lvlText w:val="•"/>
      <w:lvlJc w:val="left"/>
      <w:pPr>
        <w:ind w:left="5030" w:hanging="360"/>
      </w:pPr>
      <w:rPr>
        <w:rFonts w:hint="default"/>
        <w:lang w:val="en-US" w:eastAsia="en-US" w:bidi="ar-SA"/>
      </w:rPr>
    </w:lvl>
    <w:lvl w:ilvl="6" w:tplc="4594C1DC">
      <w:numFmt w:val="bullet"/>
      <w:lvlText w:val="•"/>
      <w:lvlJc w:val="left"/>
      <w:pPr>
        <w:ind w:left="5940" w:hanging="360"/>
      </w:pPr>
      <w:rPr>
        <w:rFonts w:hint="default"/>
        <w:lang w:val="en-US" w:eastAsia="en-US" w:bidi="ar-SA"/>
      </w:rPr>
    </w:lvl>
    <w:lvl w:ilvl="7" w:tplc="A4B67C7E">
      <w:numFmt w:val="bullet"/>
      <w:lvlText w:val="•"/>
      <w:lvlJc w:val="left"/>
      <w:pPr>
        <w:ind w:left="6850" w:hanging="360"/>
      </w:pPr>
      <w:rPr>
        <w:rFonts w:hint="default"/>
        <w:lang w:val="en-US" w:eastAsia="en-US" w:bidi="ar-SA"/>
      </w:rPr>
    </w:lvl>
    <w:lvl w:ilvl="8" w:tplc="67128FA4">
      <w:numFmt w:val="bullet"/>
      <w:lvlText w:val="•"/>
      <w:lvlJc w:val="left"/>
      <w:pPr>
        <w:ind w:left="7760" w:hanging="360"/>
      </w:pPr>
      <w:rPr>
        <w:rFonts w:hint="default"/>
        <w:lang w:val="en-US" w:eastAsia="en-US" w:bidi="ar-SA"/>
      </w:rPr>
    </w:lvl>
  </w:abstractNum>
  <w:abstractNum w:abstractNumId="18" w15:restartNumberingAfterBreak="0">
    <w:nsid w:val="24A91E53"/>
    <w:multiLevelType w:val="hybridMultilevel"/>
    <w:tmpl w:val="2C4E273E"/>
    <w:lvl w:ilvl="0" w:tplc="C86A2076">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A4B68624">
      <w:numFmt w:val="bullet"/>
      <w:lvlText w:val="•"/>
      <w:lvlJc w:val="left"/>
      <w:pPr>
        <w:ind w:left="1390" w:hanging="360"/>
      </w:pPr>
      <w:rPr>
        <w:rFonts w:hint="default"/>
        <w:lang w:val="en-US" w:eastAsia="en-US" w:bidi="ar-SA"/>
      </w:rPr>
    </w:lvl>
    <w:lvl w:ilvl="2" w:tplc="A8648136">
      <w:numFmt w:val="bullet"/>
      <w:lvlText w:val="•"/>
      <w:lvlJc w:val="left"/>
      <w:pPr>
        <w:ind w:left="2300" w:hanging="360"/>
      </w:pPr>
      <w:rPr>
        <w:rFonts w:hint="default"/>
        <w:lang w:val="en-US" w:eastAsia="en-US" w:bidi="ar-SA"/>
      </w:rPr>
    </w:lvl>
    <w:lvl w:ilvl="3" w:tplc="7C786E1E">
      <w:numFmt w:val="bullet"/>
      <w:lvlText w:val="•"/>
      <w:lvlJc w:val="left"/>
      <w:pPr>
        <w:ind w:left="3210" w:hanging="360"/>
      </w:pPr>
      <w:rPr>
        <w:rFonts w:hint="default"/>
        <w:lang w:val="en-US" w:eastAsia="en-US" w:bidi="ar-SA"/>
      </w:rPr>
    </w:lvl>
    <w:lvl w:ilvl="4" w:tplc="07B64ED0">
      <w:numFmt w:val="bullet"/>
      <w:lvlText w:val="•"/>
      <w:lvlJc w:val="left"/>
      <w:pPr>
        <w:ind w:left="4120" w:hanging="360"/>
      </w:pPr>
      <w:rPr>
        <w:rFonts w:hint="default"/>
        <w:lang w:val="en-US" w:eastAsia="en-US" w:bidi="ar-SA"/>
      </w:rPr>
    </w:lvl>
    <w:lvl w:ilvl="5" w:tplc="FA149EB2">
      <w:numFmt w:val="bullet"/>
      <w:lvlText w:val="•"/>
      <w:lvlJc w:val="left"/>
      <w:pPr>
        <w:ind w:left="5030" w:hanging="360"/>
      </w:pPr>
      <w:rPr>
        <w:rFonts w:hint="default"/>
        <w:lang w:val="en-US" w:eastAsia="en-US" w:bidi="ar-SA"/>
      </w:rPr>
    </w:lvl>
    <w:lvl w:ilvl="6" w:tplc="BD8E79AE">
      <w:numFmt w:val="bullet"/>
      <w:lvlText w:val="•"/>
      <w:lvlJc w:val="left"/>
      <w:pPr>
        <w:ind w:left="5940" w:hanging="360"/>
      </w:pPr>
      <w:rPr>
        <w:rFonts w:hint="default"/>
        <w:lang w:val="en-US" w:eastAsia="en-US" w:bidi="ar-SA"/>
      </w:rPr>
    </w:lvl>
    <w:lvl w:ilvl="7" w:tplc="A540186A">
      <w:numFmt w:val="bullet"/>
      <w:lvlText w:val="•"/>
      <w:lvlJc w:val="left"/>
      <w:pPr>
        <w:ind w:left="6850" w:hanging="360"/>
      </w:pPr>
      <w:rPr>
        <w:rFonts w:hint="default"/>
        <w:lang w:val="en-US" w:eastAsia="en-US" w:bidi="ar-SA"/>
      </w:rPr>
    </w:lvl>
    <w:lvl w:ilvl="8" w:tplc="DA0201BA">
      <w:numFmt w:val="bullet"/>
      <w:lvlText w:val="•"/>
      <w:lvlJc w:val="left"/>
      <w:pPr>
        <w:ind w:left="7760" w:hanging="360"/>
      </w:pPr>
      <w:rPr>
        <w:rFonts w:hint="default"/>
        <w:lang w:val="en-US" w:eastAsia="en-US" w:bidi="ar-SA"/>
      </w:rPr>
    </w:lvl>
  </w:abstractNum>
  <w:abstractNum w:abstractNumId="19" w15:restartNumberingAfterBreak="0">
    <w:nsid w:val="24C728E8"/>
    <w:multiLevelType w:val="hybridMultilevel"/>
    <w:tmpl w:val="00AE6E4C"/>
    <w:lvl w:ilvl="0" w:tplc="D9427324">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A964F07E">
      <w:start w:val="1"/>
      <w:numFmt w:val="decimal"/>
      <w:lvlText w:val="%2)"/>
      <w:lvlJc w:val="left"/>
      <w:pPr>
        <w:ind w:left="840" w:hanging="360"/>
      </w:pPr>
      <w:rPr>
        <w:rFonts w:ascii="Arial MT" w:eastAsia="Arial MT" w:hAnsi="Arial MT" w:cs="Arial MT" w:hint="default"/>
        <w:spacing w:val="0"/>
        <w:w w:val="96"/>
        <w:sz w:val="18"/>
        <w:szCs w:val="18"/>
        <w:lang w:val="en-US" w:eastAsia="en-US" w:bidi="ar-SA"/>
      </w:rPr>
    </w:lvl>
    <w:lvl w:ilvl="2" w:tplc="C75E0C1A">
      <w:numFmt w:val="bullet"/>
      <w:lvlText w:val="•"/>
      <w:lvlJc w:val="left"/>
      <w:pPr>
        <w:ind w:left="1811" w:hanging="360"/>
      </w:pPr>
      <w:rPr>
        <w:rFonts w:hint="default"/>
        <w:lang w:val="en-US" w:eastAsia="en-US" w:bidi="ar-SA"/>
      </w:rPr>
    </w:lvl>
    <w:lvl w:ilvl="3" w:tplc="AE8A86B0">
      <w:numFmt w:val="bullet"/>
      <w:lvlText w:val="•"/>
      <w:lvlJc w:val="left"/>
      <w:pPr>
        <w:ind w:left="2782" w:hanging="360"/>
      </w:pPr>
      <w:rPr>
        <w:rFonts w:hint="default"/>
        <w:lang w:val="en-US" w:eastAsia="en-US" w:bidi="ar-SA"/>
      </w:rPr>
    </w:lvl>
    <w:lvl w:ilvl="4" w:tplc="A53EA432">
      <w:numFmt w:val="bullet"/>
      <w:lvlText w:val="•"/>
      <w:lvlJc w:val="left"/>
      <w:pPr>
        <w:ind w:left="3753" w:hanging="360"/>
      </w:pPr>
      <w:rPr>
        <w:rFonts w:hint="default"/>
        <w:lang w:val="en-US" w:eastAsia="en-US" w:bidi="ar-SA"/>
      </w:rPr>
    </w:lvl>
    <w:lvl w:ilvl="5" w:tplc="83108CDC">
      <w:numFmt w:val="bullet"/>
      <w:lvlText w:val="•"/>
      <w:lvlJc w:val="left"/>
      <w:pPr>
        <w:ind w:left="4724" w:hanging="360"/>
      </w:pPr>
      <w:rPr>
        <w:rFonts w:hint="default"/>
        <w:lang w:val="en-US" w:eastAsia="en-US" w:bidi="ar-SA"/>
      </w:rPr>
    </w:lvl>
    <w:lvl w:ilvl="6" w:tplc="39DE8828">
      <w:numFmt w:val="bullet"/>
      <w:lvlText w:val="•"/>
      <w:lvlJc w:val="left"/>
      <w:pPr>
        <w:ind w:left="5695" w:hanging="360"/>
      </w:pPr>
      <w:rPr>
        <w:rFonts w:hint="default"/>
        <w:lang w:val="en-US" w:eastAsia="en-US" w:bidi="ar-SA"/>
      </w:rPr>
    </w:lvl>
    <w:lvl w:ilvl="7" w:tplc="FCCE2DD0">
      <w:numFmt w:val="bullet"/>
      <w:lvlText w:val="•"/>
      <w:lvlJc w:val="left"/>
      <w:pPr>
        <w:ind w:left="6666" w:hanging="360"/>
      </w:pPr>
      <w:rPr>
        <w:rFonts w:hint="default"/>
        <w:lang w:val="en-US" w:eastAsia="en-US" w:bidi="ar-SA"/>
      </w:rPr>
    </w:lvl>
    <w:lvl w:ilvl="8" w:tplc="F94A396A">
      <w:numFmt w:val="bullet"/>
      <w:lvlText w:val="•"/>
      <w:lvlJc w:val="left"/>
      <w:pPr>
        <w:ind w:left="7637" w:hanging="360"/>
      </w:pPr>
      <w:rPr>
        <w:rFonts w:hint="default"/>
        <w:lang w:val="en-US" w:eastAsia="en-US" w:bidi="ar-SA"/>
      </w:rPr>
    </w:lvl>
  </w:abstractNum>
  <w:abstractNum w:abstractNumId="20" w15:restartNumberingAfterBreak="0">
    <w:nsid w:val="2CBE2D09"/>
    <w:multiLevelType w:val="hybridMultilevel"/>
    <w:tmpl w:val="3CEE088C"/>
    <w:lvl w:ilvl="0" w:tplc="480E8EEE">
      <w:start w:val="1"/>
      <w:numFmt w:val="decimal"/>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E637B3"/>
    <w:multiLevelType w:val="hybridMultilevel"/>
    <w:tmpl w:val="03042CF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2" w15:restartNumberingAfterBreak="0">
    <w:nsid w:val="2FC2628C"/>
    <w:multiLevelType w:val="hybridMultilevel"/>
    <w:tmpl w:val="AC0E445E"/>
    <w:lvl w:ilvl="0" w:tplc="93CEB102">
      <w:numFmt w:val="bullet"/>
      <w:lvlText w:val=""/>
      <w:lvlJc w:val="left"/>
      <w:pPr>
        <w:ind w:left="869" w:hanging="460"/>
      </w:pPr>
      <w:rPr>
        <w:rFonts w:ascii="Symbol" w:eastAsia="Times New Roman" w:hAnsi="Symbol" w:cs="Times New Roman" w:hint="default"/>
        <w:sz w:val="20"/>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3" w15:restartNumberingAfterBreak="0">
    <w:nsid w:val="33E053B6"/>
    <w:multiLevelType w:val="hybridMultilevel"/>
    <w:tmpl w:val="6C601D2C"/>
    <w:lvl w:ilvl="0" w:tplc="76C497EE">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08807FB2">
      <w:start w:val="1"/>
      <w:numFmt w:val="decimal"/>
      <w:lvlText w:val="%2)"/>
      <w:lvlJc w:val="left"/>
      <w:pPr>
        <w:ind w:left="840" w:hanging="360"/>
      </w:pPr>
      <w:rPr>
        <w:rFonts w:ascii="Arial MT" w:eastAsia="Arial MT" w:hAnsi="Arial MT" w:cs="Arial MT" w:hint="default"/>
        <w:spacing w:val="0"/>
        <w:w w:val="96"/>
        <w:sz w:val="18"/>
        <w:szCs w:val="18"/>
        <w:lang w:val="en-US" w:eastAsia="en-US" w:bidi="ar-SA"/>
      </w:rPr>
    </w:lvl>
    <w:lvl w:ilvl="2" w:tplc="3E465306">
      <w:numFmt w:val="bullet"/>
      <w:lvlText w:val="•"/>
      <w:lvlJc w:val="left"/>
      <w:pPr>
        <w:ind w:left="1811" w:hanging="360"/>
      </w:pPr>
      <w:rPr>
        <w:rFonts w:hint="default"/>
        <w:lang w:val="en-US" w:eastAsia="en-US" w:bidi="ar-SA"/>
      </w:rPr>
    </w:lvl>
    <w:lvl w:ilvl="3" w:tplc="6CBA78A0">
      <w:numFmt w:val="bullet"/>
      <w:lvlText w:val="•"/>
      <w:lvlJc w:val="left"/>
      <w:pPr>
        <w:ind w:left="2782" w:hanging="360"/>
      </w:pPr>
      <w:rPr>
        <w:rFonts w:hint="default"/>
        <w:lang w:val="en-US" w:eastAsia="en-US" w:bidi="ar-SA"/>
      </w:rPr>
    </w:lvl>
    <w:lvl w:ilvl="4" w:tplc="FE6AB18C">
      <w:numFmt w:val="bullet"/>
      <w:lvlText w:val="•"/>
      <w:lvlJc w:val="left"/>
      <w:pPr>
        <w:ind w:left="3753" w:hanging="360"/>
      </w:pPr>
      <w:rPr>
        <w:rFonts w:hint="default"/>
        <w:lang w:val="en-US" w:eastAsia="en-US" w:bidi="ar-SA"/>
      </w:rPr>
    </w:lvl>
    <w:lvl w:ilvl="5" w:tplc="E6F26E70">
      <w:numFmt w:val="bullet"/>
      <w:lvlText w:val="•"/>
      <w:lvlJc w:val="left"/>
      <w:pPr>
        <w:ind w:left="4724" w:hanging="360"/>
      </w:pPr>
      <w:rPr>
        <w:rFonts w:hint="default"/>
        <w:lang w:val="en-US" w:eastAsia="en-US" w:bidi="ar-SA"/>
      </w:rPr>
    </w:lvl>
    <w:lvl w:ilvl="6" w:tplc="4BC2E626">
      <w:numFmt w:val="bullet"/>
      <w:lvlText w:val="•"/>
      <w:lvlJc w:val="left"/>
      <w:pPr>
        <w:ind w:left="5695" w:hanging="360"/>
      </w:pPr>
      <w:rPr>
        <w:rFonts w:hint="default"/>
        <w:lang w:val="en-US" w:eastAsia="en-US" w:bidi="ar-SA"/>
      </w:rPr>
    </w:lvl>
    <w:lvl w:ilvl="7" w:tplc="D262A190">
      <w:numFmt w:val="bullet"/>
      <w:lvlText w:val="•"/>
      <w:lvlJc w:val="left"/>
      <w:pPr>
        <w:ind w:left="6666" w:hanging="360"/>
      </w:pPr>
      <w:rPr>
        <w:rFonts w:hint="default"/>
        <w:lang w:val="en-US" w:eastAsia="en-US" w:bidi="ar-SA"/>
      </w:rPr>
    </w:lvl>
    <w:lvl w:ilvl="8" w:tplc="7CC02EC4">
      <w:numFmt w:val="bullet"/>
      <w:lvlText w:val="•"/>
      <w:lvlJc w:val="left"/>
      <w:pPr>
        <w:ind w:left="7637" w:hanging="360"/>
      </w:pPr>
      <w:rPr>
        <w:rFonts w:hint="default"/>
        <w:lang w:val="en-US" w:eastAsia="en-US" w:bidi="ar-SA"/>
      </w:rPr>
    </w:lvl>
  </w:abstractNum>
  <w:abstractNum w:abstractNumId="24" w15:restartNumberingAfterBreak="0">
    <w:nsid w:val="34B96B66"/>
    <w:multiLevelType w:val="hybridMultilevel"/>
    <w:tmpl w:val="00146684"/>
    <w:lvl w:ilvl="0" w:tplc="4BDE01EC">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2970116C">
      <w:start w:val="1"/>
      <w:numFmt w:val="decimal"/>
      <w:lvlText w:val="%2)"/>
      <w:lvlJc w:val="left"/>
      <w:pPr>
        <w:ind w:left="840" w:hanging="360"/>
      </w:pPr>
      <w:rPr>
        <w:rFonts w:ascii="Arial MT" w:eastAsia="Arial MT" w:hAnsi="Arial MT" w:cs="Arial MT" w:hint="default"/>
        <w:spacing w:val="0"/>
        <w:w w:val="96"/>
        <w:sz w:val="18"/>
        <w:szCs w:val="18"/>
        <w:lang w:val="en-US" w:eastAsia="en-US" w:bidi="ar-SA"/>
      </w:rPr>
    </w:lvl>
    <w:lvl w:ilvl="2" w:tplc="AF1EA5B6">
      <w:numFmt w:val="bullet"/>
      <w:lvlText w:val="•"/>
      <w:lvlJc w:val="left"/>
      <w:pPr>
        <w:ind w:left="1811" w:hanging="360"/>
      </w:pPr>
      <w:rPr>
        <w:rFonts w:hint="default"/>
        <w:lang w:val="en-US" w:eastAsia="en-US" w:bidi="ar-SA"/>
      </w:rPr>
    </w:lvl>
    <w:lvl w:ilvl="3" w:tplc="E9EA3D2A">
      <w:numFmt w:val="bullet"/>
      <w:lvlText w:val="•"/>
      <w:lvlJc w:val="left"/>
      <w:pPr>
        <w:ind w:left="2782" w:hanging="360"/>
      </w:pPr>
      <w:rPr>
        <w:rFonts w:hint="default"/>
        <w:lang w:val="en-US" w:eastAsia="en-US" w:bidi="ar-SA"/>
      </w:rPr>
    </w:lvl>
    <w:lvl w:ilvl="4" w:tplc="D4CC15A2">
      <w:numFmt w:val="bullet"/>
      <w:lvlText w:val="•"/>
      <w:lvlJc w:val="left"/>
      <w:pPr>
        <w:ind w:left="3753" w:hanging="360"/>
      </w:pPr>
      <w:rPr>
        <w:rFonts w:hint="default"/>
        <w:lang w:val="en-US" w:eastAsia="en-US" w:bidi="ar-SA"/>
      </w:rPr>
    </w:lvl>
    <w:lvl w:ilvl="5" w:tplc="39282104">
      <w:numFmt w:val="bullet"/>
      <w:lvlText w:val="•"/>
      <w:lvlJc w:val="left"/>
      <w:pPr>
        <w:ind w:left="4724" w:hanging="360"/>
      </w:pPr>
      <w:rPr>
        <w:rFonts w:hint="default"/>
        <w:lang w:val="en-US" w:eastAsia="en-US" w:bidi="ar-SA"/>
      </w:rPr>
    </w:lvl>
    <w:lvl w:ilvl="6" w:tplc="DBFE26AC">
      <w:numFmt w:val="bullet"/>
      <w:lvlText w:val="•"/>
      <w:lvlJc w:val="left"/>
      <w:pPr>
        <w:ind w:left="5695" w:hanging="360"/>
      </w:pPr>
      <w:rPr>
        <w:rFonts w:hint="default"/>
        <w:lang w:val="en-US" w:eastAsia="en-US" w:bidi="ar-SA"/>
      </w:rPr>
    </w:lvl>
    <w:lvl w:ilvl="7" w:tplc="019C30A2">
      <w:numFmt w:val="bullet"/>
      <w:lvlText w:val="•"/>
      <w:lvlJc w:val="left"/>
      <w:pPr>
        <w:ind w:left="6666" w:hanging="360"/>
      </w:pPr>
      <w:rPr>
        <w:rFonts w:hint="default"/>
        <w:lang w:val="en-US" w:eastAsia="en-US" w:bidi="ar-SA"/>
      </w:rPr>
    </w:lvl>
    <w:lvl w:ilvl="8" w:tplc="3E2C99AE">
      <w:numFmt w:val="bullet"/>
      <w:lvlText w:val="•"/>
      <w:lvlJc w:val="left"/>
      <w:pPr>
        <w:ind w:left="7637" w:hanging="360"/>
      </w:pPr>
      <w:rPr>
        <w:rFonts w:hint="default"/>
        <w:lang w:val="en-US" w:eastAsia="en-US" w:bidi="ar-SA"/>
      </w:rPr>
    </w:lvl>
  </w:abstractNum>
  <w:abstractNum w:abstractNumId="25" w15:restartNumberingAfterBreak="0">
    <w:nsid w:val="39367BB1"/>
    <w:multiLevelType w:val="hybridMultilevel"/>
    <w:tmpl w:val="FE86FE1E"/>
    <w:lvl w:ilvl="0" w:tplc="5532F76E">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CFF0C0C0">
      <w:start w:val="1"/>
      <w:numFmt w:val="decimal"/>
      <w:lvlText w:val="%2)"/>
      <w:lvlJc w:val="left"/>
      <w:pPr>
        <w:ind w:left="840" w:hanging="360"/>
      </w:pPr>
      <w:rPr>
        <w:rFonts w:ascii="Arial MT" w:eastAsia="Arial MT" w:hAnsi="Arial MT" w:cs="Arial MT" w:hint="default"/>
        <w:spacing w:val="0"/>
        <w:w w:val="96"/>
        <w:sz w:val="18"/>
        <w:szCs w:val="18"/>
        <w:lang w:val="en-US" w:eastAsia="en-US" w:bidi="ar-SA"/>
      </w:rPr>
    </w:lvl>
    <w:lvl w:ilvl="2" w:tplc="FEB894C4">
      <w:numFmt w:val="bullet"/>
      <w:lvlText w:val="•"/>
      <w:lvlJc w:val="left"/>
      <w:pPr>
        <w:ind w:left="1811" w:hanging="360"/>
      </w:pPr>
      <w:rPr>
        <w:rFonts w:hint="default"/>
        <w:lang w:val="en-US" w:eastAsia="en-US" w:bidi="ar-SA"/>
      </w:rPr>
    </w:lvl>
    <w:lvl w:ilvl="3" w:tplc="A0ECE7DE">
      <w:numFmt w:val="bullet"/>
      <w:lvlText w:val="•"/>
      <w:lvlJc w:val="left"/>
      <w:pPr>
        <w:ind w:left="2782" w:hanging="360"/>
      </w:pPr>
      <w:rPr>
        <w:rFonts w:hint="default"/>
        <w:lang w:val="en-US" w:eastAsia="en-US" w:bidi="ar-SA"/>
      </w:rPr>
    </w:lvl>
    <w:lvl w:ilvl="4" w:tplc="B1F21EDA">
      <w:numFmt w:val="bullet"/>
      <w:lvlText w:val="•"/>
      <w:lvlJc w:val="left"/>
      <w:pPr>
        <w:ind w:left="3753" w:hanging="360"/>
      </w:pPr>
      <w:rPr>
        <w:rFonts w:hint="default"/>
        <w:lang w:val="en-US" w:eastAsia="en-US" w:bidi="ar-SA"/>
      </w:rPr>
    </w:lvl>
    <w:lvl w:ilvl="5" w:tplc="EE06FBDC">
      <w:numFmt w:val="bullet"/>
      <w:lvlText w:val="•"/>
      <w:lvlJc w:val="left"/>
      <w:pPr>
        <w:ind w:left="4724" w:hanging="360"/>
      </w:pPr>
      <w:rPr>
        <w:rFonts w:hint="default"/>
        <w:lang w:val="en-US" w:eastAsia="en-US" w:bidi="ar-SA"/>
      </w:rPr>
    </w:lvl>
    <w:lvl w:ilvl="6" w:tplc="B1B63158">
      <w:numFmt w:val="bullet"/>
      <w:lvlText w:val="•"/>
      <w:lvlJc w:val="left"/>
      <w:pPr>
        <w:ind w:left="5695" w:hanging="360"/>
      </w:pPr>
      <w:rPr>
        <w:rFonts w:hint="default"/>
        <w:lang w:val="en-US" w:eastAsia="en-US" w:bidi="ar-SA"/>
      </w:rPr>
    </w:lvl>
    <w:lvl w:ilvl="7" w:tplc="6B3095EC">
      <w:numFmt w:val="bullet"/>
      <w:lvlText w:val="•"/>
      <w:lvlJc w:val="left"/>
      <w:pPr>
        <w:ind w:left="6666" w:hanging="360"/>
      </w:pPr>
      <w:rPr>
        <w:rFonts w:hint="default"/>
        <w:lang w:val="en-US" w:eastAsia="en-US" w:bidi="ar-SA"/>
      </w:rPr>
    </w:lvl>
    <w:lvl w:ilvl="8" w:tplc="1E867596">
      <w:numFmt w:val="bullet"/>
      <w:lvlText w:val="•"/>
      <w:lvlJc w:val="left"/>
      <w:pPr>
        <w:ind w:left="7637" w:hanging="360"/>
      </w:pPr>
      <w:rPr>
        <w:rFonts w:hint="default"/>
        <w:lang w:val="en-US" w:eastAsia="en-US" w:bidi="ar-SA"/>
      </w:rPr>
    </w:lvl>
  </w:abstractNum>
  <w:abstractNum w:abstractNumId="26" w15:restartNumberingAfterBreak="0">
    <w:nsid w:val="42211FEE"/>
    <w:multiLevelType w:val="hybridMultilevel"/>
    <w:tmpl w:val="66566C80"/>
    <w:lvl w:ilvl="0" w:tplc="F22ACC96">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4BE85EC6">
      <w:start w:val="1"/>
      <w:numFmt w:val="decimal"/>
      <w:lvlText w:val="%2)"/>
      <w:lvlJc w:val="left"/>
      <w:pPr>
        <w:ind w:left="840" w:hanging="360"/>
      </w:pPr>
      <w:rPr>
        <w:rFonts w:ascii="Arial MT" w:eastAsia="Arial MT" w:hAnsi="Arial MT" w:cs="Arial MT" w:hint="default"/>
        <w:spacing w:val="0"/>
        <w:w w:val="96"/>
        <w:sz w:val="18"/>
        <w:szCs w:val="18"/>
        <w:lang w:val="en-US" w:eastAsia="en-US" w:bidi="ar-SA"/>
      </w:rPr>
    </w:lvl>
    <w:lvl w:ilvl="2" w:tplc="643E11FE">
      <w:numFmt w:val="bullet"/>
      <w:lvlText w:val="•"/>
      <w:lvlJc w:val="left"/>
      <w:pPr>
        <w:ind w:left="1811" w:hanging="360"/>
      </w:pPr>
      <w:rPr>
        <w:rFonts w:hint="default"/>
        <w:lang w:val="en-US" w:eastAsia="en-US" w:bidi="ar-SA"/>
      </w:rPr>
    </w:lvl>
    <w:lvl w:ilvl="3" w:tplc="8B20CE3A">
      <w:numFmt w:val="bullet"/>
      <w:lvlText w:val="•"/>
      <w:lvlJc w:val="left"/>
      <w:pPr>
        <w:ind w:left="2782" w:hanging="360"/>
      </w:pPr>
      <w:rPr>
        <w:rFonts w:hint="default"/>
        <w:lang w:val="en-US" w:eastAsia="en-US" w:bidi="ar-SA"/>
      </w:rPr>
    </w:lvl>
    <w:lvl w:ilvl="4" w:tplc="376EC8FC">
      <w:numFmt w:val="bullet"/>
      <w:lvlText w:val="•"/>
      <w:lvlJc w:val="left"/>
      <w:pPr>
        <w:ind w:left="3753" w:hanging="360"/>
      </w:pPr>
      <w:rPr>
        <w:rFonts w:hint="default"/>
        <w:lang w:val="en-US" w:eastAsia="en-US" w:bidi="ar-SA"/>
      </w:rPr>
    </w:lvl>
    <w:lvl w:ilvl="5" w:tplc="0BD2DEA6">
      <w:numFmt w:val="bullet"/>
      <w:lvlText w:val="•"/>
      <w:lvlJc w:val="left"/>
      <w:pPr>
        <w:ind w:left="4724" w:hanging="360"/>
      </w:pPr>
      <w:rPr>
        <w:rFonts w:hint="default"/>
        <w:lang w:val="en-US" w:eastAsia="en-US" w:bidi="ar-SA"/>
      </w:rPr>
    </w:lvl>
    <w:lvl w:ilvl="6" w:tplc="2DD23084">
      <w:numFmt w:val="bullet"/>
      <w:lvlText w:val="•"/>
      <w:lvlJc w:val="left"/>
      <w:pPr>
        <w:ind w:left="5695" w:hanging="360"/>
      </w:pPr>
      <w:rPr>
        <w:rFonts w:hint="default"/>
        <w:lang w:val="en-US" w:eastAsia="en-US" w:bidi="ar-SA"/>
      </w:rPr>
    </w:lvl>
    <w:lvl w:ilvl="7" w:tplc="8DD0D4E4">
      <w:numFmt w:val="bullet"/>
      <w:lvlText w:val="•"/>
      <w:lvlJc w:val="left"/>
      <w:pPr>
        <w:ind w:left="6666" w:hanging="360"/>
      </w:pPr>
      <w:rPr>
        <w:rFonts w:hint="default"/>
        <w:lang w:val="en-US" w:eastAsia="en-US" w:bidi="ar-SA"/>
      </w:rPr>
    </w:lvl>
    <w:lvl w:ilvl="8" w:tplc="C55CD1C4">
      <w:numFmt w:val="bullet"/>
      <w:lvlText w:val="•"/>
      <w:lvlJc w:val="left"/>
      <w:pPr>
        <w:ind w:left="7637" w:hanging="360"/>
      </w:pPr>
      <w:rPr>
        <w:rFonts w:hint="default"/>
        <w:lang w:val="en-US" w:eastAsia="en-US" w:bidi="ar-SA"/>
      </w:rPr>
    </w:lvl>
  </w:abstractNum>
  <w:abstractNum w:abstractNumId="27" w15:restartNumberingAfterBreak="0">
    <w:nsid w:val="42C9491C"/>
    <w:multiLevelType w:val="hybridMultilevel"/>
    <w:tmpl w:val="0A4E9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002E23"/>
    <w:multiLevelType w:val="hybridMultilevel"/>
    <w:tmpl w:val="47FE493A"/>
    <w:lvl w:ilvl="0" w:tplc="C6702B72">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14FA07F4">
      <w:numFmt w:val="bullet"/>
      <w:lvlText w:val="•"/>
      <w:lvlJc w:val="left"/>
      <w:pPr>
        <w:ind w:left="1390" w:hanging="360"/>
      </w:pPr>
      <w:rPr>
        <w:rFonts w:hint="default"/>
        <w:lang w:val="en-US" w:eastAsia="en-US" w:bidi="ar-SA"/>
      </w:rPr>
    </w:lvl>
    <w:lvl w:ilvl="2" w:tplc="7CB6EAF2">
      <w:numFmt w:val="bullet"/>
      <w:lvlText w:val="•"/>
      <w:lvlJc w:val="left"/>
      <w:pPr>
        <w:ind w:left="2300" w:hanging="360"/>
      </w:pPr>
      <w:rPr>
        <w:rFonts w:hint="default"/>
        <w:lang w:val="en-US" w:eastAsia="en-US" w:bidi="ar-SA"/>
      </w:rPr>
    </w:lvl>
    <w:lvl w:ilvl="3" w:tplc="E8C447D4">
      <w:numFmt w:val="bullet"/>
      <w:lvlText w:val="•"/>
      <w:lvlJc w:val="left"/>
      <w:pPr>
        <w:ind w:left="3210" w:hanging="360"/>
      </w:pPr>
      <w:rPr>
        <w:rFonts w:hint="default"/>
        <w:lang w:val="en-US" w:eastAsia="en-US" w:bidi="ar-SA"/>
      </w:rPr>
    </w:lvl>
    <w:lvl w:ilvl="4" w:tplc="1B6C80E4">
      <w:numFmt w:val="bullet"/>
      <w:lvlText w:val="•"/>
      <w:lvlJc w:val="left"/>
      <w:pPr>
        <w:ind w:left="4120" w:hanging="360"/>
      </w:pPr>
      <w:rPr>
        <w:rFonts w:hint="default"/>
        <w:lang w:val="en-US" w:eastAsia="en-US" w:bidi="ar-SA"/>
      </w:rPr>
    </w:lvl>
    <w:lvl w:ilvl="5" w:tplc="53D68B98">
      <w:numFmt w:val="bullet"/>
      <w:lvlText w:val="•"/>
      <w:lvlJc w:val="left"/>
      <w:pPr>
        <w:ind w:left="5030" w:hanging="360"/>
      </w:pPr>
      <w:rPr>
        <w:rFonts w:hint="default"/>
        <w:lang w:val="en-US" w:eastAsia="en-US" w:bidi="ar-SA"/>
      </w:rPr>
    </w:lvl>
    <w:lvl w:ilvl="6" w:tplc="F17493B6">
      <w:numFmt w:val="bullet"/>
      <w:lvlText w:val="•"/>
      <w:lvlJc w:val="left"/>
      <w:pPr>
        <w:ind w:left="5940" w:hanging="360"/>
      </w:pPr>
      <w:rPr>
        <w:rFonts w:hint="default"/>
        <w:lang w:val="en-US" w:eastAsia="en-US" w:bidi="ar-SA"/>
      </w:rPr>
    </w:lvl>
    <w:lvl w:ilvl="7" w:tplc="58960A50">
      <w:numFmt w:val="bullet"/>
      <w:lvlText w:val="•"/>
      <w:lvlJc w:val="left"/>
      <w:pPr>
        <w:ind w:left="6850" w:hanging="360"/>
      </w:pPr>
      <w:rPr>
        <w:rFonts w:hint="default"/>
        <w:lang w:val="en-US" w:eastAsia="en-US" w:bidi="ar-SA"/>
      </w:rPr>
    </w:lvl>
    <w:lvl w:ilvl="8" w:tplc="118A1B3A">
      <w:numFmt w:val="bullet"/>
      <w:lvlText w:val="•"/>
      <w:lvlJc w:val="left"/>
      <w:pPr>
        <w:ind w:left="7760" w:hanging="360"/>
      </w:pPr>
      <w:rPr>
        <w:rFonts w:hint="default"/>
        <w:lang w:val="en-US" w:eastAsia="en-US" w:bidi="ar-SA"/>
      </w:rPr>
    </w:lvl>
  </w:abstractNum>
  <w:abstractNum w:abstractNumId="29" w15:restartNumberingAfterBreak="0">
    <w:nsid w:val="47391141"/>
    <w:multiLevelType w:val="hybridMultilevel"/>
    <w:tmpl w:val="10560B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B2391"/>
    <w:multiLevelType w:val="hybridMultilevel"/>
    <w:tmpl w:val="31063C9A"/>
    <w:lvl w:ilvl="0" w:tplc="3F228D64">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D79C319C">
      <w:start w:val="1"/>
      <w:numFmt w:val="decimal"/>
      <w:lvlText w:val="%2)"/>
      <w:lvlJc w:val="left"/>
      <w:pPr>
        <w:ind w:left="840" w:hanging="360"/>
      </w:pPr>
      <w:rPr>
        <w:rFonts w:ascii="Arial MT" w:eastAsia="Arial MT" w:hAnsi="Arial MT" w:cs="Arial MT" w:hint="default"/>
        <w:spacing w:val="0"/>
        <w:w w:val="96"/>
        <w:sz w:val="18"/>
        <w:szCs w:val="18"/>
        <w:lang w:val="en-US" w:eastAsia="en-US" w:bidi="ar-SA"/>
      </w:rPr>
    </w:lvl>
    <w:lvl w:ilvl="2" w:tplc="8A822260">
      <w:numFmt w:val="bullet"/>
      <w:lvlText w:val="•"/>
      <w:lvlJc w:val="left"/>
      <w:pPr>
        <w:ind w:left="1811" w:hanging="360"/>
      </w:pPr>
      <w:rPr>
        <w:rFonts w:hint="default"/>
        <w:lang w:val="en-US" w:eastAsia="en-US" w:bidi="ar-SA"/>
      </w:rPr>
    </w:lvl>
    <w:lvl w:ilvl="3" w:tplc="20FE2634">
      <w:numFmt w:val="bullet"/>
      <w:lvlText w:val="•"/>
      <w:lvlJc w:val="left"/>
      <w:pPr>
        <w:ind w:left="2782" w:hanging="360"/>
      </w:pPr>
      <w:rPr>
        <w:rFonts w:hint="default"/>
        <w:lang w:val="en-US" w:eastAsia="en-US" w:bidi="ar-SA"/>
      </w:rPr>
    </w:lvl>
    <w:lvl w:ilvl="4" w:tplc="20A8514E">
      <w:numFmt w:val="bullet"/>
      <w:lvlText w:val="•"/>
      <w:lvlJc w:val="left"/>
      <w:pPr>
        <w:ind w:left="3753" w:hanging="360"/>
      </w:pPr>
      <w:rPr>
        <w:rFonts w:hint="default"/>
        <w:lang w:val="en-US" w:eastAsia="en-US" w:bidi="ar-SA"/>
      </w:rPr>
    </w:lvl>
    <w:lvl w:ilvl="5" w:tplc="8EE8F73E">
      <w:numFmt w:val="bullet"/>
      <w:lvlText w:val="•"/>
      <w:lvlJc w:val="left"/>
      <w:pPr>
        <w:ind w:left="4724" w:hanging="360"/>
      </w:pPr>
      <w:rPr>
        <w:rFonts w:hint="default"/>
        <w:lang w:val="en-US" w:eastAsia="en-US" w:bidi="ar-SA"/>
      </w:rPr>
    </w:lvl>
    <w:lvl w:ilvl="6" w:tplc="B06CD460">
      <w:numFmt w:val="bullet"/>
      <w:lvlText w:val="•"/>
      <w:lvlJc w:val="left"/>
      <w:pPr>
        <w:ind w:left="5695" w:hanging="360"/>
      </w:pPr>
      <w:rPr>
        <w:rFonts w:hint="default"/>
        <w:lang w:val="en-US" w:eastAsia="en-US" w:bidi="ar-SA"/>
      </w:rPr>
    </w:lvl>
    <w:lvl w:ilvl="7" w:tplc="067C259C">
      <w:numFmt w:val="bullet"/>
      <w:lvlText w:val="•"/>
      <w:lvlJc w:val="left"/>
      <w:pPr>
        <w:ind w:left="6666" w:hanging="360"/>
      </w:pPr>
      <w:rPr>
        <w:rFonts w:hint="default"/>
        <w:lang w:val="en-US" w:eastAsia="en-US" w:bidi="ar-SA"/>
      </w:rPr>
    </w:lvl>
    <w:lvl w:ilvl="8" w:tplc="28105D3A">
      <w:numFmt w:val="bullet"/>
      <w:lvlText w:val="•"/>
      <w:lvlJc w:val="left"/>
      <w:pPr>
        <w:ind w:left="7637" w:hanging="360"/>
      </w:pPr>
      <w:rPr>
        <w:rFonts w:hint="default"/>
        <w:lang w:val="en-US" w:eastAsia="en-US" w:bidi="ar-SA"/>
      </w:rPr>
    </w:lvl>
  </w:abstractNum>
  <w:abstractNum w:abstractNumId="31" w15:restartNumberingAfterBreak="0">
    <w:nsid w:val="4F984AF2"/>
    <w:multiLevelType w:val="hybridMultilevel"/>
    <w:tmpl w:val="50182168"/>
    <w:lvl w:ilvl="0" w:tplc="4F24A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066D43"/>
    <w:multiLevelType w:val="hybridMultilevel"/>
    <w:tmpl w:val="3EBE9186"/>
    <w:lvl w:ilvl="0" w:tplc="488EBE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6A51AA"/>
    <w:multiLevelType w:val="hybridMultilevel"/>
    <w:tmpl w:val="62500BE0"/>
    <w:lvl w:ilvl="0" w:tplc="16181A1A">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BDF4E124">
      <w:numFmt w:val="bullet"/>
      <w:lvlText w:val="•"/>
      <w:lvlJc w:val="left"/>
      <w:pPr>
        <w:ind w:left="1390" w:hanging="360"/>
      </w:pPr>
      <w:rPr>
        <w:rFonts w:hint="default"/>
        <w:lang w:val="en-US" w:eastAsia="en-US" w:bidi="ar-SA"/>
      </w:rPr>
    </w:lvl>
    <w:lvl w:ilvl="2" w:tplc="9EBE84A0">
      <w:numFmt w:val="bullet"/>
      <w:lvlText w:val="•"/>
      <w:lvlJc w:val="left"/>
      <w:pPr>
        <w:ind w:left="2300" w:hanging="360"/>
      </w:pPr>
      <w:rPr>
        <w:rFonts w:hint="default"/>
        <w:lang w:val="en-US" w:eastAsia="en-US" w:bidi="ar-SA"/>
      </w:rPr>
    </w:lvl>
    <w:lvl w:ilvl="3" w:tplc="60D2CF2E">
      <w:numFmt w:val="bullet"/>
      <w:lvlText w:val="•"/>
      <w:lvlJc w:val="left"/>
      <w:pPr>
        <w:ind w:left="3210" w:hanging="360"/>
      </w:pPr>
      <w:rPr>
        <w:rFonts w:hint="default"/>
        <w:lang w:val="en-US" w:eastAsia="en-US" w:bidi="ar-SA"/>
      </w:rPr>
    </w:lvl>
    <w:lvl w:ilvl="4" w:tplc="9782DB06">
      <w:numFmt w:val="bullet"/>
      <w:lvlText w:val="•"/>
      <w:lvlJc w:val="left"/>
      <w:pPr>
        <w:ind w:left="4120" w:hanging="360"/>
      </w:pPr>
      <w:rPr>
        <w:rFonts w:hint="default"/>
        <w:lang w:val="en-US" w:eastAsia="en-US" w:bidi="ar-SA"/>
      </w:rPr>
    </w:lvl>
    <w:lvl w:ilvl="5" w:tplc="F09AF4FC">
      <w:numFmt w:val="bullet"/>
      <w:lvlText w:val="•"/>
      <w:lvlJc w:val="left"/>
      <w:pPr>
        <w:ind w:left="5030" w:hanging="360"/>
      </w:pPr>
      <w:rPr>
        <w:rFonts w:hint="default"/>
        <w:lang w:val="en-US" w:eastAsia="en-US" w:bidi="ar-SA"/>
      </w:rPr>
    </w:lvl>
    <w:lvl w:ilvl="6" w:tplc="FAF6457E">
      <w:numFmt w:val="bullet"/>
      <w:lvlText w:val="•"/>
      <w:lvlJc w:val="left"/>
      <w:pPr>
        <w:ind w:left="5940" w:hanging="360"/>
      </w:pPr>
      <w:rPr>
        <w:rFonts w:hint="default"/>
        <w:lang w:val="en-US" w:eastAsia="en-US" w:bidi="ar-SA"/>
      </w:rPr>
    </w:lvl>
    <w:lvl w:ilvl="7" w:tplc="5BE283A6">
      <w:numFmt w:val="bullet"/>
      <w:lvlText w:val="•"/>
      <w:lvlJc w:val="left"/>
      <w:pPr>
        <w:ind w:left="6850" w:hanging="360"/>
      </w:pPr>
      <w:rPr>
        <w:rFonts w:hint="default"/>
        <w:lang w:val="en-US" w:eastAsia="en-US" w:bidi="ar-SA"/>
      </w:rPr>
    </w:lvl>
    <w:lvl w:ilvl="8" w:tplc="F3F6DFD4">
      <w:numFmt w:val="bullet"/>
      <w:lvlText w:val="•"/>
      <w:lvlJc w:val="left"/>
      <w:pPr>
        <w:ind w:left="7760" w:hanging="360"/>
      </w:pPr>
      <w:rPr>
        <w:rFonts w:hint="default"/>
        <w:lang w:val="en-US" w:eastAsia="en-US" w:bidi="ar-SA"/>
      </w:rPr>
    </w:lvl>
  </w:abstractNum>
  <w:abstractNum w:abstractNumId="34" w15:restartNumberingAfterBreak="0">
    <w:nsid w:val="5F5629AD"/>
    <w:multiLevelType w:val="hybridMultilevel"/>
    <w:tmpl w:val="FB5ED2EE"/>
    <w:lvl w:ilvl="0" w:tplc="B3C4ED4E">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67D61444">
      <w:numFmt w:val="bullet"/>
      <w:lvlText w:val="•"/>
      <w:lvlJc w:val="left"/>
      <w:pPr>
        <w:ind w:left="1390" w:hanging="360"/>
      </w:pPr>
      <w:rPr>
        <w:rFonts w:hint="default"/>
        <w:lang w:val="en-US" w:eastAsia="en-US" w:bidi="ar-SA"/>
      </w:rPr>
    </w:lvl>
    <w:lvl w:ilvl="2" w:tplc="B9DA587A">
      <w:numFmt w:val="bullet"/>
      <w:lvlText w:val="•"/>
      <w:lvlJc w:val="left"/>
      <w:pPr>
        <w:ind w:left="2300" w:hanging="360"/>
      </w:pPr>
      <w:rPr>
        <w:rFonts w:hint="default"/>
        <w:lang w:val="en-US" w:eastAsia="en-US" w:bidi="ar-SA"/>
      </w:rPr>
    </w:lvl>
    <w:lvl w:ilvl="3" w:tplc="D4F0842A">
      <w:numFmt w:val="bullet"/>
      <w:lvlText w:val="•"/>
      <w:lvlJc w:val="left"/>
      <w:pPr>
        <w:ind w:left="3210" w:hanging="360"/>
      </w:pPr>
      <w:rPr>
        <w:rFonts w:hint="default"/>
        <w:lang w:val="en-US" w:eastAsia="en-US" w:bidi="ar-SA"/>
      </w:rPr>
    </w:lvl>
    <w:lvl w:ilvl="4" w:tplc="B15CA51C">
      <w:numFmt w:val="bullet"/>
      <w:lvlText w:val="•"/>
      <w:lvlJc w:val="left"/>
      <w:pPr>
        <w:ind w:left="4120" w:hanging="360"/>
      </w:pPr>
      <w:rPr>
        <w:rFonts w:hint="default"/>
        <w:lang w:val="en-US" w:eastAsia="en-US" w:bidi="ar-SA"/>
      </w:rPr>
    </w:lvl>
    <w:lvl w:ilvl="5" w:tplc="9A8EC2CC">
      <w:numFmt w:val="bullet"/>
      <w:lvlText w:val="•"/>
      <w:lvlJc w:val="left"/>
      <w:pPr>
        <w:ind w:left="5030" w:hanging="360"/>
      </w:pPr>
      <w:rPr>
        <w:rFonts w:hint="default"/>
        <w:lang w:val="en-US" w:eastAsia="en-US" w:bidi="ar-SA"/>
      </w:rPr>
    </w:lvl>
    <w:lvl w:ilvl="6" w:tplc="8B325FFA">
      <w:numFmt w:val="bullet"/>
      <w:lvlText w:val="•"/>
      <w:lvlJc w:val="left"/>
      <w:pPr>
        <w:ind w:left="5940" w:hanging="360"/>
      </w:pPr>
      <w:rPr>
        <w:rFonts w:hint="default"/>
        <w:lang w:val="en-US" w:eastAsia="en-US" w:bidi="ar-SA"/>
      </w:rPr>
    </w:lvl>
    <w:lvl w:ilvl="7" w:tplc="6836608A">
      <w:numFmt w:val="bullet"/>
      <w:lvlText w:val="•"/>
      <w:lvlJc w:val="left"/>
      <w:pPr>
        <w:ind w:left="6850" w:hanging="360"/>
      </w:pPr>
      <w:rPr>
        <w:rFonts w:hint="default"/>
        <w:lang w:val="en-US" w:eastAsia="en-US" w:bidi="ar-SA"/>
      </w:rPr>
    </w:lvl>
    <w:lvl w:ilvl="8" w:tplc="24C63602">
      <w:numFmt w:val="bullet"/>
      <w:lvlText w:val="•"/>
      <w:lvlJc w:val="left"/>
      <w:pPr>
        <w:ind w:left="7760" w:hanging="360"/>
      </w:pPr>
      <w:rPr>
        <w:rFonts w:hint="default"/>
        <w:lang w:val="en-US" w:eastAsia="en-US" w:bidi="ar-SA"/>
      </w:rPr>
    </w:lvl>
  </w:abstractNum>
  <w:abstractNum w:abstractNumId="35" w15:restartNumberingAfterBreak="0">
    <w:nsid w:val="63E045BE"/>
    <w:multiLevelType w:val="hybridMultilevel"/>
    <w:tmpl w:val="A2F8A35C"/>
    <w:lvl w:ilvl="0" w:tplc="8F3A433A">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7B723F98">
      <w:start w:val="1"/>
      <w:numFmt w:val="decimal"/>
      <w:lvlText w:val="%2)"/>
      <w:lvlJc w:val="left"/>
      <w:pPr>
        <w:ind w:left="840" w:hanging="360"/>
      </w:pPr>
      <w:rPr>
        <w:rFonts w:ascii="Arial MT" w:eastAsia="Arial MT" w:hAnsi="Arial MT" w:cs="Arial MT" w:hint="default"/>
        <w:spacing w:val="0"/>
        <w:w w:val="96"/>
        <w:sz w:val="18"/>
        <w:szCs w:val="18"/>
        <w:lang w:val="en-US" w:eastAsia="en-US" w:bidi="ar-SA"/>
      </w:rPr>
    </w:lvl>
    <w:lvl w:ilvl="2" w:tplc="F97240C8">
      <w:numFmt w:val="bullet"/>
      <w:lvlText w:val="•"/>
      <w:lvlJc w:val="left"/>
      <w:pPr>
        <w:ind w:left="1811" w:hanging="360"/>
      </w:pPr>
      <w:rPr>
        <w:rFonts w:hint="default"/>
        <w:lang w:val="en-US" w:eastAsia="en-US" w:bidi="ar-SA"/>
      </w:rPr>
    </w:lvl>
    <w:lvl w:ilvl="3" w:tplc="B5D41BE6">
      <w:numFmt w:val="bullet"/>
      <w:lvlText w:val="•"/>
      <w:lvlJc w:val="left"/>
      <w:pPr>
        <w:ind w:left="2782" w:hanging="360"/>
      </w:pPr>
      <w:rPr>
        <w:rFonts w:hint="default"/>
        <w:lang w:val="en-US" w:eastAsia="en-US" w:bidi="ar-SA"/>
      </w:rPr>
    </w:lvl>
    <w:lvl w:ilvl="4" w:tplc="A90E03B4">
      <w:numFmt w:val="bullet"/>
      <w:lvlText w:val="•"/>
      <w:lvlJc w:val="left"/>
      <w:pPr>
        <w:ind w:left="3753" w:hanging="360"/>
      </w:pPr>
      <w:rPr>
        <w:rFonts w:hint="default"/>
        <w:lang w:val="en-US" w:eastAsia="en-US" w:bidi="ar-SA"/>
      </w:rPr>
    </w:lvl>
    <w:lvl w:ilvl="5" w:tplc="591C0174">
      <w:numFmt w:val="bullet"/>
      <w:lvlText w:val="•"/>
      <w:lvlJc w:val="left"/>
      <w:pPr>
        <w:ind w:left="4724" w:hanging="360"/>
      </w:pPr>
      <w:rPr>
        <w:rFonts w:hint="default"/>
        <w:lang w:val="en-US" w:eastAsia="en-US" w:bidi="ar-SA"/>
      </w:rPr>
    </w:lvl>
    <w:lvl w:ilvl="6" w:tplc="F7B6AB22">
      <w:numFmt w:val="bullet"/>
      <w:lvlText w:val="•"/>
      <w:lvlJc w:val="left"/>
      <w:pPr>
        <w:ind w:left="5695" w:hanging="360"/>
      </w:pPr>
      <w:rPr>
        <w:rFonts w:hint="default"/>
        <w:lang w:val="en-US" w:eastAsia="en-US" w:bidi="ar-SA"/>
      </w:rPr>
    </w:lvl>
    <w:lvl w:ilvl="7" w:tplc="B78AA434">
      <w:numFmt w:val="bullet"/>
      <w:lvlText w:val="•"/>
      <w:lvlJc w:val="left"/>
      <w:pPr>
        <w:ind w:left="6666" w:hanging="360"/>
      </w:pPr>
      <w:rPr>
        <w:rFonts w:hint="default"/>
        <w:lang w:val="en-US" w:eastAsia="en-US" w:bidi="ar-SA"/>
      </w:rPr>
    </w:lvl>
    <w:lvl w:ilvl="8" w:tplc="F0DE377A">
      <w:numFmt w:val="bullet"/>
      <w:lvlText w:val="•"/>
      <w:lvlJc w:val="left"/>
      <w:pPr>
        <w:ind w:left="7637" w:hanging="360"/>
      </w:pPr>
      <w:rPr>
        <w:rFonts w:hint="default"/>
        <w:lang w:val="en-US" w:eastAsia="en-US" w:bidi="ar-SA"/>
      </w:rPr>
    </w:lvl>
  </w:abstractNum>
  <w:abstractNum w:abstractNumId="36" w15:restartNumberingAfterBreak="0">
    <w:nsid w:val="68DF018E"/>
    <w:multiLevelType w:val="hybridMultilevel"/>
    <w:tmpl w:val="5D109216"/>
    <w:lvl w:ilvl="0" w:tplc="F99C75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CF6B7B"/>
    <w:multiLevelType w:val="hybridMultilevel"/>
    <w:tmpl w:val="39B080E8"/>
    <w:lvl w:ilvl="0" w:tplc="C6FA19AA">
      <w:start w:val="1"/>
      <w:numFmt w:val="decimal"/>
      <w:lvlText w:val="%1)"/>
      <w:lvlJc w:val="left"/>
      <w:pPr>
        <w:ind w:left="840" w:hanging="360"/>
      </w:pPr>
      <w:rPr>
        <w:rFonts w:ascii="Arial MT" w:eastAsia="Arial MT" w:hAnsi="Arial MT" w:cs="Arial MT" w:hint="default"/>
        <w:spacing w:val="0"/>
        <w:w w:val="96"/>
        <w:sz w:val="18"/>
        <w:szCs w:val="18"/>
        <w:lang w:val="en-US" w:eastAsia="en-US" w:bidi="ar-SA"/>
      </w:rPr>
    </w:lvl>
    <w:lvl w:ilvl="1" w:tplc="D6646EBC">
      <w:numFmt w:val="bullet"/>
      <w:lvlText w:val="•"/>
      <w:lvlJc w:val="left"/>
      <w:pPr>
        <w:ind w:left="1714" w:hanging="360"/>
      </w:pPr>
      <w:rPr>
        <w:rFonts w:hint="default"/>
        <w:lang w:val="en-US" w:eastAsia="en-US" w:bidi="ar-SA"/>
      </w:rPr>
    </w:lvl>
    <w:lvl w:ilvl="2" w:tplc="7FC296A4">
      <w:numFmt w:val="bullet"/>
      <w:lvlText w:val="•"/>
      <w:lvlJc w:val="left"/>
      <w:pPr>
        <w:ind w:left="2588" w:hanging="360"/>
      </w:pPr>
      <w:rPr>
        <w:rFonts w:hint="default"/>
        <w:lang w:val="en-US" w:eastAsia="en-US" w:bidi="ar-SA"/>
      </w:rPr>
    </w:lvl>
    <w:lvl w:ilvl="3" w:tplc="C0DC53B8">
      <w:numFmt w:val="bullet"/>
      <w:lvlText w:val="•"/>
      <w:lvlJc w:val="left"/>
      <w:pPr>
        <w:ind w:left="3462" w:hanging="360"/>
      </w:pPr>
      <w:rPr>
        <w:rFonts w:hint="default"/>
        <w:lang w:val="en-US" w:eastAsia="en-US" w:bidi="ar-SA"/>
      </w:rPr>
    </w:lvl>
    <w:lvl w:ilvl="4" w:tplc="22B627E8">
      <w:numFmt w:val="bullet"/>
      <w:lvlText w:val="•"/>
      <w:lvlJc w:val="left"/>
      <w:pPr>
        <w:ind w:left="4336" w:hanging="360"/>
      </w:pPr>
      <w:rPr>
        <w:rFonts w:hint="default"/>
        <w:lang w:val="en-US" w:eastAsia="en-US" w:bidi="ar-SA"/>
      </w:rPr>
    </w:lvl>
    <w:lvl w:ilvl="5" w:tplc="3926D936">
      <w:numFmt w:val="bullet"/>
      <w:lvlText w:val="•"/>
      <w:lvlJc w:val="left"/>
      <w:pPr>
        <w:ind w:left="5210" w:hanging="360"/>
      </w:pPr>
      <w:rPr>
        <w:rFonts w:hint="default"/>
        <w:lang w:val="en-US" w:eastAsia="en-US" w:bidi="ar-SA"/>
      </w:rPr>
    </w:lvl>
    <w:lvl w:ilvl="6" w:tplc="81B2044E">
      <w:numFmt w:val="bullet"/>
      <w:lvlText w:val="•"/>
      <w:lvlJc w:val="left"/>
      <w:pPr>
        <w:ind w:left="6084" w:hanging="360"/>
      </w:pPr>
      <w:rPr>
        <w:rFonts w:hint="default"/>
        <w:lang w:val="en-US" w:eastAsia="en-US" w:bidi="ar-SA"/>
      </w:rPr>
    </w:lvl>
    <w:lvl w:ilvl="7" w:tplc="8C02C5AE">
      <w:numFmt w:val="bullet"/>
      <w:lvlText w:val="•"/>
      <w:lvlJc w:val="left"/>
      <w:pPr>
        <w:ind w:left="6958" w:hanging="360"/>
      </w:pPr>
      <w:rPr>
        <w:rFonts w:hint="default"/>
        <w:lang w:val="en-US" w:eastAsia="en-US" w:bidi="ar-SA"/>
      </w:rPr>
    </w:lvl>
    <w:lvl w:ilvl="8" w:tplc="4C249074">
      <w:numFmt w:val="bullet"/>
      <w:lvlText w:val="•"/>
      <w:lvlJc w:val="left"/>
      <w:pPr>
        <w:ind w:left="7832" w:hanging="360"/>
      </w:pPr>
      <w:rPr>
        <w:rFonts w:hint="default"/>
        <w:lang w:val="en-US" w:eastAsia="en-US" w:bidi="ar-SA"/>
      </w:rPr>
    </w:lvl>
  </w:abstractNum>
  <w:abstractNum w:abstractNumId="38" w15:restartNumberingAfterBreak="0">
    <w:nsid w:val="6AD111D5"/>
    <w:multiLevelType w:val="hybridMultilevel"/>
    <w:tmpl w:val="AE30169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CEF4920"/>
    <w:multiLevelType w:val="hybridMultilevel"/>
    <w:tmpl w:val="5CB8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C1400"/>
    <w:multiLevelType w:val="hybridMultilevel"/>
    <w:tmpl w:val="19D6A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147C9"/>
    <w:multiLevelType w:val="hybridMultilevel"/>
    <w:tmpl w:val="29FC25C6"/>
    <w:lvl w:ilvl="0" w:tplc="9140ED8E">
      <w:start w:val="1"/>
      <w:numFmt w:val="decimal"/>
      <w:lvlText w:val="%1."/>
      <w:lvlJc w:val="left"/>
      <w:pPr>
        <w:ind w:left="1440" w:hanging="360"/>
      </w:pPr>
      <w:rPr>
        <w:rFonts w:ascii="Bookman Old Style" w:eastAsiaTheme="minorHAnsi" w:hAnsi="Bookman Old Style"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1B04BD3"/>
    <w:multiLevelType w:val="hybridMultilevel"/>
    <w:tmpl w:val="1F04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53DC5"/>
    <w:multiLevelType w:val="hybridMultilevel"/>
    <w:tmpl w:val="0204B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2457D5"/>
    <w:multiLevelType w:val="hybridMultilevel"/>
    <w:tmpl w:val="A1E0AA46"/>
    <w:lvl w:ilvl="0" w:tplc="B06EFDA6">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4DF4DCB8">
      <w:start w:val="1"/>
      <w:numFmt w:val="decimal"/>
      <w:lvlText w:val="%2)"/>
      <w:lvlJc w:val="left"/>
      <w:pPr>
        <w:ind w:left="840" w:hanging="360"/>
      </w:pPr>
      <w:rPr>
        <w:rFonts w:ascii="Arial MT" w:eastAsia="Arial MT" w:hAnsi="Arial MT" w:cs="Arial MT" w:hint="default"/>
        <w:spacing w:val="0"/>
        <w:w w:val="96"/>
        <w:sz w:val="18"/>
        <w:szCs w:val="18"/>
        <w:lang w:val="en-US" w:eastAsia="en-US" w:bidi="ar-SA"/>
      </w:rPr>
    </w:lvl>
    <w:lvl w:ilvl="2" w:tplc="1902C952">
      <w:numFmt w:val="bullet"/>
      <w:lvlText w:val="•"/>
      <w:lvlJc w:val="left"/>
      <w:pPr>
        <w:ind w:left="1811" w:hanging="360"/>
      </w:pPr>
      <w:rPr>
        <w:rFonts w:hint="default"/>
        <w:lang w:val="en-US" w:eastAsia="en-US" w:bidi="ar-SA"/>
      </w:rPr>
    </w:lvl>
    <w:lvl w:ilvl="3" w:tplc="FDDEC0A6">
      <w:numFmt w:val="bullet"/>
      <w:lvlText w:val="•"/>
      <w:lvlJc w:val="left"/>
      <w:pPr>
        <w:ind w:left="2782" w:hanging="360"/>
      </w:pPr>
      <w:rPr>
        <w:rFonts w:hint="default"/>
        <w:lang w:val="en-US" w:eastAsia="en-US" w:bidi="ar-SA"/>
      </w:rPr>
    </w:lvl>
    <w:lvl w:ilvl="4" w:tplc="51F49570">
      <w:numFmt w:val="bullet"/>
      <w:lvlText w:val="•"/>
      <w:lvlJc w:val="left"/>
      <w:pPr>
        <w:ind w:left="3753" w:hanging="360"/>
      </w:pPr>
      <w:rPr>
        <w:rFonts w:hint="default"/>
        <w:lang w:val="en-US" w:eastAsia="en-US" w:bidi="ar-SA"/>
      </w:rPr>
    </w:lvl>
    <w:lvl w:ilvl="5" w:tplc="819CD10C">
      <w:numFmt w:val="bullet"/>
      <w:lvlText w:val="•"/>
      <w:lvlJc w:val="left"/>
      <w:pPr>
        <w:ind w:left="4724" w:hanging="360"/>
      </w:pPr>
      <w:rPr>
        <w:rFonts w:hint="default"/>
        <w:lang w:val="en-US" w:eastAsia="en-US" w:bidi="ar-SA"/>
      </w:rPr>
    </w:lvl>
    <w:lvl w:ilvl="6" w:tplc="2EEC7BDC">
      <w:numFmt w:val="bullet"/>
      <w:lvlText w:val="•"/>
      <w:lvlJc w:val="left"/>
      <w:pPr>
        <w:ind w:left="5695" w:hanging="360"/>
      </w:pPr>
      <w:rPr>
        <w:rFonts w:hint="default"/>
        <w:lang w:val="en-US" w:eastAsia="en-US" w:bidi="ar-SA"/>
      </w:rPr>
    </w:lvl>
    <w:lvl w:ilvl="7" w:tplc="4E600CE4">
      <w:numFmt w:val="bullet"/>
      <w:lvlText w:val="•"/>
      <w:lvlJc w:val="left"/>
      <w:pPr>
        <w:ind w:left="6666" w:hanging="360"/>
      </w:pPr>
      <w:rPr>
        <w:rFonts w:hint="default"/>
        <w:lang w:val="en-US" w:eastAsia="en-US" w:bidi="ar-SA"/>
      </w:rPr>
    </w:lvl>
    <w:lvl w:ilvl="8" w:tplc="E146EA0E">
      <w:numFmt w:val="bullet"/>
      <w:lvlText w:val="•"/>
      <w:lvlJc w:val="left"/>
      <w:pPr>
        <w:ind w:left="7637" w:hanging="360"/>
      </w:pPr>
      <w:rPr>
        <w:rFonts w:hint="default"/>
        <w:lang w:val="en-US" w:eastAsia="en-US" w:bidi="ar-SA"/>
      </w:rPr>
    </w:lvl>
  </w:abstractNum>
  <w:abstractNum w:abstractNumId="45" w15:restartNumberingAfterBreak="0">
    <w:nsid w:val="7A387848"/>
    <w:multiLevelType w:val="hybridMultilevel"/>
    <w:tmpl w:val="F618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0191A"/>
    <w:multiLevelType w:val="hybridMultilevel"/>
    <w:tmpl w:val="600897AA"/>
    <w:lvl w:ilvl="0" w:tplc="DC44A616">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4C3AD66E">
      <w:start w:val="1"/>
      <w:numFmt w:val="decimal"/>
      <w:lvlText w:val="%2)"/>
      <w:lvlJc w:val="left"/>
      <w:pPr>
        <w:ind w:left="840" w:hanging="360"/>
      </w:pPr>
      <w:rPr>
        <w:rFonts w:ascii="Arial MT" w:eastAsia="Arial MT" w:hAnsi="Arial MT" w:cs="Arial MT" w:hint="default"/>
        <w:spacing w:val="0"/>
        <w:w w:val="96"/>
        <w:sz w:val="18"/>
        <w:szCs w:val="18"/>
        <w:lang w:val="en-US" w:eastAsia="en-US" w:bidi="ar-SA"/>
      </w:rPr>
    </w:lvl>
    <w:lvl w:ilvl="2" w:tplc="B52022C8">
      <w:numFmt w:val="bullet"/>
      <w:lvlText w:val="•"/>
      <w:lvlJc w:val="left"/>
      <w:pPr>
        <w:ind w:left="1811" w:hanging="360"/>
      </w:pPr>
      <w:rPr>
        <w:rFonts w:hint="default"/>
        <w:lang w:val="en-US" w:eastAsia="en-US" w:bidi="ar-SA"/>
      </w:rPr>
    </w:lvl>
    <w:lvl w:ilvl="3" w:tplc="CE148D16">
      <w:numFmt w:val="bullet"/>
      <w:lvlText w:val="•"/>
      <w:lvlJc w:val="left"/>
      <w:pPr>
        <w:ind w:left="2782" w:hanging="360"/>
      </w:pPr>
      <w:rPr>
        <w:rFonts w:hint="default"/>
        <w:lang w:val="en-US" w:eastAsia="en-US" w:bidi="ar-SA"/>
      </w:rPr>
    </w:lvl>
    <w:lvl w:ilvl="4" w:tplc="1FD8F7CC">
      <w:numFmt w:val="bullet"/>
      <w:lvlText w:val="•"/>
      <w:lvlJc w:val="left"/>
      <w:pPr>
        <w:ind w:left="3753" w:hanging="360"/>
      </w:pPr>
      <w:rPr>
        <w:rFonts w:hint="default"/>
        <w:lang w:val="en-US" w:eastAsia="en-US" w:bidi="ar-SA"/>
      </w:rPr>
    </w:lvl>
    <w:lvl w:ilvl="5" w:tplc="FC34F92E">
      <w:numFmt w:val="bullet"/>
      <w:lvlText w:val="•"/>
      <w:lvlJc w:val="left"/>
      <w:pPr>
        <w:ind w:left="4724" w:hanging="360"/>
      </w:pPr>
      <w:rPr>
        <w:rFonts w:hint="default"/>
        <w:lang w:val="en-US" w:eastAsia="en-US" w:bidi="ar-SA"/>
      </w:rPr>
    </w:lvl>
    <w:lvl w:ilvl="6" w:tplc="07D838E0">
      <w:numFmt w:val="bullet"/>
      <w:lvlText w:val="•"/>
      <w:lvlJc w:val="left"/>
      <w:pPr>
        <w:ind w:left="5695" w:hanging="360"/>
      </w:pPr>
      <w:rPr>
        <w:rFonts w:hint="default"/>
        <w:lang w:val="en-US" w:eastAsia="en-US" w:bidi="ar-SA"/>
      </w:rPr>
    </w:lvl>
    <w:lvl w:ilvl="7" w:tplc="3A786A92">
      <w:numFmt w:val="bullet"/>
      <w:lvlText w:val="•"/>
      <w:lvlJc w:val="left"/>
      <w:pPr>
        <w:ind w:left="6666" w:hanging="360"/>
      </w:pPr>
      <w:rPr>
        <w:rFonts w:hint="default"/>
        <w:lang w:val="en-US" w:eastAsia="en-US" w:bidi="ar-SA"/>
      </w:rPr>
    </w:lvl>
    <w:lvl w:ilvl="8" w:tplc="E9A6080C">
      <w:numFmt w:val="bullet"/>
      <w:lvlText w:val="•"/>
      <w:lvlJc w:val="left"/>
      <w:pPr>
        <w:ind w:left="7637" w:hanging="360"/>
      </w:pPr>
      <w:rPr>
        <w:rFonts w:hint="default"/>
        <w:lang w:val="en-US" w:eastAsia="en-US" w:bidi="ar-SA"/>
      </w:rPr>
    </w:lvl>
  </w:abstractNum>
  <w:abstractNum w:abstractNumId="47" w15:restartNumberingAfterBreak="0">
    <w:nsid w:val="7E6E2465"/>
    <w:multiLevelType w:val="hybridMultilevel"/>
    <w:tmpl w:val="F29616EA"/>
    <w:lvl w:ilvl="0" w:tplc="742E8516">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18EC65DA">
      <w:start w:val="1"/>
      <w:numFmt w:val="decimal"/>
      <w:lvlText w:val="%2)"/>
      <w:lvlJc w:val="left"/>
      <w:pPr>
        <w:ind w:left="840" w:hanging="360"/>
      </w:pPr>
      <w:rPr>
        <w:rFonts w:ascii="Arial MT" w:eastAsia="Arial MT" w:hAnsi="Arial MT" w:cs="Arial MT" w:hint="default"/>
        <w:spacing w:val="0"/>
        <w:w w:val="96"/>
        <w:sz w:val="18"/>
        <w:szCs w:val="18"/>
        <w:lang w:val="en-US" w:eastAsia="en-US" w:bidi="ar-SA"/>
      </w:rPr>
    </w:lvl>
    <w:lvl w:ilvl="2" w:tplc="D214CB34">
      <w:numFmt w:val="bullet"/>
      <w:lvlText w:val="•"/>
      <w:lvlJc w:val="left"/>
      <w:pPr>
        <w:ind w:left="1811" w:hanging="360"/>
      </w:pPr>
      <w:rPr>
        <w:rFonts w:hint="default"/>
        <w:lang w:val="en-US" w:eastAsia="en-US" w:bidi="ar-SA"/>
      </w:rPr>
    </w:lvl>
    <w:lvl w:ilvl="3" w:tplc="29F0680E">
      <w:numFmt w:val="bullet"/>
      <w:lvlText w:val="•"/>
      <w:lvlJc w:val="left"/>
      <w:pPr>
        <w:ind w:left="2782" w:hanging="360"/>
      </w:pPr>
      <w:rPr>
        <w:rFonts w:hint="default"/>
        <w:lang w:val="en-US" w:eastAsia="en-US" w:bidi="ar-SA"/>
      </w:rPr>
    </w:lvl>
    <w:lvl w:ilvl="4" w:tplc="4DBA7132">
      <w:numFmt w:val="bullet"/>
      <w:lvlText w:val="•"/>
      <w:lvlJc w:val="left"/>
      <w:pPr>
        <w:ind w:left="3753" w:hanging="360"/>
      </w:pPr>
      <w:rPr>
        <w:rFonts w:hint="default"/>
        <w:lang w:val="en-US" w:eastAsia="en-US" w:bidi="ar-SA"/>
      </w:rPr>
    </w:lvl>
    <w:lvl w:ilvl="5" w:tplc="1F1A8C92">
      <w:numFmt w:val="bullet"/>
      <w:lvlText w:val="•"/>
      <w:lvlJc w:val="left"/>
      <w:pPr>
        <w:ind w:left="4724" w:hanging="360"/>
      </w:pPr>
      <w:rPr>
        <w:rFonts w:hint="default"/>
        <w:lang w:val="en-US" w:eastAsia="en-US" w:bidi="ar-SA"/>
      </w:rPr>
    </w:lvl>
    <w:lvl w:ilvl="6" w:tplc="5E5EAACE">
      <w:numFmt w:val="bullet"/>
      <w:lvlText w:val="•"/>
      <w:lvlJc w:val="left"/>
      <w:pPr>
        <w:ind w:left="5695" w:hanging="360"/>
      </w:pPr>
      <w:rPr>
        <w:rFonts w:hint="default"/>
        <w:lang w:val="en-US" w:eastAsia="en-US" w:bidi="ar-SA"/>
      </w:rPr>
    </w:lvl>
    <w:lvl w:ilvl="7" w:tplc="4E381C84">
      <w:numFmt w:val="bullet"/>
      <w:lvlText w:val="•"/>
      <w:lvlJc w:val="left"/>
      <w:pPr>
        <w:ind w:left="6666" w:hanging="360"/>
      </w:pPr>
      <w:rPr>
        <w:rFonts w:hint="default"/>
        <w:lang w:val="en-US" w:eastAsia="en-US" w:bidi="ar-SA"/>
      </w:rPr>
    </w:lvl>
    <w:lvl w:ilvl="8" w:tplc="46D242D6">
      <w:numFmt w:val="bullet"/>
      <w:lvlText w:val="•"/>
      <w:lvlJc w:val="left"/>
      <w:pPr>
        <w:ind w:left="7637" w:hanging="360"/>
      </w:pPr>
      <w:rPr>
        <w:rFonts w:hint="default"/>
        <w:lang w:val="en-US" w:eastAsia="en-US" w:bidi="ar-SA"/>
      </w:rPr>
    </w:lvl>
  </w:abstractNum>
  <w:abstractNum w:abstractNumId="48" w15:restartNumberingAfterBreak="0">
    <w:nsid w:val="7F082A6A"/>
    <w:multiLevelType w:val="hybridMultilevel"/>
    <w:tmpl w:val="BC547DF4"/>
    <w:lvl w:ilvl="0" w:tplc="9BE65660">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1D34A324">
      <w:numFmt w:val="bullet"/>
      <w:lvlText w:val="•"/>
      <w:lvlJc w:val="left"/>
      <w:pPr>
        <w:ind w:left="1390" w:hanging="360"/>
      </w:pPr>
      <w:rPr>
        <w:rFonts w:hint="default"/>
        <w:lang w:val="en-US" w:eastAsia="en-US" w:bidi="ar-SA"/>
      </w:rPr>
    </w:lvl>
    <w:lvl w:ilvl="2" w:tplc="117C2504">
      <w:numFmt w:val="bullet"/>
      <w:lvlText w:val="•"/>
      <w:lvlJc w:val="left"/>
      <w:pPr>
        <w:ind w:left="2300" w:hanging="360"/>
      </w:pPr>
      <w:rPr>
        <w:rFonts w:hint="default"/>
        <w:lang w:val="en-US" w:eastAsia="en-US" w:bidi="ar-SA"/>
      </w:rPr>
    </w:lvl>
    <w:lvl w:ilvl="3" w:tplc="5C70A1FA">
      <w:numFmt w:val="bullet"/>
      <w:lvlText w:val="•"/>
      <w:lvlJc w:val="left"/>
      <w:pPr>
        <w:ind w:left="3210" w:hanging="360"/>
      </w:pPr>
      <w:rPr>
        <w:rFonts w:hint="default"/>
        <w:lang w:val="en-US" w:eastAsia="en-US" w:bidi="ar-SA"/>
      </w:rPr>
    </w:lvl>
    <w:lvl w:ilvl="4" w:tplc="A05ED710">
      <w:numFmt w:val="bullet"/>
      <w:lvlText w:val="•"/>
      <w:lvlJc w:val="left"/>
      <w:pPr>
        <w:ind w:left="4120" w:hanging="360"/>
      </w:pPr>
      <w:rPr>
        <w:rFonts w:hint="default"/>
        <w:lang w:val="en-US" w:eastAsia="en-US" w:bidi="ar-SA"/>
      </w:rPr>
    </w:lvl>
    <w:lvl w:ilvl="5" w:tplc="21EE2C00">
      <w:numFmt w:val="bullet"/>
      <w:lvlText w:val="•"/>
      <w:lvlJc w:val="left"/>
      <w:pPr>
        <w:ind w:left="5030" w:hanging="360"/>
      </w:pPr>
      <w:rPr>
        <w:rFonts w:hint="default"/>
        <w:lang w:val="en-US" w:eastAsia="en-US" w:bidi="ar-SA"/>
      </w:rPr>
    </w:lvl>
    <w:lvl w:ilvl="6" w:tplc="7846AE96">
      <w:numFmt w:val="bullet"/>
      <w:lvlText w:val="•"/>
      <w:lvlJc w:val="left"/>
      <w:pPr>
        <w:ind w:left="5940" w:hanging="360"/>
      </w:pPr>
      <w:rPr>
        <w:rFonts w:hint="default"/>
        <w:lang w:val="en-US" w:eastAsia="en-US" w:bidi="ar-SA"/>
      </w:rPr>
    </w:lvl>
    <w:lvl w:ilvl="7" w:tplc="4FAA7E10">
      <w:numFmt w:val="bullet"/>
      <w:lvlText w:val="•"/>
      <w:lvlJc w:val="left"/>
      <w:pPr>
        <w:ind w:left="6850" w:hanging="360"/>
      </w:pPr>
      <w:rPr>
        <w:rFonts w:hint="default"/>
        <w:lang w:val="en-US" w:eastAsia="en-US" w:bidi="ar-SA"/>
      </w:rPr>
    </w:lvl>
    <w:lvl w:ilvl="8" w:tplc="98C090F2">
      <w:numFmt w:val="bullet"/>
      <w:lvlText w:val="•"/>
      <w:lvlJc w:val="left"/>
      <w:pPr>
        <w:ind w:left="7760" w:hanging="360"/>
      </w:pPr>
      <w:rPr>
        <w:rFonts w:hint="default"/>
        <w:lang w:val="en-US" w:eastAsia="en-US" w:bidi="ar-SA"/>
      </w:rPr>
    </w:lvl>
  </w:abstractNum>
  <w:abstractNum w:abstractNumId="49" w15:restartNumberingAfterBreak="0">
    <w:nsid w:val="7F2E6C7B"/>
    <w:multiLevelType w:val="hybridMultilevel"/>
    <w:tmpl w:val="F49A4570"/>
    <w:lvl w:ilvl="0" w:tplc="5700F992">
      <w:start w:val="1"/>
      <w:numFmt w:val="lowerLetter"/>
      <w:lvlText w:val="%1)"/>
      <w:lvlJc w:val="left"/>
      <w:pPr>
        <w:ind w:left="479" w:hanging="360"/>
      </w:pPr>
      <w:rPr>
        <w:rFonts w:ascii="Arial MT" w:eastAsia="Arial MT" w:hAnsi="Arial MT" w:cs="Arial MT" w:hint="default"/>
        <w:spacing w:val="0"/>
        <w:w w:val="99"/>
        <w:sz w:val="21"/>
        <w:szCs w:val="21"/>
        <w:lang w:val="en-US" w:eastAsia="en-US" w:bidi="ar-SA"/>
      </w:rPr>
    </w:lvl>
    <w:lvl w:ilvl="1" w:tplc="EC6C8DFA">
      <w:start w:val="1"/>
      <w:numFmt w:val="decimal"/>
      <w:lvlText w:val="%2)"/>
      <w:lvlJc w:val="left"/>
      <w:pPr>
        <w:ind w:left="840" w:hanging="360"/>
      </w:pPr>
      <w:rPr>
        <w:rFonts w:ascii="Arial MT" w:eastAsia="Arial MT" w:hAnsi="Arial MT" w:cs="Arial MT" w:hint="default"/>
        <w:spacing w:val="0"/>
        <w:w w:val="96"/>
        <w:sz w:val="18"/>
        <w:szCs w:val="18"/>
        <w:lang w:val="en-US" w:eastAsia="en-US" w:bidi="ar-SA"/>
      </w:rPr>
    </w:lvl>
    <w:lvl w:ilvl="2" w:tplc="1FAECF46">
      <w:numFmt w:val="bullet"/>
      <w:lvlText w:val="•"/>
      <w:lvlJc w:val="left"/>
      <w:pPr>
        <w:ind w:left="1811" w:hanging="360"/>
      </w:pPr>
      <w:rPr>
        <w:rFonts w:hint="default"/>
        <w:lang w:val="en-US" w:eastAsia="en-US" w:bidi="ar-SA"/>
      </w:rPr>
    </w:lvl>
    <w:lvl w:ilvl="3" w:tplc="5F360B94">
      <w:numFmt w:val="bullet"/>
      <w:lvlText w:val="•"/>
      <w:lvlJc w:val="left"/>
      <w:pPr>
        <w:ind w:left="2782" w:hanging="360"/>
      </w:pPr>
      <w:rPr>
        <w:rFonts w:hint="default"/>
        <w:lang w:val="en-US" w:eastAsia="en-US" w:bidi="ar-SA"/>
      </w:rPr>
    </w:lvl>
    <w:lvl w:ilvl="4" w:tplc="7CE246DC">
      <w:numFmt w:val="bullet"/>
      <w:lvlText w:val="•"/>
      <w:lvlJc w:val="left"/>
      <w:pPr>
        <w:ind w:left="3753" w:hanging="360"/>
      </w:pPr>
      <w:rPr>
        <w:rFonts w:hint="default"/>
        <w:lang w:val="en-US" w:eastAsia="en-US" w:bidi="ar-SA"/>
      </w:rPr>
    </w:lvl>
    <w:lvl w:ilvl="5" w:tplc="BCEA07F4">
      <w:numFmt w:val="bullet"/>
      <w:lvlText w:val="•"/>
      <w:lvlJc w:val="left"/>
      <w:pPr>
        <w:ind w:left="4724" w:hanging="360"/>
      </w:pPr>
      <w:rPr>
        <w:rFonts w:hint="default"/>
        <w:lang w:val="en-US" w:eastAsia="en-US" w:bidi="ar-SA"/>
      </w:rPr>
    </w:lvl>
    <w:lvl w:ilvl="6" w:tplc="7B7A9226">
      <w:numFmt w:val="bullet"/>
      <w:lvlText w:val="•"/>
      <w:lvlJc w:val="left"/>
      <w:pPr>
        <w:ind w:left="5695" w:hanging="360"/>
      </w:pPr>
      <w:rPr>
        <w:rFonts w:hint="default"/>
        <w:lang w:val="en-US" w:eastAsia="en-US" w:bidi="ar-SA"/>
      </w:rPr>
    </w:lvl>
    <w:lvl w:ilvl="7" w:tplc="319447B8">
      <w:numFmt w:val="bullet"/>
      <w:lvlText w:val="•"/>
      <w:lvlJc w:val="left"/>
      <w:pPr>
        <w:ind w:left="6666" w:hanging="360"/>
      </w:pPr>
      <w:rPr>
        <w:rFonts w:hint="default"/>
        <w:lang w:val="en-US" w:eastAsia="en-US" w:bidi="ar-SA"/>
      </w:rPr>
    </w:lvl>
    <w:lvl w:ilvl="8" w:tplc="CC7AE1C0">
      <w:numFmt w:val="bullet"/>
      <w:lvlText w:val="•"/>
      <w:lvlJc w:val="left"/>
      <w:pPr>
        <w:ind w:left="7637" w:hanging="360"/>
      </w:pPr>
      <w:rPr>
        <w:rFonts w:hint="default"/>
        <w:lang w:val="en-US" w:eastAsia="en-US" w:bidi="ar-SA"/>
      </w:rPr>
    </w:lvl>
  </w:abstractNum>
  <w:num w:numId="1">
    <w:abstractNumId w:val="2"/>
  </w:num>
  <w:num w:numId="2">
    <w:abstractNumId w:val="27"/>
  </w:num>
  <w:num w:numId="3">
    <w:abstractNumId w:val="31"/>
  </w:num>
  <w:num w:numId="4">
    <w:abstractNumId w:val="4"/>
  </w:num>
  <w:num w:numId="5">
    <w:abstractNumId w:val="20"/>
  </w:num>
  <w:num w:numId="6">
    <w:abstractNumId w:val="1"/>
  </w:num>
  <w:num w:numId="7">
    <w:abstractNumId w:val="38"/>
  </w:num>
  <w:num w:numId="8">
    <w:abstractNumId w:val="36"/>
  </w:num>
  <w:num w:numId="9">
    <w:abstractNumId w:val="45"/>
  </w:num>
  <w:num w:numId="10">
    <w:abstractNumId w:val="42"/>
  </w:num>
  <w:num w:numId="11">
    <w:abstractNumId w:val="12"/>
  </w:num>
  <w:num w:numId="12">
    <w:abstractNumId w:val="40"/>
  </w:num>
  <w:num w:numId="13">
    <w:abstractNumId w:val="22"/>
  </w:num>
  <w:num w:numId="14">
    <w:abstractNumId w:val="16"/>
  </w:num>
  <w:num w:numId="15">
    <w:abstractNumId w:val="41"/>
  </w:num>
  <w:num w:numId="16">
    <w:abstractNumId w:val="14"/>
  </w:num>
  <w:num w:numId="17">
    <w:abstractNumId w:val="43"/>
  </w:num>
  <w:num w:numId="18">
    <w:abstractNumId w:val="32"/>
  </w:num>
  <w:num w:numId="19">
    <w:abstractNumId w:val="9"/>
  </w:num>
  <w:num w:numId="20">
    <w:abstractNumId w:val="21"/>
  </w:num>
  <w:num w:numId="21">
    <w:abstractNumId w:val="13"/>
  </w:num>
  <w:num w:numId="22">
    <w:abstractNumId w:val="6"/>
  </w:num>
  <w:num w:numId="23">
    <w:abstractNumId w:val="35"/>
  </w:num>
  <w:num w:numId="24">
    <w:abstractNumId w:val="28"/>
  </w:num>
  <w:num w:numId="25">
    <w:abstractNumId w:val="17"/>
  </w:num>
  <w:num w:numId="26">
    <w:abstractNumId w:val="48"/>
  </w:num>
  <w:num w:numId="27">
    <w:abstractNumId w:val="10"/>
  </w:num>
  <w:num w:numId="28">
    <w:abstractNumId w:val="46"/>
  </w:num>
  <w:num w:numId="29">
    <w:abstractNumId w:val="8"/>
  </w:num>
  <w:num w:numId="30">
    <w:abstractNumId w:val="7"/>
  </w:num>
  <w:num w:numId="31">
    <w:abstractNumId w:val="19"/>
  </w:num>
  <w:num w:numId="32">
    <w:abstractNumId w:val="44"/>
  </w:num>
  <w:num w:numId="33">
    <w:abstractNumId w:val="33"/>
  </w:num>
  <w:num w:numId="34">
    <w:abstractNumId w:val="24"/>
  </w:num>
  <w:num w:numId="35">
    <w:abstractNumId w:val="18"/>
  </w:num>
  <w:num w:numId="36">
    <w:abstractNumId w:val="30"/>
  </w:num>
  <w:num w:numId="37">
    <w:abstractNumId w:val="47"/>
  </w:num>
  <w:num w:numId="38">
    <w:abstractNumId w:val="25"/>
  </w:num>
  <w:num w:numId="39">
    <w:abstractNumId w:val="34"/>
  </w:num>
  <w:num w:numId="40">
    <w:abstractNumId w:val="23"/>
  </w:num>
  <w:num w:numId="41">
    <w:abstractNumId w:val="26"/>
  </w:num>
  <w:num w:numId="42">
    <w:abstractNumId w:val="37"/>
  </w:num>
  <w:num w:numId="43">
    <w:abstractNumId w:val="11"/>
  </w:num>
  <w:num w:numId="44">
    <w:abstractNumId w:val="49"/>
  </w:num>
  <w:num w:numId="45">
    <w:abstractNumId w:val="0"/>
  </w:num>
  <w:num w:numId="46">
    <w:abstractNumId w:val="15"/>
  </w:num>
  <w:num w:numId="47">
    <w:abstractNumId w:val="5"/>
  </w:num>
  <w:num w:numId="48">
    <w:abstractNumId w:val="39"/>
  </w:num>
  <w:num w:numId="49">
    <w:abstractNumId w:val="29"/>
  </w:num>
  <w:num w:numId="50">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49"/>
    <w:rsid w:val="00001579"/>
    <w:rsid w:val="00002423"/>
    <w:rsid w:val="000027CD"/>
    <w:rsid w:val="00004ACE"/>
    <w:rsid w:val="00006250"/>
    <w:rsid w:val="000074BC"/>
    <w:rsid w:val="0001054C"/>
    <w:rsid w:val="000111C5"/>
    <w:rsid w:val="0001153B"/>
    <w:rsid w:val="00011656"/>
    <w:rsid w:val="00012586"/>
    <w:rsid w:val="00014904"/>
    <w:rsid w:val="00014A71"/>
    <w:rsid w:val="00014DF2"/>
    <w:rsid w:val="00015CFC"/>
    <w:rsid w:val="00016E7F"/>
    <w:rsid w:val="00020BC4"/>
    <w:rsid w:val="00021E96"/>
    <w:rsid w:val="000233FE"/>
    <w:rsid w:val="00023CBB"/>
    <w:rsid w:val="00026BDC"/>
    <w:rsid w:val="00030ACA"/>
    <w:rsid w:val="00032587"/>
    <w:rsid w:val="00033845"/>
    <w:rsid w:val="00036A16"/>
    <w:rsid w:val="000371BC"/>
    <w:rsid w:val="00037279"/>
    <w:rsid w:val="00041D71"/>
    <w:rsid w:val="00042A50"/>
    <w:rsid w:val="000430FD"/>
    <w:rsid w:val="0004713B"/>
    <w:rsid w:val="0004725C"/>
    <w:rsid w:val="00047323"/>
    <w:rsid w:val="00047796"/>
    <w:rsid w:val="00053B2E"/>
    <w:rsid w:val="00054A08"/>
    <w:rsid w:val="00055441"/>
    <w:rsid w:val="00055713"/>
    <w:rsid w:val="00057A51"/>
    <w:rsid w:val="0006411C"/>
    <w:rsid w:val="000649E9"/>
    <w:rsid w:val="00071536"/>
    <w:rsid w:val="00075C85"/>
    <w:rsid w:val="00076D02"/>
    <w:rsid w:val="00081300"/>
    <w:rsid w:val="000818FE"/>
    <w:rsid w:val="00081D93"/>
    <w:rsid w:val="00084A79"/>
    <w:rsid w:val="00086178"/>
    <w:rsid w:val="0008750F"/>
    <w:rsid w:val="0009240A"/>
    <w:rsid w:val="00094A0A"/>
    <w:rsid w:val="000A1C8C"/>
    <w:rsid w:val="000A2324"/>
    <w:rsid w:val="000A2E64"/>
    <w:rsid w:val="000A3243"/>
    <w:rsid w:val="000A4CD4"/>
    <w:rsid w:val="000A65E2"/>
    <w:rsid w:val="000A746F"/>
    <w:rsid w:val="000A77BF"/>
    <w:rsid w:val="000A7B79"/>
    <w:rsid w:val="000B0EDD"/>
    <w:rsid w:val="000B27A8"/>
    <w:rsid w:val="000B2E39"/>
    <w:rsid w:val="000B5DBA"/>
    <w:rsid w:val="000C0198"/>
    <w:rsid w:val="000C3746"/>
    <w:rsid w:val="000C37B9"/>
    <w:rsid w:val="000C453F"/>
    <w:rsid w:val="000C56B9"/>
    <w:rsid w:val="000C6679"/>
    <w:rsid w:val="000D0755"/>
    <w:rsid w:val="000D1F21"/>
    <w:rsid w:val="000D27A7"/>
    <w:rsid w:val="000D46AF"/>
    <w:rsid w:val="000D5807"/>
    <w:rsid w:val="000D65F1"/>
    <w:rsid w:val="000D6B32"/>
    <w:rsid w:val="000E00B8"/>
    <w:rsid w:val="000E0BAC"/>
    <w:rsid w:val="000E0FFF"/>
    <w:rsid w:val="000E2D81"/>
    <w:rsid w:val="000E42BE"/>
    <w:rsid w:val="000E6209"/>
    <w:rsid w:val="000E670D"/>
    <w:rsid w:val="000F2E28"/>
    <w:rsid w:val="000F3C15"/>
    <w:rsid w:val="0010156E"/>
    <w:rsid w:val="001031EF"/>
    <w:rsid w:val="00103A69"/>
    <w:rsid w:val="0010482E"/>
    <w:rsid w:val="001050E0"/>
    <w:rsid w:val="00105BC8"/>
    <w:rsid w:val="00106155"/>
    <w:rsid w:val="00106495"/>
    <w:rsid w:val="00106ACB"/>
    <w:rsid w:val="00106E2C"/>
    <w:rsid w:val="00110490"/>
    <w:rsid w:val="0011458B"/>
    <w:rsid w:val="00114CB8"/>
    <w:rsid w:val="00114E35"/>
    <w:rsid w:val="00116AA0"/>
    <w:rsid w:val="00117A39"/>
    <w:rsid w:val="00120D59"/>
    <w:rsid w:val="00123EB0"/>
    <w:rsid w:val="00124204"/>
    <w:rsid w:val="00124387"/>
    <w:rsid w:val="00124718"/>
    <w:rsid w:val="00130195"/>
    <w:rsid w:val="00141DD1"/>
    <w:rsid w:val="001425B5"/>
    <w:rsid w:val="00150074"/>
    <w:rsid w:val="001501B3"/>
    <w:rsid w:val="00155183"/>
    <w:rsid w:val="0015581B"/>
    <w:rsid w:val="00155BAA"/>
    <w:rsid w:val="00156DE9"/>
    <w:rsid w:val="00157FE5"/>
    <w:rsid w:val="00160382"/>
    <w:rsid w:val="00160D12"/>
    <w:rsid w:val="00164BF8"/>
    <w:rsid w:val="001661A4"/>
    <w:rsid w:val="001666DD"/>
    <w:rsid w:val="00166F6C"/>
    <w:rsid w:val="00167BF4"/>
    <w:rsid w:val="00173ED8"/>
    <w:rsid w:val="001801E7"/>
    <w:rsid w:val="001810E8"/>
    <w:rsid w:val="001828C9"/>
    <w:rsid w:val="00182979"/>
    <w:rsid w:val="00184486"/>
    <w:rsid w:val="00184C63"/>
    <w:rsid w:val="0018524C"/>
    <w:rsid w:val="001858D4"/>
    <w:rsid w:val="00186969"/>
    <w:rsid w:val="00190555"/>
    <w:rsid w:val="00192E80"/>
    <w:rsid w:val="001943E0"/>
    <w:rsid w:val="00194821"/>
    <w:rsid w:val="001962B0"/>
    <w:rsid w:val="001962B9"/>
    <w:rsid w:val="00196F20"/>
    <w:rsid w:val="001973CE"/>
    <w:rsid w:val="00197EC0"/>
    <w:rsid w:val="001A27F9"/>
    <w:rsid w:val="001A3E5B"/>
    <w:rsid w:val="001B0962"/>
    <w:rsid w:val="001B0F11"/>
    <w:rsid w:val="001B5B20"/>
    <w:rsid w:val="001B70E9"/>
    <w:rsid w:val="001B778E"/>
    <w:rsid w:val="001B7CD4"/>
    <w:rsid w:val="001C0BFB"/>
    <w:rsid w:val="001C1929"/>
    <w:rsid w:val="001C1E1B"/>
    <w:rsid w:val="001C1E76"/>
    <w:rsid w:val="001C2475"/>
    <w:rsid w:val="001C25AC"/>
    <w:rsid w:val="001C388E"/>
    <w:rsid w:val="001C3966"/>
    <w:rsid w:val="001C3BB9"/>
    <w:rsid w:val="001C6524"/>
    <w:rsid w:val="001D02D8"/>
    <w:rsid w:val="001D3AAA"/>
    <w:rsid w:val="001E0299"/>
    <w:rsid w:val="001E2800"/>
    <w:rsid w:val="001E29F1"/>
    <w:rsid w:val="001E387F"/>
    <w:rsid w:val="001E64C3"/>
    <w:rsid w:val="001F1151"/>
    <w:rsid w:val="001F1E04"/>
    <w:rsid w:val="001F220E"/>
    <w:rsid w:val="001F2381"/>
    <w:rsid w:val="001F2E3C"/>
    <w:rsid w:val="001F31ED"/>
    <w:rsid w:val="001F33BA"/>
    <w:rsid w:val="001F47D9"/>
    <w:rsid w:val="00202B19"/>
    <w:rsid w:val="00207DDD"/>
    <w:rsid w:val="00210864"/>
    <w:rsid w:val="00210E0F"/>
    <w:rsid w:val="002116AB"/>
    <w:rsid w:val="002131E2"/>
    <w:rsid w:val="00213B1D"/>
    <w:rsid w:val="00213EBC"/>
    <w:rsid w:val="00216346"/>
    <w:rsid w:val="00224AF1"/>
    <w:rsid w:val="00230DA4"/>
    <w:rsid w:val="00233398"/>
    <w:rsid w:val="0023460F"/>
    <w:rsid w:val="002401CA"/>
    <w:rsid w:val="002410E6"/>
    <w:rsid w:val="00243E00"/>
    <w:rsid w:val="00245C68"/>
    <w:rsid w:val="00246AB7"/>
    <w:rsid w:val="00246AFE"/>
    <w:rsid w:val="002506BD"/>
    <w:rsid w:val="002518D0"/>
    <w:rsid w:val="00253B8D"/>
    <w:rsid w:val="00254089"/>
    <w:rsid w:val="002540B7"/>
    <w:rsid w:val="002573CC"/>
    <w:rsid w:val="0026255F"/>
    <w:rsid w:val="00266713"/>
    <w:rsid w:val="00267710"/>
    <w:rsid w:val="00267D5B"/>
    <w:rsid w:val="00270054"/>
    <w:rsid w:val="002716D9"/>
    <w:rsid w:val="00272F8D"/>
    <w:rsid w:val="00274892"/>
    <w:rsid w:val="00274C73"/>
    <w:rsid w:val="00276B92"/>
    <w:rsid w:val="0028015C"/>
    <w:rsid w:val="00283275"/>
    <w:rsid w:val="00283981"/>
    <w:rsid w:val="00285A4B"/>
    <w:rsid w:val="00290151"/>
    <w:rsid w:val="00291349"/>
    <w:rsid w:val="00291AAE"/>
    <w:rsid w:val="0029207B"/>
    <w:rsid w:val="002928A4"/>
    <w:rsid w:val="00293A9B"/>
    <w:rsid w:val="00295E34"/>
    <w:rsid w:val="00296A25"/>
    <w:rsid w:val="00297001"/>
    <w:rsid w:val="002A35E3"/>
    <w:rsid w:val="002A3E4B"/>
    <w:rsid w:val="002A4651"/>
    <w:rsid w:val="002A5967"/>
    <w:rsid w:val="002A6814"/>
    <w:rsid w:val="002A6D68"/>
    <w:rsid w:val="002B11C2"/>
    <w:rsid w:val="002B353F"/>
    <w:rsid w:val="002B65BD"/>
    <w:rsid w:val="002B66A4"/>
    <w:rsid w:val="002C21C0"/>
    <w:rsid w:val="002C2B8A"/>
    <w:rsid w:val="002C4A24"/>
    <w:rsid w:val="002C571C"/>
    <w:rsid w:val="002D19E0"/>
    <w:rsid w:val="002D36BE"/>
    <w:rsid w:val="002D3709"/>
    <w:rsid w:val="002E0D58"/>
    <w:rsid w:val="002E1463"/>
    <w:rsid w:val="002E501A"/>
    <w:rsid w:val="002E732F"/>
    <w:rsid w:val="002F396F"/>
    <w:rsid w:val="002F627C"/>
    <w:rsid w:val="00300853"/>
    <w:rsid w:val="00303052"/>
    <w:rsid w:val="003115D2"/>
    <w:rsid w:val="0031264B"/>
    <w:rsid w:val="0031408E"/>
    <w:rsid w:val="0031655C"/>
    <w:rsid w:val="00316582"/>
    <w:rsid w:val="003201CA"/>
    <w:rsid w:val="00322679"/>
    <w:rsid w:val="003226DD"/>
    <w:rsid w:val="00322A54"/>
    <w:rsid w:val="00322BF4"/>
    <w:rsid w:val="003230C2"/>
    <w:rsid w:val="00323373"/>
    <w:rsid w:val="003255F6"/>
    <w:rsid w:val="00327E7C"/>
    <w:rsid w:val="003317B6"/>
    <w:rsid w:val="00333016"/>
    <w:rsid w:val="00334FDB"/>
    <w:rsid w:val="0033649F"/>
    <w:rsid w:val="003377FB"/>
    <w:rsid w:val="00337B59"/>
    <w:rsid w:val="003408B8"/>
    <w:rsid w:val="0034092F"/>
    <w:rsid w:val="00341175"/>
    <w:rsid w:val="0034431C"/>
    <w:rsid w:val="00345CA1"/>
    <w:rsid w:val="00350584"/>
    <w:rsid w:val="00352320"/>
    <w:rsid w:val="003533AE"/>
    <w:rsid w:val="003560E8"/>
    <w:rsid w:val="00356BD8"/>
    <w:rsid w:val="003573AD"/>
    <w:rsid w:val="003620A3"/>
    <w:rsid w:val="003634BE"/>
    <w:rsid w:val="0036701E"/>
    <w:rsid w:val="00370C39"/>
    <w:rsid w:val="003715FB"/>
    <w:rsid w:val="0037234F"/>
    <w:rsid w:val="0037363A"/>
    <w:rsid w:val="00375DFA"/>
    <w:rsid w:val="00377A9A"/>
    <w:rsid w:val="00381126"/>
    <w:rsid w:val="00381919"/>
    <w:rsid w:val="0038303C"/>
    <w:rsid w:val="00384293"/>
    <w:rsid w:val="003842BA"/>
    <w:rsid w:val="00386BA6"/>
    <w:rsid w:val="00390FFA"/>
    <w:rsid w:val="003938BE"/>
    <w:rsid w:val="00393A83"/>
    <w:rsid w:val="00394021"/>
    <w:rsid w:val="00394F2C"/>
    <w:rsid w:val="003A23A2"/>
    <w:rsid w:val="003A5470"/>
    <w:rsid w:val="003A5FB2"/>
    <w:rsid w:val="003A76FF"/>
    <w:rsid w:val="003B0290"/>
    <w:rsid w:val="003B02F5"/>
    <w:rsid w:val="003B315E"/>
    <w:rsid w:val="003B4618"/>
    <w:rsid w:val="003B489A"/>
    <w:rsid w:val="003B4CAB"/>
    <w:rsid w:val="003C16D8"/>
    <w:rsid w:val="003C3300"/>
    <w:rsid w:val="003C706C"/>
    <w:rsid w:val="003D031C"/>
    <w:rsid w:val="003D259E"/>
    <w:rsid w:val="003D3080"/>
    <w:rsid w:val="003D4106"/>
    <w:rsid w:val="003D44B0"/>
    <w:rsid w:val="003D7916"/>
    <w:rsid w:val="003E26A0"/>
    <w:rsid w:val="003E3158"/>
    <w:rsid w:val="003E7D58"/>
    <w:rsid w:val="003F3ABC"/>
    <w:rsid w:val="003F3DA0"/>
    <w:rsid w:val="003F5BE1"/>
    <w:rsid w:val="003F6C35"/>
    <w:rsid w:val="00401113"/>
    <w:rsid w:val="0040168B"/>
    <w:rsid w:val="0040576F"/>
    <w:rsid w:val="004060B8"/>
    <w:rsid w:val="00413F3D"/>
    <w:rsid w:val="00415FB9"/>
    <w:rsid w:val="00420B8B"/>
    <w:rsid w:val="00420E84"/>
    <w:rsid w:val="004219A8"/>
    <w:rsid w:val="00427526"/>
    <w:rsid w:val="00427A4C"/>
    <w:rsid w:val="004335CB"/>
    <w:rsid w:val="00435198"/>
    <w:rsid w:val="00441DA5"/>
    <w:rsid w:val="00446382"/>
    <w:rsid w:val="00447CC2"/>
    <w:rsid w:val="0045073C"/>
    <w:rsid w:val="00452AC1"/>
    <w:rsid w:val="00452B8B"/>
    <w:rsid w:val="0046082E"/>
    <w:rsid w:val="00463BE4"/>
    <w:rsid w:val="00464209"/>
    <w:rsid w:val="00464BC3"/>
    <w:rsid w:val="00464FC0"/>
    <w:rsid w:val="00465FC5"/>
    <w:rsid w:val="00470AB7"/>
    <w:rsid w:val="00471647"/>
    <w:rsid w:val="00471A7F"/>
    <w:rsid w:val="00471DB2"/>
    <w:rsid w:val="00476476"/>
    <w:rsid w:val="00477EB4"/>
    <w:rsid w:val="00484EC6"/>
    <w:rsid w:val="00485F53"/>
    <w:rsid w:val="004876D4"/>
    <w:rsid w:val="00487791"/>
    <w:rsid w:val="00490B92"/>
    <w:rsid w:val="00492B30"/>
    <w:rsid w:val="00495ED9"/>
    <w:rsid w:val="004961E8"/>
    <w:rsid w:val="00496749"/>
    <w:rsid w:val="00496FAE"/>
    <w:rsid w:val="00497AB9"/>
    <w:rsid w:val="004A0EEF"/>
    <w:rsid w:val="004A4A98"/>
    <w:rsid w:val="004A4B71"/>
    <w:rsid w:val="004A6098"/>
    <w:rsid w:val="004A61A7"/>
    <w:rsid w:val="004B2898"/>
    <w:rsid w:val="004B3B1B"/>
    <w:rsid w:val="004B3FFB"/>
    <w:rsid w:val="004B4D41"/>
    <w:rsid w:val="004B51E1"/>
    <w:rsid w:val="004B61FA"/>
    <w:rsid w:val="004C0D8D"/>
    <w:rsid w:val="004C236A"/>
    <w:rsid w:val="004C2500"/>
    <w:rsid w:val="004C2921"/>
    <w:rsid w:val="004C3FEE"/>
    <w:rsid w:val="004C4C6F"/>
    <w:rsid w:val="004C4D85"/>
    <w:rsid w:val="004D1183"/>
    <w:rsid w:val="004D33AC"/>
    <w:rsid w:val="004D4772"/>
    <w:rsid w:val="004D6183"/>
    <w:rsid w:val="004D73E5"/>
    <w:rsid w:val="004E04A7"/>
    <w:rsid w:val="004E2EAF"/>
    <w:rsid w:val="004E3A35"/>
    <w:rsid w:val="004E3B80"/>
    <w:rsid w:val="004E4B07"/>
    <w:rsid w:val="004E6B55"/>
    <w:rsid w:val="004F17CD"/>
    <w:rsid w:val="004F47B8"/>
    <w:rsid w:val="004F4833"/>
    <w:rsid w:val="004F5609"/>
    <w:rsid w:val="004F6A83"/>
    <w:rsid w:val="004F7BDA"/>
    <w:rsid w:val="00505E40"/>
    <w:rsid w:val="00507B17"/>
    <w:rsid w:val="00512150"/>
    <w:rsid w:val="00512BDC"/>
    <w:rsid w:val="00514F82"/>
    <w:rsid w:val="00517A30"/>
    <w:rsid w:val="0052068E"/>
    <w:rsid w:val="00521F00"/>
    <w:rsid w:val="00535038"/>
    <w:rsid w:val="00535380"/>
    <w:rsid w:val="00536E80"/>
    <w:rsid w:val="00537F30"/>
    <w:rsid w:val="00540971"/>
    <w:rsid w:val="00545207"/>
    <w:rsid w:val="00545809"/>
    <w:rsid w:val="005508DE"/>
    <w:rsid w:val="00552D02"/>
    <w:rsid w:val="005543E4"/>
    <w:rsid w:val="0055641D"/>
    <w:rsid w:val="00561209"/>
    <w:rsid w:val="0056256B"/>
    <w:rsid w:val="00563BE2"/>
    <w:rsid w:val="005643F9"/>
    <w:rsid w:val="005654C0"/>
    <w:rsid w:val="00565731"/>
    <w:rsid w:val="005663E4"/>
    <w:rsid w:val="0056744C"/>
    <w:rsid w:val="0057194D"/>
    <w:rsid w:val="00571E2D"/>
    <w:rsid w:val="005730E5"/>
    <w:rsid w:val="005736DF"/>
    <w:rsid w:val="005738AD"/>
    <w:rsid w:val="00576952"/>
    <w:rsid w:val="0057734D"/>
    <w:rsid w:val="00577C41"/>
    <w:rsid w:val="005870FD"/>
    <w:rsid w:val="00587F9A"/>
    <w:rsid w:val="0059057B"/>
    <w:rsid w:val="0059120E"/>
    <w:rsid w:val="00591493"/>
    <w:rsid w:val="0059275D"/>
    <w:rsid w:val="0059390F"/>
    <w:rsid w:val="00594D72"/>
    <w:rsid w:val="00595B78"/>
    <w:rsid w:val="005969F3"/>
    <w:rsid w:val="005A2650"/>
    <w:rsid w:val="005A2926"/>
    <w:rsid w:val="005A35E1"/>
    <w:rsid w:val="005A6338"/>
    <w:rsid w:val="005A711A"/>
    <w:rsid w:val="005B0DA1"/>
    <w:rsid w:val="005B1CCC"/>
    <w:rsid w:val="005C324A"/>
    <w:rsid w:val="005C3397"/>
    <w:rsid w:val="005C5DA4"/>
    <w:rsid w:val="005D0314"/>
    <w:rsid w:val="005D2F60"/>
    <w:rsid w:val="005D388E"/>
    <w:rsid w:val="005D7358"/>
    <w:rsid w:val="005E00F0"/>
    <w:rsid w:val="005E030D"/>
    <w:rsid w:val="005E55B2"/>
    <w:rsid w:val="005E7209"/>
    <w:rsid w:val="005E72BE"/>
    <w:rsid w:val="005E78F3"/>
    <w:rsid w:val="005E7B81"/>
    <w:rsid w:val="005F3956"/>
    <w:rsid w:val="005F64FC"/>
    <w:rsid w:val="005F6F2C"/>
    <w:rsid w:val="005F7192"/>
    <w:rsid w:val="00600DE8"/>
    <w:rsid w:val="006016B2"/>
    <w:rsid w:val="00602C32"/>
    <w:rsid w:val="006038E7"/>
    <w:rsid w:val="006049F2"/>
    <w:rsid w:val="0060519C"/>
    <w:rsid w:val="006053BD"/>
    <w:rsid w:val="00611709"/>
    <w:rsid w:val="0061513F"/>
    <w:rsid w:val="006157AE"/>
    <w:rsid w:val="00615A1F"/>
    <w:rsid w:val="0061659E"/>
    <w:rsid w:val="00617409"/>
    <w:rsid w:val="00620A8C"/>
    <w:rsid w:val="006230A4"/>
    <w:rsid w:val="00624002"/>
    <w:rsid w:val="006249BE"/>
    <w:rsid w:val="006254D5"/>
    <w:rsid w:val="006268D1"/>
    <w:rsid w:val="00630251"/>
    <w:rsid w:val="0063454D"/>
    <w:rsid w:val="00636311"/>
    <w:rsid w:val="0064248C"/>
    <w:rsid w:val="00646C4F"/>
    <w:rsid w:val="00660B05"/>
    <w:rsid w:val="006655CB"/>
    <w:rsid w:val="006718B3"/>
    <w:rsid w:val="00674166"/>
    <w:rsid w:val="0067437B"/>
    <w:rsid w:val="0067514B"/>
    <w:rsid w:val="00675E8A"/>
    <w:rsid w:val="00676602"/>
    <w:rsid w:val="006773ED"/>
    <w:rsid w:val="00677BDA"/>
    <w:rsid w:val="0068293E"/>
    <w:rsid w:val="00682D25"/>
    <w:rsid w:val="00682FCF"/>
    <w:rsid w:val="00683525"/>
    <w:rsid w:val="00685CDB"/>
    <w:rsid w:val="00695290"/>
    <w:rsid w:val="00695383"/>
    <w:rsid w:val="00696DCD"/>
    <w:rsid w:val="006973C8"/>
    <w:rsid w:val="006A30A9"/>
    <w:rsid w:val="006A5114"/>
    <w:rsid w:val="006A56E0"/>
    <w:rsid w:val="006A5DE1"/>
    <w:rsid w:val="006A68DE"/>
    <w:rsid w:val="006A6955"/>
    <w:rsid w:val="006B109D"/>
    <w:rsid w:val="006B17FB"/>
    <w:rsid w:val="006B2D73"/>
    <w:rsid w:val="006B52E6"/>
    <w:rsid w:val="006B6745"/>
    <w:rsid w:val="006B7732"/>
    <w:rsid w:val="006C1445"/>
    <w:rsid w:val="006C3E1E"/>
    <w:rsid w:val="006C5071"/>
    <w:rsid w:val="006D2FB3"/>
    <w:rsid w:val="006D3C59"/>
    <w:rsid w:val="006D443D"/>
    <w:rsid w:val="006D4776"/>
    <w:rsid w:val="006D594C"/>
    <w:rsid w:val="006D5EDF"/>
    <w:rsid w:val="006D73D2"/>
    <w:rsid w:val="006E45F0"/>
    <w:rsid w:val="006E646B"/>
    <w:rsid w:val="006E6820"/>
    <w:rsid w:val="006F19A2"/>
    <w:rsid w:val="006F1FF8"/>
    <w:rsid w:val="006F3983"/>
    <w:rsid w:val="006F4001"/>
    <w:rsid w:val="006F54B6"/>
    <w:rsid w:val="00700267"/>
    <w:rsid w:val="00701724"/>
    <w:rsid w:val="00701D77"/>
    <w:rsid w:val="00703707"/>
    <w:rsid w:val="00705133"/>
    <w:rsid w:val="007065C9"/>
    <w:rsid w:val="00707A6E"/>
    <w:rsid w:val="00707ACC"/>
    <w:rsid w:val="007116B4"/>
    <w:rsid w:val="00712353"/>
    <w:rsid w:val="00712622"/>
    <w:rsid w:val="00713F2C"/>
    <w:rsid w:val="00715A1A"/>
    <w:rsid w:val="007207C7"/>
    <w:rsid w:val="00720E3C"/>
    <w:rsid w:val="00722C5D"/>
    <w:rsid w:val="00726B58"/>
    <w:rsid w:val="00727488"/>
    <w:rsid w:val="00732573"/>
    <w:rsid w:val="0073673C"/>
    <w:rsid w:val="00741B68"/>
    <w:rsid w:val="007426EC"/>
    <w:rsid w:val="00745F0B"/>
    <w:rsid w:val="00746969"/>
    <w:rsid w:val="00746F74"/>
    <w:rsid w:val="00746F79"/>
    <w:rsid w:val="00747C31"/>
    <w:rsid w:val="00750005"/>
    <w:rsid w:val="00753A35"/>
    <w:rsid w:val="0075611A"/>
    <w:rsid w:val="0075639B"/>
    <w:rsid w:val="00757F15"/>
    <w:rsid w:val="00762E44"/>
    <w:rsid w:val="007654FA"/>
    <w:rsid w:val="007658A3"/>
    <w:rsid w:val="007700F7"/>
    <w:rsid w:val="0077128C"/>
    <w:rsid w:val="00772FC4"/>
    <w:rsid w:val="0077365B"/>
    <w:rsid w:val="00773FFD"/>
    <w:rsid w:val="00776338"/>
    <w:rsid w:val="007803B4"/>
    <w:rsid w:val="007819DD"/>
    <w:rsid w:val="00781B25"/>
    <w:rsid w:val="007858CE"/>
    <w:rsid w:val="00785C5F"/>
    <w:rsid w:val="00786D05"/>
    <w:rsid w:val="00787396"/>
    <w:rsid w:val="0079008B"/>
    <w:rsid w:val="007927AE"/>
    <w:rsid w:val="007958C4"/>
    <w:rsid w:val="00795FF7"/>
    <w:rsid w:val="007A0186"/>
    <w:rsid w:val="007A1657"/>
    <w:rsid w:val="007A1989"/>
    <w:rsid w:val="007A241F"/>
    <w:rsid w:val="007A3D26"/>
    <w:rsid w:val="007A719E"/>
    <w:rsid w:val="007A7DDC"/>
    <w:rsid w:val="007B2080"/>
    <w:rsid w:val="007B374E"/>
    <w:rsid w:val="007B3A6E"/>
    <w:rsid w:val="007B3CA8"/>
    <w:rsid w:val="007B6B21"/>
    <w:rsid w:val="007C2AA2"/>
    <w:rsid w:val="007C33C7"/>
    <w:rsid w:val="007C6211"/>
    <w:rsid w:val="007D2466"/>
    <w:rsid w:val="007D249E"/>
    <w:rsid w:val="007D3B30"/>
    <w:rsid w:val="007D44C1"/>
    <w:rsid w:val="007D470E"/>
    <w:rsid w:val="007D4C94"/>
    <w:rsid w:val="007D5C10"/>
    <w:rsid w:val="007D65AC"/>
    <w:rsid w:val="007D71B3"/>
    <w:rsid w:val="007D7B80"/>
    <w:rsid w:val="007E090B"/>
    <w:rsid w:val="007E0A43"/>
    <w:rsid w:val="007E4B06"/>
    <w:rsid w:val="007E4EBA"/>
    <w:rsid w:val="007F0D26"/>
    <w:rsid w:val="007F22B1"/>
    <w:rsid w:val="007F374D"/>
    <w:rsid w:val="007F6159"/>
    <w:rsid w:val="007F6214"/>
    <w:rsid w:val="00800334"/>
    <w:rsid w:val="0080082C"/>
    <w:rsid w:val="008026BB"/>
    <w:rsid w:val="00802D2A"/>
    <w:rsid w:val="00806AB8"/>
    <w:rsid w:val="00810F14"/>
    <w:rsid w:val="008115FE"/>
    <w:rsid w:val="008131EB"/>
    <w:rsid w:val="00813A87"/>
    <w:rsid w:val="00814C54"/>
    <w:rsid w:val="008166BE"/>
    <w:rsid w:val="00816DC5"/>
    <w:rsid w:val="00817B58"/>
    <w:rsid w:val="00821922"/>
    <w:rsid w:val="008237DE"/>
    <w:rsid w:val="00824F44"/>
    <w:rsid w:val="00824F88"/>
    <w:rsid w:val="00825D08"/>
    <w:rsid w:val="00831045"/>
    <w:rsid w:val="00831924"/>
    <w:rsid w:val="008353D2"/>
    <w:rsid w:val="00835436"/>
    <w:rsid w:val="00836166"/>
    <w:rsid w:val="008377CF"/>
    <w:rsid w:val="008414C4"/>
    <w:rsid w:val="00841C2B"/>
    <w:rsid w:val="008439BA"/>
    <w:rsid w:val="00843C0D"/>
    <w:rsid w:val="00850A86"/>
    <w:rsid w:val="0085112F"/>
    <w:rsid w:val="00854FF9"/>
    <w:rsid w:val="008579E0"/>
    <w:rsid w:val="00857D58"/>
    <w:rsid w:val="00862C46"/>
    <w:rsid w:val="00863FC9"/>
    <w:rsid w:val="008643A9"/>
    <w:rsid w:val="008644F3"/>
    <w:rsid w:val="0086493E"/>
    <w:rsid w:val="00865826"/>
    <w:rsid w:val="0086725A"/>
    <w:rsid w:val="00871ACF"/>
    <w:rsid w:val="00872BF0"/>
    <w:rsid w:val="00873787"/>
    <w:rsid w:val="0087391E"/>
    <w:rsid w:val="00875911"/>
    <w:rsid w:val="008773C2"/>
    <w:rsid w:val="00880F70"/>
    <w:rsid w:val="008829AF"/>
    <w:rsid w:val="00882F0F"/>
    <w:rsid w:val="00884E02"/>
    <w:rsid w:val="008850F2"/>
    <w:rsid w:val="00885678"/>
    <w:rsid w:val="00886436"/>
    <w:rsid w:val="008869DD"/>
    <w:rsid w:val="00890692"/>
    <w:rsid w:val="0089353E"/>
    <w:rsid w:val="008956C5"/>
    <w:rsid w:val="0089703B"/>
    <w:rsid w:val="008972E6"/>
    <w:rsid w:val="008A03A1"/>
    <w:rsid w:val="008A0B03"/>
    <w:rsid w:val="008A3A32"/>
    <w:rsid w:val="008A3B40"/>
    <w:rsid w:val="008A3D18"/>
    <w:rsid w:val="008B41D4"/>
    <w:rsid w:val="008B44F3"/>
    <w:rsid w:val="008B4692"/>
    <w:rsid w:val="008C5478"/>
    <w:rsid w:val="008C6E6F"/>
    <w:rsid w:val="008C7CA9"/>
    <w:rsid w:val="008E3104"/>
    <w:rsid w:val="008E3A81"/>
    <w:rsid w:val="008E3EA9"/>
    <w:rsid w:val="008E4D74"/>
    <w:rsid w:val="008E5A09"/>
    <w:rsid w:val="008E7B5D"/>
    <w:rsid w:val="008F029B"/>
    <w:rsid w:val="008F0704"/>
    <w:rsid w:val="008F269C"/>
    <w:rsid w:val="008F332A"/>
    <w:rsid w:val="008F4F9C"/>
    <w:rsid w:val="008F544D"/>
    <w:rsid w:val="008F55D6"/>
    <w:rsid w:val="008F67DC"/>
    <w:rsid w:val="008F77E4"/>
    <w:rsid w:val="008F7816"/>
    <w:rsid w:val="00902B9D"/>
    <w:rsid w:val="00904BB1"/>
    <w:rsid w:val="00905AE2"/>
    <w:rsid w:val="00905B5B"/>
    <w:rsid w:val="00906954"/>
    <w:rsid w:val="00906F47"/>
    <w:rsid w:val="00912304"/>
    <w:rsid w:val="00913251"/>
    <w:rsid w:val="00913957"/>
    <w:rsid w:val="00913F59"/>
    <w:rsid w:val="00917505"/>
    <w:rsid w:val="009200B3"/>
    <w:rsid w:val="00923388"/>
    <w:rsid w:val="00923778"/>
    <w:rsid w:val="00924CD8"/>
    <w:rsid w:val="00925487"/>
    <w:rsid w:val="00930097"/>
    <w:rsid w:val="00934BF1"/>
    <w:rsid w:val="0093619D"/>
    <w:rsid w:val="009366D3"/>
    <w:rsid w:val="00936F11"/>
    <w:rsid w:val="009375E2"/>
    <w:rsid w:val="009441D5"/>
    <w:rsid w:val="00946561"/>
    <w:rsid w:val="00947C3C"/>
    <w:rsid w:val="009524C6"/>
    <w:rsid w:val="00955C55"/>
    <w:rsid w:val="00955CDE"/>
    <w:rsid w:val="009576BE"/>
    <w:rsid w:val="009608F6"/>
    <w:rsid w:val="00963295"/>
    <w:rsid w:val="00964C0E"/>
    <w:rsid w:val="00964D8F"/>
    <w:rsid w:val="00966ED3"/>
    <w:rsid w:val="009700BB"/>
    <w:rsid w:val="0097117B"/>
    <w:rsid w:val="00971198"/>
    <w:rsid w:val="0097294C"/>
    <w:rsid w:val="00974DF4"/>
    <w:rsid w:val="00975570"/>
    <w:rsid w:val="009819C2"/>
    <w:rsid w:val="0098378C"/>
    <w:rsid w:val="00984205"/>
    <w:rsid w:val="00985B4E"/>
    <w:rsid w:val="00986C7D"/>
    <w:rsid w:val="00987C5F"/>
    <w:rsid w:val="00987F9F"/>
    <w:rsid w:val="0099002C"/>
    <w:rsid w:val="009905E9"/>
    <w:rsid w:val="0099482E"/>
    <w:rsid w:val="009973DC"/>
    <w:rsid w:val="009A25ED"/>
    <w:rsid w:val="009A264B"/>
    <w:rsid w:val="009A2C2B"/>
    <w:rsid w:val="009A5DF8"/>
    <w:rsid w:val="009A6997"/>
    <w:rsid w:val="009A6C85"/>
    <w:rsid w:val="009B17E7"/>
    <w:rsid w:val="009B4BFD"/>
    <w:rsid w:val="009B5693"/>
    <w:rsid w:val="009B5964"/>
    <w:rsid w:val="009B5F23"/>
    <w:rsid w:val="009C02A2"/>
    <w:rsid w:val="009C1038"/>
    <w:rsid w:val="009C765D"/>
    <w:rsid w:val="009D0AD2"/>
    <w:rsid w:val="009D703F"/>
    <w:rsid w:val="009D7A48"/>
    <w:rsid w:val="009D7A74"/>
    <w:rsid w:val="009E083E"/>
    <w:rsid w:val="009E3995"/>
    <w:rsid w:val="009E5EA6"/>
    <w:rsid w:val="009F0628"/>
    <w:rsid w:val="009F082E"/>
    <w:rsid w:val="009F0A9A"/>
    <w:rsid w:val="009F0AED"/>
    <w:rsid w:val="009F5993"/>
    <w:rsid w:val="009F5C22"/>
    <w:rsid w:val="00A00C46"/>
    <w:rsid w:val="00A03CA8"/>
    <w:rsid w:val="00A10335"/>
    <w:rsid w:val="00A10C1E"/>
    <w:rsid w:val="00A11AAA"/>
    <w:rsid w:val="00A1251C"/>
    <w:rsid w:val="00A13952"/>
    <w:rsid w:val="00A13D83"/>
    <w:rsid w:val="00A141E6"/>
    <w:rsid w:val="00A20680"/>
    <w:rsid w:val="00A21B2A"/>
    <w:rsid w:val="00A22BAD"/>
    <w:rsid w:val="00A233DC"/>
    <w:rsid w:val="00A24BC4"/>
    <w:rsid w:val="00A25270"/>
    <w:rsid w:val="00A27187"/>
    <w:rsid w:val="00A31D9C"/>
    <w:rsid w:val="00A331B1"/>
    <w:rsid w:val="00A353E3"/>
    <w:rsid w:val="00A37B95"/>
    <w:rsid w:val="00A42BB8"/>
    <w:rsid w:val="00A4700D"/>
    <w:rsid w:val="00A52268"/>
    <w:rsid w:val="00A5290B"/>
    <w:rsid w:val="00A52B03"/>
    <w:rsid w:val="00A53E83"/>
    <w:rsid w:val="00A55E78"/>
    <w:rsid w:val="00A60DE0"/>
    <w:rsid w:val="00A6194E"/>
    <w:rsid w:val="00A62A08"/>
    <w:rsid w:val="00A65731"/>
    <w:rsid w:val="00A66475"/>
    <w:rsid w:val="00A676C8"/>
    <w:rsid w:val="00A72CA5"/>
    <w:rsid w:val="00A737F7"/>
    <w:rsid w:val="00A74106"/>
    <w:rsid w:val="00A75D64"/>
    <w:rsid w:val="00A77D6B"/>
    <w:rsid w:val="00A808B1"/>
    <w:rsid w:val="00A808C7"/>
    <w:rsid w:val="00A81D5C"/>
    <w:rsid w:val="00A81EC0"/>
    <w:rsid w:val="00A84E97"/>
    <w:rsid w:val="00A85812"/>
    <w:rsid w:val="00A869D8"/>
    <w:rsid w:val="00A91232"/>
    <w:rsid w:val="00A93A6C"/>
    <w:rsid w:val="00A94365"/>
    <w:rsid w:val="00A97393"/>
    <w:rsid w:val="00A97B1D"/>
    <w:rsid w:val="00AA083B"/>
    <w:rsid w:val="00AA2DC2"/>
    <w:rsid w:val="00AA6505"/>
    <w:rsid w:val="00AB0507"/>
    <w:rsid w:val="00AB20D0"/>
    <w:rsid w:val="00AB24B9"/>
    <w:rsid w:val="00AB3AB3"/>
    <w:rsid w:val="00AB4463"/>
    <w:rsid w:val="00AB6F9F"/>
    <w:rsid w:val="00AC642B"/>
    <w:rsid w:val="00AC661D"/>
    <w:rsid w:val="00AD216D"/>
    <w:rsid w:val="00AE30E4"/>
    <w:rsid w:val="00AE32DF"/>
    <w:rsid w:val="00AE4592"/>
    <w:rsid w:val="00AE502E"/>
    <w:rsid w:val="00AE5304"/>
    <w:rsid w:val="00AE5933"/>
    <w:rsid w:val="00AE5E24"/>
    <w:rsid w:val="00AE71CC"/>
    <w:rsid w:val="00AE7226"/>
    <w:rsid w:val="00AF29CC"/>
    <w:rsid w:val="00AF5C24"/>
    <w:rsid w:val="00AF5F8A"/>
    <w:rsid w:val="00AF769D"/>
    <w:rsid w:val="00AF7DE0"/>
    <w:rsid w:val="00B00446"/>
    <w:rsid w:val="00B03129"/>
    <w:rsid w:val="00B07ED6"/>
    <w:rsid w:val="00B10530"/>
    <w:rsid w:val="00B10F40"/>
    <w:rsid w:val="00B15AB5"/>
    <w:rsid w:val="00B164B0"/>
    <w:rsid w:val="00B26297"/>
    <w:rsid w:val="00B262AC"/>
    <w:rsid w:val="00B26D2B"/>
    <w:rsid w:val="00B34C03"/>
    <w:rsid w:val="00B37E1C"/>
    <w:rsid w:val="00B40905"/>
    <w:rsid w:val="00B42A85"/>
    <w:rsid w:val="00B43904"/>
    <w:rsid w:val="00B45330"/>
    <w:rsid w:val="00B45A9D"/>
    <w:rsid w:val="00B45D64"/>
    <w:rsid w:val="00B4634D"/>
    <w:rsid w:val="00B50026"/>
    <w:rsid w:val="00B53C7D"/>
    <w:rsid w:val="00B5415F"/>
    <w:rsid w:val="00B5510F"/>
    <w:rsid w:val="00B61242"/>
    <w:rsid w:val="00B62A04"/>
    <w:rsid w:val="00B63D0B"/>
    <w:rsid w:val="00B64055"/>
    <w:rsid w:val="00B65510"/>
    <w:rsid w:val="00B67D36"/>
    <w:rsid w:val="00B70C27"/>
    <w:rsid w:val="00B70F0F"/>
    <w:rsid w:val="00B73953"/>
    <w:rsid w:val="00B73C65"/>
    <w:rsid w:val="00B7543D"/>
    <w:rsid w:val="00B76943"/>
    <w:rsid w:val="00B772E3"/>
    <w:rsid w:val="00B77373"/>
    <w:rsid w:val="00B8352D"/>
    <w:rsid w:val="00B8417F"/>
    <w:rsid w:val="00B91FC1"/>
    <w:rsid w:val="00B95089"/>
    <w:rsid w:val="00B965B9"/>
    <w:rsid w:val="00B96DFB"/>
    <w:rsid w:val="00BA2CA1"/>
    <w:rsid w:val="00BA323A"/>
    <w:rsid w:val="00BA4CC5"/>
    <w:rsid w:val="00BA6004"/>
    <w:rsid w:val="00BB03DC"/>
    <w:rsid w:val="00BB26FD"/>
    <w:rsid w:val="00BB3801"/>
    <w:rsid w:val="00BB44E4"/>
    <w:rsid w:val="00BB4C50"/>
    <w:rsid w:val="00BB7049"/>
    <w:rsid w:val="00BB7D76"/>
    <w:rsid w:val="00BC3C2E"/>
    <w:rsid w:val="00BC45A5"/>
    <w:rsid w:val="00BC644C"/>
    <w:rsid w:val="00BC7259"/>
    <w:rsid w:val="00BD0569"/>
    <w:rsid w:val="00BD0D04"/>
    <w:rsid w:val="00BD1492"/>
    <w:rsid w:val="00BD502C"/>
    <w:rsid w:val="00BD57BD"/>
    <w:rsid w:val="00BE0ED4"/>
    <w:rsid w:val="00BE13B9"/>
    <w:rsid w:val="00BE188F"/>
    <w:rsid w:val="00BE1A81"/>
    <w:rsid w:val="00BE2382"/>
    <w:rsid w:val="00BE305D"/>
    <w:rsid w:val="00BE3D05"/>
    <w:rsid w:val="00BE4F16"/>
    <w:rsid w:val="00BE637F"/>
    <w:rsid w:val="00BE781C"/>
    <w:rsid w:val="00BF0179"/>
    <w:rsid w:val="00BF03F4"/>
    <w:rsid w:val="00BF13A7"/>
    <w:rsid w:val="00BF17F2"/>
    <w:rsid w:val="00BF2079"/>
    <w:rsid w:val="00BF3153"/>
    <w:rsid w:val="00BF3DF9"/>
    <w:rsid w:val="00BF5374"/>
    <w:rsid w:val="00BF54C4"/>
    <w:rsid w:val="00BF56C0"/>
    <w:rsid w:val="00BF7700"/>
    <w:rsid w:val="00C00C5A"/>
    <w:rsid w:val="00C01FB5"/>
    <w:rsid w:val="00C0637B"/>
    <w:rsid w:val="00C06B98"/>
    <w:rsid w:val="00C07A7F"/>
    <w:rsid w:val="00C1071A"/>
    <w:rsid w:val="00C11528"/>
    <w:rsid w:val="00C11A6A"/>
    <w:rsid w:val="00C12ACF"/>
    <w:rsid w:val="00C12DCB"/>
    <w:rsid w:val="00C1585B"/>
    <w:rsid w:val="00C210FB"/>
    <w:rsid w:val="00C21428"/>
    <w:rsid w:val="00C228EE"/>
    <w:rsid w:val="00C238EB"/>
    <w:rsid w:val="00C24490"/>
    <w:rsid w:val="00C31491"/>
    <w:rsid w:val="00C3176C"/>
    <w:rsid w:val="00C33643"/>
    <w:rsid w:val="00C37091"/>
    <w:rsid w:val="00C40F6B"/>
    <w:rsid w:val="00C41837"/>
    <w:rsid w:val="00C42CA1"/>
    <w:rsid w:val="00C42F54"/>
    <w:rsid w:val="00C431A1"/>
    <w:rsid w:val="00C4453F"/>
    <w:rsid w:val="00C45003"/>
    <w:rsid w:val="00C54730"/>
    <w:rsid w:val="00C5635D"/>
    <w:rsid w:val="00C573E0"/>
    <w:rsid w:val="00C60595"/>
    <w:rsid w:val="00C65525"/>
    <w:rsid w:val="00C65575"/>
    <w:rsid w:val="00C66EC2"/>
    <w:rsid w:val="00C67D7E"/>
    <w:rsid w:val="00C70923"/>
    <w:rsid w:val="00C71D3A"/>
    <w:rsid w:val="00C72141"/>
    <w:rsid w:val="00C765E2"/>
    <w:rsid w:val="00C80400"/>
    <w:rsid w:val="00C8210F"/>
    <w:rsid w:val="00C85E24"/>
    <w:rsid w:val="00C86828"/>
    <w:rsid w:val="00C90017"/>
    <w:rsid w:val="00C900E2"/>
    <w:rsid w:val="00C90159"/>
    <w:rsid w:val="00C92A87"/>
    <w:rsid w:val="00C93659"/>
    <w:rsid w:val="00C93BF0"/>
    <w:rsid w:val="00C93FB5"/>
    <w:rsid w:val="00C941A4"/>
    <w:rsid w:val="00C966A4"/>
    <w:rsid w:val="00C97A59"/>
    <w:rsid w:val="00CA024A"/>
    <w:rsid w:val="00CA1C37"/>
    <w:rsid w:val="00CA3CAA"/>
    <w:rsid w:val="00CA549B"/>
    <w:rsid w:val="00CA588C"/>
    <w:rsid w:val="00CA7E45"/>
    <w:rsid w:val="00CB21F5"/>
    <w:rsid w:val="00CB2BC2"/>
    <w:rsid w:val="00CB6466"/>
    <w:rsid w:val="00CC17D4"/>
    <w:rsid w:val="00CC44B3"/>
    <w:rsid w:val="00CC5B86"/>
    <w:rsid w:val="00CC6A8B"/>
    <w:rsid w:val="00CC74E7"/>
    <w:rsid w:val="00CD0534"/>
    <w:rsid w:val="00CD300D"/>
    <w:rsid w:val="00CD4199"/>
    <w:rsid w:val="00CD4F5F"/>
    <w:rsid w:val="00CD5720"/>
    <w:rsid w:val="00CD6CBD"/>
    <w:rsid w:val="00CD6E09"/>
    <w:rsid w:val="00CD753C"/>
    <w:rsid w:val="00CE09C5"/>
    <w:rsid w:val="00CE0B04"/>
    <w:rsid w:val="00CE43EC"/>
    <w:rsid w:val="00CE5E17"/>
    <w:rsid w:val="00CE6CC2"/>
    <w:rsid w:val="00CF09F7"/>
    <w:rsid w:val="00CF28F1"/>
    <w:rsid w:val="00CF2CF6"/>
    <w:rsid w:val="00CF42C2"/>
    <w:rsid w:val="00CF5C6E"/>
    <w:rsid w:val="00CF762F"/>
    <w:rsid w:val="00D0066D"/>
    <w:rsid w:val="00D01646"/>
    <w:rsid w:val="00D0347A"/>
    <w:rsid w:val="00D03D4C"/>
    <w:rsid w:val="00D0696F"/>
    <w:rsid w:val="00D07E7C"/>
    <w:rsid w:val="00D1002C"/>
    <w:rsid w:val="00D1080B"/>
    <w:rsid w:val="00D10D17"/>
    <w:rsid w:val="00D12D73"/>
    <w:rsid w:val="00D14585"/>
    <w:rsid w:val="00D1538A"/>
    <w:rsid w:val="00D15AC0"/>
    <w:rsid w:val="00D2074B"/>
    <w:rsid w:val="00D20AE9"/>
    <w:rsid w:val="00D2102D"/>
    <w:rsid w:val="00D229BD"/>
    <w:rsid w:val="00D22B08"/>
    <w:rsid w:val="00D23350"/>
    <w:rsid w:val="00D2554F"/>
    <w:rsid w:val="00D25F5B"/>
    <w:rsid w:val="00D3334C"/>
    <w:rsid w:val="00D34E4B"/>
    <w:rsid w:val="00D36965"/>
    <w:rsid w:val="00D403AA"/>
    <w:rsid w:val="00D406E9"/>
    <w:rsid w:val="00D407FB"/>
    <w:rsid w:val="00D40ABA"/>
    <w:rsid w:val="00D412B4"/>
    <w:rsid w:val="00D447E1"/>
    <w:rsid w:val="00D51A53"/>
    <w:rsid w:val="00D51E74"/>
    <w:rsid w:val="00D53163"/>
    <w:rsid w:val="00D531F0"/>
    <w:rsid w:val="00D552E0"/>
    <w:rsid w:val="00D55608"/>
    <w:rsid w:val="00D56222"/>
    <w:rsid w:val="00D5708C"/>
    <w:rsid w:val="00D60E26"/>
    <w:rsid w:val="00D62A10"/>
    <w:rsid w:val="00D641C5"/>
    <w:rsid w:val="00D660F7"/>
    <w:rsid w:val="00D71184"/>
    <w:rsid w:val="00D71B7C"/>
    <w:rsid w:val="00D747E2"/>
    <w:rsid w:val="00D763F5"/>
    <w:rsid w:val="00D8204F"/>
    <w:rsid w:val="00D828A4"/>
    <w:rsid w:val="00D8477C"/>
    <w:rsid w:val="00D86235"/>
    <w:rsid w:val="00D902DD"/>
    <w:rsid w:val="00D90354"/>
    <w:rsid w:val="00D9176D"/>
    <w:rsid w:val="00D92580"/>
    <w:rsid w:val="00D92DB0"/>
    <w:rsid w:val="00D94E75"/>
    <w:rsid w:val="00D95AD1"/>
    <w:rsid w:val="00DA19CB"/>
    <w:rsid w:val="00DA3915"/>
    <w:rsid w:val="00DA5BB6"/>
    <w:rsid w:val="00DB4CEB"/>
    <w:rsid w:val="00DB735F"/>
    <w:rsid w:val="00DB7C25"/>
    <w:rsid w:val="00DC180B"/>
    <w:rsid w:val="00DC20F1"/>
    <w:rsid w:val="00DC2543"/>
    <w:rsid w:val="00DC2CB9"/>
    <w:rsid w:val="00DC35A2"/>
    <w:rsid w:val="00DC4095"/>
    <w:rsid w:val="00DC4ADB"/>
    <w:rsid w:val="00DC525B"/>
    <w:rsid w:val="00DC64CF"/>
    <w:rsid w:val="00DD0A9F"/>
    <w:rsid w:val="00DD14D3"/>
    <w:rsid w:val="00DD691C"/>
    <w:rsid w:val="00DE0490"/>
    <w:rsid w:val="00DE0916"/>
    <w:rsid w:val="00DE12FE"/>
    <w:rsid w:val="00DE14ED"/>
    <w:rsid w:val="00DE160D"/>
    <w:rsid w:val="00DE191A"/>
    <w:rsid w:val="00DE21B2"/>
    <w:rsid w:val="00DE3E97"/>
    <w:rsid w:val="00DE3F07"/>
    <w:rsid w:val="00DE44BF"/>
    <w:rsid w:val="00DE5200"/>
    <w:rsid w:val="00DF0BB0"/>
    <w:rsid w:val="00DF4995"/>
    <w:rsid w:val="00DF5CFC"/>
    <w:rsid w:val="00E00492"/>
    <w:rsid w:val="00E01ED1"/>
    <w:rsid w:val="00E0258D"/>
    <w:rsid w:val="00E05BDC"/>
    <w:rsid w:val="00E06B72"/>
    <w:rsid w:val="00E070C3"/>
    <w:rsid w:val="00E10C8B"/>
    <w:rsid w:val="00E1430C"/>
    <w:rsid w:val="00E14E74"/>
    <w:rsid w:val="00E21735"/>
    <w:rsid w:val="00E24526"/>
    <w:rsid w:val="00E268DF"/>
    <w:rsid w:val="00E27D57"/>
    <w:rsid w:val="00E32072"/>
    <w:rsid w:val="00E33532"/>
    <w:rsid w:val="00E34F3B"/>
    <w:rsid w:val="00E3530F"/>
    <w:rsid w:val="00E36D24"/>
    <w:rsid w:val="00E4181A"/>
    <w:rsid w:val="00E4630B"/>
    <w:rsid w:val="00E46B5D"/>
    <w:rsid w:val="00E4753D"/>
    <w:rsid w:val="00E51D01"/>
    <w:rsid w:val="00E522E0"/>
    <w:rsid w:val="00E52B47"/>
    <w:rsid w:val="00E52D8F"/>
    <w:rsid w:val="00E548AC"/>
    <w:rsid w:val="00E55400"/>
    <w:rsid w:val="00E56456"/>
    <w:rsid w:val="00E574B6"/>
    <w:rsid w:val="00E621B5"/>
    <w:rsid w:val="00E637D4"/>
    <w:rsid w:val="00E63BD2"/>
    <w:rsid w:val="00E7197D"/>
    <w:rsid w:val="00E74679"/>
    <w:rsid w:val="00E750E7"/>
    <w:rsid w:val="00E76469"/>
    <w:rsid w:val="00E766B4"/>
    <w:rsid w:val="00E77310"/>
    <w:rsid w:val="00E779E1"/>
    <w:rsid w:val="00E8107D"/>
    <w:rsid w:val="00E828FB"/>
    <w:rsid w:val="00E84FDC"/>
    <w:rsid w:val="00E869B6"/>
    <w:rsid w:val="00E872B4"/>
    <w:rsid w:val="00E96CAE"/>
    <w:rsid w:val="00E97925"/>
    <w:rsid w:val="00E97CDC"/>
    <w:rsid w:val="00EA0468"/>
    <w:rsid w:val="00EA10C1"/>
    <w:rsid w:val="00EA47F9"/>
    <w:rsid w:val="00EA6C89"/>
    <w:rsid w:val="00EA7850"/>
    <w:rsid w:val="00EB29C3"/>
    <w:rsid w:val="00EB3182"/>
    <w:rsid w:val="00EB3446"/>
    <w:rsid w:val="00EB659E"/>
    <w:rsid w:val="00EB6AFC"/>
    <w:rsid w:val="00EC087C"/>
    <w:rsid w:val="00EC14A8"/>
    <w:rsid w:val="00EC3398"/>
    <w:rsid w:val="00ED10DB"/>
    <w:rsid w:val="00ED2644"/>
    <w:rsid w:val="00ED5339"/>
    <w:rsid w:val="00ED7E68"/>
    <w:rsid w:val="00EE0234"/>
    <w:rsid w:val="00EE051D"/>
    <w:rsid w:val="00EE3335"/>
    <w:rsid w:val="00EE5FFE"/>
    <w:rsid w:val="00EE6C22"/>
    <w:rsid w:val="00EE7059"/>
    <w:rsid w:val="00EE78B9"/>
    <w:rsid w:val="00EF0B84"/>
    <w:rsid w:val="00EF2FB6"/>
    <w:rsid w:val="00EF3DBE"/>
    <w:rsid w:val="00EF47AB"/>
    <w:rsid w:val="00F017F7"/>
    <w:rsid w:val="00F02F27"/>
    <w:rsid w:val="00F03F15"/>
    <w:rsid w:val="00F04E40"/>
    <w:rsid w:val="00F07ACF"/>
    <w:rsid w:val="00F12F3C"/>
    <w:rsid w:val="00F155F7"/>
    <w:rsid w:val="00F16D40"/>
    <w:rsid w:val="00F172D7"/>
    <w:rsid w:val="00F23634"/>
    <w:rsid w:val="00F24CE8"/>
    <w:rsid w:val="00F32C0B"/>
    <w:rsid w:val="00F3540F"/>
    <w:rsid w:val="00F42F85"/>
    <w:rsid w:val="00F4431F"/>
    <w:rsid w:val="00F46A3D"/>
    <w:rsid w:val="00F46C55"/>
    <w:rsid w:val="00F50350"/>
    <w:rsid w:val="00F5219A"/>
    <w:rsid w:val="00F523DA"/>
    <w:rsid w:val="00F52623"/>
    <w:rsid w:val="00F55B85"/>
    <w:rsid w:val="00F56D5E"/>
    <w:rsid w:val="00F57167"/>
    <w:rsid w:val="00F577F5"/>
    <w:rsid w:val="00F602BC"/>
    <w:rsid w:val="00F62459"/>
    <w:rsid w:val="00F63EFD"/>
    <w:rsid w:val="00F651B9"/>
    <w:rsid w:val="00F66ABB"/>
    <w:rsid w:val="00F67C58"/>
    <w:rsid w:val="00F7020B"/>
    <w:rsid w:val="00F72B80"/>
    <w:rsid w:val="00F72C99"/>
    <w:rsid w:val="00F72E6D"/>
    <w:rsid w:val="00F74795"/>
    <w:rsid w:val="00F74D0B"/>
    <w:rsid w:val="00F750E2"/>
    <w:rsid w:val="00F7555B"/>
    <w:rsid w:val="00F7578E"/>
    <w:rsid w:val="00F75E2F"/>
    <w:rsid w:val="00F77BBE"/>
    <w:rsid w:val="00F81969"/>
    <w:rsid w:val="00F81C03"/>
    <w:rsid w:val="00F820A2"/>
    <w:rsid w:val="00F85FC3"/>
    <w:rsid w:val="00F86FBB"/>
    <w:rsid w:val="00F9437F"/>
    <w:rsid w:val="00F971E8"/>
    <w:rsid w:val="00FA074A"/>
    <w:rsid w:val="00FB10CA"/>
    <w:rsid w:val="00FB1452"/>
    <w:rsid w:val="00FB26C0"/>
    <w:rsid w:val="00FB3A51"/>
    <w:rsid w:val="00FB4ECA"/>
    <w:rsid w:val="00FB4EE2"/>
    <w:rsid w:val="00FB5956"/>
    <w:rsid w:val="00FC1154"/>
    <w:rsid w:val="00FC290C"/>
    <w:rsid w:val="00FC3559"/>
    <w:rsid w:val="00FC3ADA"/>
    <w:rsid w:val="00FC4DC7"/>
    <w:rsid w:val="00FC6222"/>
    <w:rsid w:val="00FD101D"/>
    <w:rsid w:val="00FD5491"/>
    <w:rsid w:val="00FE0950"/>
    <w:rsid w:val="00FE24FF"/>
    <w:rsid w:val="00FE2E20"/>
    <w:rsid w:val="00FE45DD"/>
    <w:rsid w:val="00FE6B1B"/>
    <w:rsid w:val="00FE6DF7"/>
    <w:rsid w:val="00FF125F"/>
    <w:rsid w:val="00FF41B9"/>
    <w:rsid w:val="00FF44DF"/>
    <w:rsid w:val="00FF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5B53F"/>
  <w14:defaultImageDpi w14:val="32767"/>
  <w15:docId w15:val="{355B3AE6-CF03-EB48-B097-7EE40BBC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F07"/>
    <w:rPr>
      <w:rFonts w:ascii="Times New Roman" w:eastAsia="Times New Roman" w:hAnsi="Times New Roman" w:cs="Times New Roman"/>
    </w:rPr>
  </w:style>
  <w:style w:type="paragraph" w:styleId="Heading1">
    <w:name w:val="heading 1"/>
    <w:basedOn w:val="Normal"/>
    <w:next w:val="Normal"/>
    <w:link w:val="Heading1Char"/>
    <w:uiPriority w:val="9"/>
    <w:qFormat/>
    <w:rsid w:val="00A522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22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18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C20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B0F1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04"/>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A522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226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A522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268"/>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A52268"/>
    <w:rPr>
      <w:i/>
      <w:iCs/>
    </w:rPr>
  </w:style>
  <w:style w:type="paragraph" w:styleId="NormalWeb">
    <w:name w:val="Normal (Web)"/>
    <w:basedOn w:val="Normal"/>
    <w:uiPriority w:val="99"/>
    <w:unhideWhenUsed/>
    <w:rsid w:val="00D641C5"/>
    <w:pPr>
      <w:spacing w:before="100" w:beforeAutospacing="1" w:after="100" w:afterAutospacing="1"/>
    </w:pPr>
  </w:style>
  <w:style w:type="paragraph" w:styleId="Revision">
    <w:name w:val="Revision"/>
    <w:hidden/>
    <w:uiPriority w:val="99"/>
    <w:semiHidden/>
    <w:rsid w:val="00E06B72"/>
  </w:style>
  <w:style w:type="table" w:styleId="TableGrid">
    <w:name w:val="Table Grid"/>
    <w:basedOn w:val="TableNormal"/>
    <w:uiPriority w:val="39"/>
    <w:rsid w:val="00DB73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51A53"/>
    <w:rPr>
      <w:u w:val="single"/>
    </w:rPr>
  </w:style>
  <w:style w:type="table" w:customStyle="1" w:styleId="PlainTable51">
    <w:name w:val="Plain Table 51"/>
    <w:basedOn w:val="TableNormal"/>
    <w:uiPriority w:val="45"/>
    <w:rsid w:val="00B439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1">
    <w:name w:val="Grid Table 1 Light - Accent 11"/>
    <w:basedOn w:val="TableNormal"/>
    <w:uiPriority w:val="46"/>
    <w:rsid w:val="00B4390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3C706C"/>
    <w:rPr>
      <w:b/>
      <w:bCs/>
    </w:rPr>
  </w:style>
  <w:style w:type="paragraph" w:customStyle="1" w:styleId="rtecenter">
    <w:name w:val="rtecenter"/>
    <w:basedOn w:val="Normal"/>
    <w:rsid w:val="003C706C"/>
    <w:pPr>
      <w:spacing w:before="100" w:beforeAutospacing="1" w:after="100" w:afterAutospacing="1"/>
    </w:pPr>
  </w:style>
  <w:style w:type="character" w:styleId="CommentReference">
    <w:name w:val="annotation reference"/>
    <w:basedOn w:val="DefaultParagraphFont"/>
    <w:uiPriority w:val="99"/>
    <w:semiHidden/>
    <w:unhideWhenUsed/>
    <w:rsid w:val="007426EC"/>
    <w:rPr>
      <w:sz w:val="16"/>
      <w:szCs w:val="16"/>
    </w:rPr>
  </w:style>
  <w:style w:type="paragraph" w:styleId="CommentText">
    <w:name w:val="annotation text"/>
    <w:basedOn w:val="Normal"/>
    <w:link w:val="CommentTextChar"/>
    <w:uiPriority w:val="99"/>
    <w:unhideWhenUsed/>
    <w:rsid w:val="007426E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426EC"/>
    <w:rPr>
      <w:sz w:val="20"/>
      <w:szCs w:val="20"/>
    </w:rPr>
  </w:style>
  <w:style w:type="paragraph" w:styleId="BalloonText">
    <w:name w:val="Balloon Text"/>
    <w:basedOn w:val="Normal"/>
    <w:link w:val="BalloonTextChar"/>
    <w:uiPriority w:val="99"/>
    <w:semiHidden/>
    <w:unhideWhenUsed/>
    <w:rsid w:val="007426EC"/>
    <w:rPr>
      <w:rFonts w:eastAsiaTheme="minorHAnsi"/>
      <w:sz w:val="18"/>
      <w:szCs w:val="18"/>
    </w:rPr>
  </w:style>
  <w:style w:type="character" w:customStyle="1" w:styleId="BalloonTextChar">
    <w:name w:val="Balloon Text Char"/>
    <w:basedOn w:val="DefaultParagraphFont"/>
    <w:link w:val="BalloonText"/>
    <w:uiPriority w:val="99"/>
    <w:semiHidden/>
    <w:rsid w:val="007426EC"/>
    <w:rPr>
      <w:rFonts w:ascii="Times New Roman" w:hAnsi="Times New Roman" w:cs="Times New Roman"/>
      <w:sz w:val="18"/>
      <w:szCs w:val="18"/>
    </w:rPr>
  </w:style>
  <w:style w:type="paragraph" w:styleId="Header">
    <w:name w:val="header"/>
    <w:basedOn w:val="Normal"/>
    <w:link w:val="HeaderChar"/>
    <w:uiPriority w:val="99"/>
    <w:unhideWhenUsed/>
    <w:rsid w:val="00E0049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00492"/>
  </w:style>
  <w:style w:type="character" w:styleId="PageNumber">
    <w:name w:val="page number"/>
    <w:basedOn w:val="DefaultParagraphFont"/>
    <w:uiPriority w:val="99"/>
    <w:semiHidden/>
    <w:unhideWhenUsed/>
    <w:rsid w:val="00E00492"/>
  </w:style>
  <w:style w:type="character" w:customStyle="1" w:styleId="UnresolvedMention1">
    <w:name w:val="Unresolved Mention1"/>
    <w:basedOn w:val="DefaultParagraphFont"/>
    <w:uiPriority w:val="99"/>
    <w:rsid w:val="00F57167"/>
    <w:rPr>
      <w:color w:val="605E5C"/>
      <w:shd w:val="clear" w:color="auto" w:fill="E1DFDD"/>
    </w:rPr>
  </w:style>
  <w:style w:type="character" w:styleId="FollowedHyperlink">
    <w:name w:val="FollowedHyperlink"/>
    <w:basedOn w:val="DefaultParagraphFont"/>
    <w:uiPriority w:val="99"/>
    <w:semiHidden/>
    <w:unhideWhenUsed/>
    <w:rsid w:val="002B65BD"/>
    <w:rPr>
      <w:color w:val="954F72" w:themeColor="followedHyperlink"/>
      <w:u w:val="single"/>
    </w:rPr>
  </w:style>
  <w:style w:type="character" w:customStyle="1" w:styleId="apple-converted-space">
    <w:name w:val="apple-converted-space"/>
    <w:basedOn w:val="DefaultParagraphFont"/>
    <w:rsid w:val="007C2AA2"/>
  </w:style>
  <w:style w:type="paragraph" w:customStyle="1" w:styleId="sc-bodytext">
    <w:name w:val="sc-bodytext"/>
    <w:basedOn w:val="Normal"/>
    <w:rsid w:val="00F9437F"/>
    <w:pPr>
      <w:spacing w:before="100" w:beforeAutospacing="1" w:after="100" w:afterAutospacing="1"/>
    </w:pPr>
  </w:style>
  <w:style w:type="paragraph" w:customStyle="1" w:styleId="sc-bodytextns">
    <w:name w:val="sc-bodytextns"/>
    <w:basedOn w:val="Normal"/>
    <w:rsid w:val="00F9437F"/>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905B5B"/>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05B5B"/>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DB4CEB"/>
    <w:pPr>
      <w:tabs>
        <w:tab w:val="center" w:pos="4680"/>
        <w:tab w:val="right" w:pos="9360"/>
      </w:tabs>
    </w:pPr>
  </w:style>
  <w:style w:type="character" w:customStyle="1" w:styleId="FooterChar">
    <w:name w:val="Footer Char"/>
    <w:basedOn w:val="DefaultParagraphFont"/>
    <w:link w:val="Footer"/>
    <w:uiPriority w:val="99"/>
    <w:rsid w:val="00DB4CEB"/>
    <w:rPr>
      <w:rFonts w:ascii="Times New Roman" w:eastAsia="Times New Roman" w:hAnsi="Times New Roman" w:cs="Times New Roman"/>
    </w:rPr>
  </w:style>
  <w:style w:type="character" w:customStyle="1" w:styleId="UnresolvedMention2">
    <w:name w:val="Unresolved Mention2"/>
    <w:basedOn w:val="DefaultParagraphFont"/>
    <w:uiPriority w:val="99"/>
    <w:rsid w:val="00452B8B"/>
    <w:rPr>
      <w:color w:val="605E5C"/>
      <w:shd w:val="clear" w:color="auto" w:fill="E1DFDD"/>
    </w:rPr>
  </w:style>
  <w:style w:type="character" w:customStyle="1" w:styleId="UnresolvedMention">
    <w:name w:val="Unresolved Mention"/>
    <w:basedOn w:val="DefaultParagraphFont"/>
    <w:uiPriority w:val="99"/>
    <w:semiHidden/>
    <w:unhideWhenUsed/>
    <w:rsid w:val="0067437B"/>
    <w:rPr>
      <w:color w:val="605E5C"/>
      <w:shd w:val="clear" w:color="auto" w:fill="E1DFDD"/>
    </w:rPr>
  </w:style>
  <w:style w:type="paragraph" w:customStyle="1" w:styleId="FreeForm">
    <w:name w:val="Free Form"/>
    <w:rsid w:val="00CC74E7"/>
    <w:pPr>
      <w:pBdr>
        <w:top w:val="nil"/>
        <w:left w:val="nil"/>
        <w:bottom w:val="nil"/>
        <w:right w:val="nil"/>
        <w:between w:val="nil"/>
        <w:bar w:val="nil"/>
      </w:pBdr>
    </w:pPr>
    <w:rPr>
      <w:rFonts w:ascii="Times New Roman" w:eastAsia="Arial Unicode MS" w:hAnsi="Arial Unicode MS" w:cs="Arial Unicode MS"/>
      <w:color w:val="000000"/>
      <w:bdr w:val="nil"/>
    </w:rPr>
  </w:style>
  <w:style w:type="paragraph" w:styleId="BodyText">
    <w:name w:val="Body Text"/>
    <w:basedOn w:val="Normal"/>
    <w:link w:val="BodyTextChar"/>
    <w:uiPriority w:val="1"/>
    <w:qFormat/>
    <w:rsid w:val="00ED10DB"/>
    <w:pPr>
      <w:widowControl w:val="0"/>
      <w:autoSpaceDE w:val="0"/>
      <w:autoSpaceDN w:val="0"/>
    </w:pPr>
    <w:rPr>
      <w:rFonts w:ascii="Arial MT" w:eastAsia="Arial MT" w:hAnsi="Arial MT" w:cs="Arial MT"/>
      <w:sz w:val="21"/>
      <w:szCs w:val="21"/>
    </w:rPr>
  </w:style>
  <w:style w:type="character" w:customStyle="1" w:styleId="BodyTextChar">
    <w:name w:val="Body Text Char"/>
    <w:basedOn w:val="DefaultParagraphFont"/>
    <w:link w:val="BodyText"/>
    <w:uiPriority w:val="1"/>
    <w:rsid w:val="00ED10DB"/>
    <w:rPr>
      <w:rFonts w:ascii="Arial MT" w:eastAsia="Arial MT" w:hAnsi="Arial MT" w:cs="Arial MT"/>
      <w:sz w:val="21"/>
      <w:szCs w:val="21"/>
    </w:rPr>
  </w:style>
  <w:style w:type="paragraph" w:styleId="TOC1">
    <w:name w:val="toc 1"/>
    <w:basedOn w:val="Normal"/>
    <w:uiPriority w:val="39"/>
    <w:qFormat/>
    <w:rsid w:val="00166F6C"/>
    <w:pPr>
      <w:spacing w:before="120" w:after="120"/>
    </w:pPr>
    <w:rPr>
      <w:rFonts w:asciiTheme="minorHAnsi" w:hAnsiTheme="minorHAnsi" w:cstheme="minorHAnsi"/>
      <w:b/>
      <w:bCs/>
      <w:caps/>
      <w:sz w:val="20"/>
      <w:szCs w:val="20"/>
    </w:rPr>
  </w:style>
  <w:style w:type="paragraph" w:styleId="TOC2">
    <w:name w:val="toc 2"/>
    <w:basedOn w:val="Normal"/>
    <w:uiPriority w:val="39"/>
    <w:qFormat/>
    <w:rsid w:val="00166F6C"/>
    <w:pPr>
      <w:ind w:left="240"/>
    </w:pPr>
    <w:rPr>
      <w:rFonts w:asciiTheme="minorHAnsi" w:hAnsiTheme="minorHAnsi" w:cstheme="minorHAnsi"/>
      <w:smallCaps/>
      <w:sz w:val="20"/>
      <w:szCs w:val="20"/>
    </w:rPr>
  </w:style>
  <w:style w:type="paragraph" w:customStyle="1" w:styleId="TableParagraph">
    <w:name w:val="Table Paragraph"/>
    <w:basedOn w:val="Normal"/>
    <w:uiPriority w:val="1"/>
    <w:qFormat/>
    <w:rsid w:val="00166F6C"/>
    <w:pPr>
      <w:widowControl w:val="0"/>
      <w:autoSpaceDE w:val="0"/>
      <w:autoSpaceDN w:val="0"/>
    </w:pPr>
    <w:rPr>
      <w:rFonts w:ascii="Arial MT" w:eastAsia="Arial MT" w:hAnsi="Arial MT" w:cs="Arial MT"/>
      <w:sz w:val="22"/>
      <w:szCs w:val="22"/>
    </w:rPr>
  </w:style>
  <w:style w:type="character" w:customStyle="1" w:styleId="Heading3Char">
    <w:name w:val="Heading 3 Char"/>
    <w:basedOn w:val="DefaultParagraphFont"/>
    <w:link w:val="Heading3"/>
    <w:uiPriority w:val="9"/>
    <w:rsid w:val="00DC180B"/>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DC20F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B0F11"/>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B164B0"/>
    <w:pPr>
      <w:spacing w:before="480" w:line="276" w:lineRule="auto"/>
      <w:outlineLvl w:val="9"/>
    </w:pPr>
    <w:rPr>
      <w:b/>
      <w:bCs/>
      <w:sz w:val="28"/>
      <w:szCs w:val="28"/>
    </w:rPr>
  </w:style>
  <w:style w:type="paragraph" w:styleId="TOC3">
    <w:name w:val="toc 3"/>
    <w:basedOn w:val="Normal"/>
    <w:next w:val="Normal"/>
    <w:autoRedefine/>
    <w:uiPriority w:val="39"/>
    <w:unhideWhenUsed/>
    <w:rsid w:val="00B164B0"/>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B164B0"/>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B164B0"/>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B164B0"/>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B164B0"/>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B164B0"/>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B164B0"/>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1891">
      <w:bodyDiv w:val="1"/>
      <w:marLeft w:val="0"/>
      <w:marRight w:val="0"/>
      <w:marTop w:val="0"/>
      <w:marBottom w:val="0"/>
      <w:divBdr>
        <w:top w:val="none" w:sz="0" w:space="0" w:color="auto"/>
        <w:left w:val="none" w:sz="0" w:space="0" w:color="auto"/>
        <w:bottom w:val="none" w:sz="0" w:space="0" w:color="auto"/>
        <w:right w:val="none" w:sz="0" w:space="0" w:color="auto"/>
      </w:divBdr>
      <w:divsChild>
        <w:div w:id="45374688">
          <w:marLeft w:val="0"/>
          <w:marRight w:val="0"/>
          <w:marTop w:val="0"/>
          <w:marBottom w:val="0"/>
          <w:divBdr>
            <w:top w:val="none" w:sz="0" w:space="0" w:color="auto"/>
            <w:left w:val="none" w:sz="0" w:space="0" w:color="auto"/>
            <w:bottom w:val="none" w:sz="0" w:space="0" w:color="auto"/>
            <w:right w:val="none" w:sz="0" w:space="0" w:color="auto"/>
          </w:divBdr>
          <w:divsChild>
            <w:div w:id="1143735546">
              <w:marLeft w:val="0"/>
              <w:marRight w:val="0"/>
              <w:marTop w:val="0"/>
              <w:marBottom w:val="0"/>
              <w:divBdr>
                <w:top w:val="none" w:sz="0" w:space="0" w:color="auto"/>
                <w:left w:val="none" w:sz="0" w:space="0" w:color="auto"/>
                <w:bottom w:val="none" w:sz="0" w:space="0" w:color="auto"/>
                <w:right w:val="none" w:sz="0" w:space="0" w:color="auto"/>
              </w:divBdr>
              <w:divsChild>
                <w:div w:id="9354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4210">
          <w:marLeft w:val="0"/>
          <w:marRight w:val="0"/>
          <w:marTop w:val="0"/>
          <w:marBottom w:val="0"/>
          <w:divBdr>
            <w:top w:val="none" w:sz="0" w:space="0" w:color="auto"/>
            <w:left w:val="none" w:sz="0" w:space="0" w:color="auto"/>
            <w:bottom w:val="none" w:sz="0" w:space="0" w:color="auto"/>
            <w:right w:val="none" w:sz="0" w:space="0" w:color="auto"/>
          </w:divBdr>
          <w:divsChild>
            <w:div w:id="1401051278">
              <w:marLeft w:val="360"/>
              <w:marRight w:val="0"/>
              <w:marTop w:val="0"/>
              <w:marBottom w:val="0"/>
              <w:divBdr>
                <w:top w:val="none" w:sz="0" w:space="0" w:color="auto"/>
                <w:left w:val="none" w:sz="0" w:space="0" w:color="auto"/>
                <w:bottom w:val="none" w:sz="0" w:space="0" w:color="auto"/>
                <w:right w:val="none" w:sz="0" w:space="0" w:color="auto"/>
              </w:divBdr>
              <w:divsChild>
                <w:div w:id="1788233361">
                  <w:marLeft w:val="0"/>
                  <w:marRight w:val="0"/>
                  <w:marTop w:val="0"/>
                  <w:marBottom w:val="1200"/>
                  <w:divBdr>
                    <w:top w:val="none" w:sz="0" w:space="0" w:color="auto"/>
                    <w:left w:val="none" w:sz="0" w:space="0" w:color="auto"/>
                    <w:bottom w:val="none" w:sz="0" w:space="0" w:color="auto"/>
                    <w:right w:val="none" w:sz="0" w:space="0" w:color="auto"/>
                  </w:divBdr>
                  <w:divsChild>
                    <w:div w:id="391316153">
                      <w:marLeft w:val="0"/>
                      <w:marRight w:val="0"/>
                      <w:marTop w:val="0"/>
                      <w:marBottom w:val="0"/>
                      <w:divBdr>
                        <w:top w:val="none" w:sz="0" w:space="0" w:color="auto"/>
                        <w:left w:val="none" w:sz="0" w:space="0" w:color="auto"/>
                        <w:bottom w:val="none" w:sz="0" w:space="0" w:color="auto"/>
                        <w:right w:val="none" w:sz="0" w:space="0" w:color="auto"/>
                      </w:divBdr>
                      <w:divsChild>
                        <w:div w:id="323169697">
                          <w:marLeft w:val="360"/>
                          <w:marRight w:val="0"/>
                          <w:marTop w:val="0"/>
                          <w:marBottom w:val="0"/>
                          <w:divBdr>
                            <w:top w:val="none" w:sz="0" w:space="0" w:color="auto"/>
                            <w:left w:val="none" w:sz="0" w:space="0" w:color="auto"/>
                            <w:bottom w:val="none" w:sz="0" w:space="0" w:color="auto"/>
                            <w:right w:val="none" w:sz="0" w:space="0" w:color="auto"/>
                          </w:divBdr>
                          <w:divsChild>
                            <w:div w:id="1548955467">
                              <w:marLeft w:val="0"/>
                              <w:marRight w:val="0"/>
                              <w:marTop w:val="0"/>
                              <w:marBottom w:val="0"/>
                              <w:divBdr>
                                <w:top w:val="none" w:sz="0" w:space="0" w:color="auto"/>
                                <w:left w:val="none" w:sz="0" w:space="0" w:color="auto"/>
                                <w:bottom w:val="none" w:sz="0" w:space="0" w:color="auto"/>
                                <w:right w:val="none" w:sz="0" w:space="0" w:color="auto"/>
                              </w:divBdr>
                            </w:div>
                            <w:div w:id="19293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0943">
      <w:bodyDiv w:val="1"/>
      <w:marLeft w:val="0"/>
      <w:marRight w:val="0"/>
      <w:marTop w:val="0"/>
      <w:marBottom w:val="0"/>
      <w:divBdr>
        <w:top w:val="none" w:sz="0" w:space="0" w:color="auto"/>
        <w:left w:val="none" w:sz="0" w:space="0" w:color="auto"/>
        <w:bottom w:val="none" w:sz="0" w:space="0" w:color="auto"/>
        <w:right w:val="none" w:sz="0" w:space="0" w:color="auto"/>
      </w:divBdr>
      <w:divsChild>
        <w:div w:id="1643194321">
          <w:marLeft w:val="0"/>
          <w:marRight w:val="0"/>
          <w:marTop w:val="0"/>
          <w:marBottom w:val="0"/>
          <w:divBdr>
            <w:top w:val="none" w:sz="0" w:space="0" w:color="auto"/>
            <w:left w:val="none" w:sz="0" w:space="0" w:color="auto"/>
            <w:bottom w:val="none" w:sz="0" w:space="0" w:color="auto"/>
            <w:right w:val="none" w:sz="0" w:space="0" w:color="auto"/>
          </w:divBdr>
          <w:divsChild>
            <w:div w:id="914584803">
              <w:marLeft w:val="0"/>
              <w:marRight w:val="0"/>
              <w:marTop w:val="0"/>
              <w:marBottom w:val="0"/>
              <w:divBdr>
                <w:top w:val="none" w:sz="0" w:space="0" w:color="auto"/>
                <w:left w:val="none" w:sz="0" w:space="0" w:color="auto"/>
                <w:bottom w:val="none" w:sz="0" w:space="0" w:color="auto"/>
                <w:right w:val="none" w:sz="0" w:space="0" w:color="auto"/>
              </w:divBdr>
              <w:divsChild>
                <w:div w:id="649285996">
                  <w:marLeft w:val="0"/>
                  <w:marRight w:val="0"/>
                  <w:marTop w:val="0"/>
                  <w:marBottom w:val="0"/>
                  <w:divBdr>
                    <w:top w:val="none" w:sz="0" w:space="0" w:color="auto"/>
                    <w:left w:val="none" w:sz="0" w:space="0" w:color="auto"/>
                    <w:bottom w:val="none" w:sz="0" w:space="0" w:color="auto"/>
                    <w:right w:val="none" w:sz="0" w:space="0" w:color="auto"/>
                  </w:divBdr>
                </w:div>
              </w:divsChild>
            </w:div>
            <w:div w:id="61417141">
              <w:marLeft w:val="0"/>
              <w:marRight w:val="0"/>
              <w:marTop w:val="0"/>
              <w:marBottom w:val="0"/>
              <w:divBdr>
                <w:top w:val="none" w:sz="0" w:space="0" w:color="auto"/>
                <w:left w:val="none" w:sz="0" w:space="0" w:color="auto"/>
                <w:bottom w:val="none" w:sz="0" w:space="0" w:color="auto"/>
                <w:right w:val="none" w:sz="0" w:space="0" w:color="auto"/>
              </w:divBdr>
              <w:divsChild>
                <w:div w:id="1247957432">
                  <w:marLeft w:val="0"/>
                  <w:marRight w:val="0"/>
                  <w:marTop w:val="0"/>
                  <w:marBottom w:val="0"/>
                  <w:divBdr>
                    <w:top w:val="none" w:sz="0" w:space="0" w:color="auto"/>
                    <w:left w:val="none" w:sz="0" w:space="0" w:color="auto"/>
                    <w:bottom w:val="none" w:sz="0" w:space="0" w:color="auto"/>
                    <w:right w:val="none" w:sz="0" w:space="0" w:color="auto"/>
                  </w:divBdr>
                </w:div>
                <w:div w:id="705838598">
                  <w:marLeft w:val="0"/>
                  <w:marRight w:val="0"/>
                  <w:marTop w:val="0"/>
                  <w:marBottom w:val="0"/>
                  <w:divBdr>
                    <w:top w:val="none" w:sz="0" w:space="0" w:color="auto"/>
                    <w:left w:val="none" w:sz="0" w:space="0" w:color="auto"/>
                    <w:bottom w:val="none" w:sz="0" w:space="0" w:color="auto"/>
                    <w:right w:val="none" w:sz="0" w:space="0" w:color="auto"/>
                  </w:divBdr>
                </w:div>
              </w:divsChild>
            </w:div>
            <w:div w:id="1600599790">
              <w:marLeft w:val="0"/>
              <w:marRight w:val="0"/>
              <w:marTop w:val="0"/>
              <w:marBottom w:val="0"/>
              <w:divBdr>
                <w:top w:val="none" w:sz="0" w:space="0" w:color="auto"/>
                <w:left w:val="none" w:sz="0" w:space="0" w:color="auto"/>
                <w:bottom w:val="none" w:sz="0" w:space="0" w:color="auto"/>
                <w:right w:val="none" w:sz="0" w:space="0" w:color="auto"/>
              </w:divBdr>
              <w:divsChild>
                <w:div w:id="3414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3561">
      <w:bodyDiv w:val="1"/>
      <w:marLeft w:val="0"/>
      <w:marRight w:val="0"/>
      <w:marTop w:val="0"/>
      <w:marBottom w:val="0"/>
      <w:divBdr>
        <w:top w:val="none" w:sz="0" w:space="0" w:color="auto"/>
        <w:left w:val="none" w:sz="0" w:space="0" w:color="auto"/>
        <w:bottom w:val="none" w:sz="0" w:space="0" w:color="auto"/>
        <w:right w:val="none" w:sz="0" w:space="0" w:color="auto"/>
      </w:divBdr>
    </w:div>
    <w:div w:id="290868848">
      <w:bodyDiv w:val="1"/>
      <w:marLeft w:val="0"/>
      <w:marRight w:val="0"/>
      <w:marTop w:val="0"/>
      <w:marBottom w:val="0"/>
      <w:divBdr>
        <w:top w:val="none" w:sz="0" w:space="0" w:color="auto"/>
        <w:left w:val="none" w:sz="0" w:space="0" w:color="auto"/>
        <w:bottom w:val="none" w:sz="0" w:space="0" w:color="auto"/>
        <w:right w:val="none" w:sz="0" w:space="0" w:color="auto"/>
      </w:divBdr>
    </w:div>
    <w:div w:id="297145743">
      <w:bodyDiv w:val="1"/>
      <w:marLeft w:val="0"/>
      <w:marRight w:val="0"/>
      <w:marTop w:val="0"/>
      <w:marBottom w:val="0"/>
      <w:divBdr>
        <w:top w:val="none" w:sz="0" w:space="0" w:color="auto"/>
        <w:left w:val="none" w:sz="0" w:space="0" w:color="auto"/>
        <w:bottom w:val="none" w:sz="0" w:space="0" w:color="auto"/>
        <w:right w:val="none" w:sz="0" w:space="0" w:color="auto"/>
      </w:divBdr>
    </w:div>
    <w:div w:id="466315517">
      <w:bodyDiv w:val="1"/>
      <w:marLeft w:val="0"/>
      <w:marRight w:val="0"/>
      <w:marTop w:val="0"/>
      <w:marBottom w:val="0"/>
      <w:divBdr>
        <w:top w:val="none" w:sz="0" w:space="0" w:color="auto"/>
        <w:left w:val="none" w:sz="0" w:space="0" w:color="auto"/>
        <w:bottom w:val="none" w:sz="0" w:space="0" w:color="auto"/>
        <w:right w:val="none" w:sz="0" w:space="0" w:color="auto"/>
      </w:divBdr>
      <w:divsChild>
        <w:div w:id="331569785">
          <w:marLeft w:val="0"/>
          <w:marRight w:val="0"/>
          <w:marTop w:val="0"/>
          <w:marBottom w:val="0"/>
          <w:divBdr>
            <w:top w:val="none" w:sz="0" w:space="0" w:color="auto"/>
            <w:left w:val="none" w:sz="0" w:space="0" w:color="auto"/>
            <w:bottom w:val="none" w:sz="0" w:space="0" w:color="auto"/>
            <w:right w:val="none" w:sz="0" w:space="0" w:color="auto"/>
          </w:divBdr>
        </w:div>
        <w:div w:id="1742100131">
          <w:marLeft w:val="0"/>
          <w:marRight w:val="0"/>
          <w:marTop w:val="0"/>
          <w:marBottom w:val="0"/>
          <w:divBdr>
            <w:top w:val="none" w:sz="0" w:space="0" w:color="auto"/>
            <w:left w:val="none" w:sz="0" w:space="0" w:color="auto"/>
            <w:bottom w:val="none" w:sz="0" w:space="0" w:color="auto"/>
            <w:right w:val="none" w:sz="0" w:space="0" w:color="auto"/>
          </w:divBdr>
        </w:div>
        <w:div w:id="1315766890">
          <w:marLeft w:val="0"/>
          <w:marRight w:val="0"/>
          <w:marTop w:val="0"/>
          <w:marBottom w:val="0"/>
          <w:divBdr>
            <w:top w:val="none" w:sz="0" w:space="0" w:color="auto"/>
            <w:left w:val="none" w:sz="0" w:space="0" w:color="auto"/>
            <w:bottom w:val="none" w:sz="0" w:space="0" w:color="auto"/>
            <w:right w:val="none" w:sz="0" w:space="0" w:color="auto"/>
          </w:divBdr>
        </w:div>
        <w:div w:id="655258213">
          <w:marLeft w:val="0"/>
          <w:marRight w:val="0"/>
          <w:marTop w:val="0"/>
          <w:marBottom w:val="0"/>
          <w:divBdr>
            <w:top w:val="none" w:sz="0" w:space="0" w:color="auto"/>
            <w:left w:val="none" w:sz="0" w:space="0" w:color="auto"/>
            <w:bottom w:val="none" w:sz="0" w:space="0" w:color="auto"/>
            <w:right w:val="none" w:sz="0" w:space="0" w:color="auto"/>
          </w:divBdr>
        </w:div>
        <w:div w:id="716052507">
          <w:marLeft w:val="0"/>
          <w:marRight w:val="0"/>
          <w:marTop w:val="0"/>
          <w:marBottom w:val="0"/>
          <w:divBdr>
            <w:top w:val="none" w:sz="0" w:space="0" w:color="auto"/>
            <w:left w:val="none" w:sz="0" w:space="0" w:color="auto"/>
            <w:bottom w:val="none" w:sz="0" w:space="0" w:color="auto"/>
            <w:right w:val="none" w:sz="0" w:space="0" w:color="auto"/>
          </w:divBdr>
        </w:div>
        <w:div w:id="1106734114">
          <w:marLeft w:val="0"/>
          <w:marRight w:val="0"/>
          <w:marTop w:val="0"/>
          <w:marBottom w:val="0"/>
          <w:divBdr>
            <w:top w:val="none" w:sz="0" w:space="0" w:color="auto"/>
            <w:left w:val="none" w:sz="0" w:space="0" w:color="auto"/>
            <w:bottom w:val="none" w:sz="0" w:space="0" w:color="auto"/>
            <w:right w:val="none" w:sz="0" w:space="0" w:color="auto"/>
          </w:divBdr>
        </w:div>
        <w:div w:id="204098032">
          <w:marLeft w:val="0"/>
          <w:marRight w:val="0"/>
          <w:marTop w:val="0"/>
          <w:marBottom w:val="0"/>
          <w:divBdr>
            <w:top w:val="none" w:sz="0" w:space="0" w:color="auto"/>
            <w:left w:val="none" w:sz="0" w:space="0" w:color="auto"/>
            <w:bottom w:val="none" w:sz="0" w:space="0" w:color="auto"/>
            <w:right w:val="none" w:sz="0" w:space="0" w:color="auto"/>
          </w:divBdr>
        </w:div>
        <w:div w:id="158928882">
          <w:marLeft w:val="0"/>
          <w:marRight w:val="0"/>
          <w:marTop w:val="0"/>
          <w:marBottom w:val="0"/>
          <w:divBdr>
            <w:top w:val="none" w:sz="0" w:space="0" w:color="auto"/>
            <w:left w:val="none" w:sz="0" w:space="0" w:color="auto"/>
            <w:bottom w:val="none" w:sz="0" w:space="0" w:color="auto"/>
            <w:right w:val="none" w:sz="0" w:space="0" w:color="auto"/>
          </w:divBdr>
        </w:div>
        <w:div w:id="1386873960">
          <w:marLeft w:val="0"/>
          <w:marRight w:val="0"/>
          <w:marTop w:val="0"/>
          <w:marBottom w:val="0"/>
          <w:divBdr>
            <w:top w:val="none" w:sz="0" w:space="0" w:color="auto"/>
            <w:left w:val="none" w:sz="0" w:space="0" w:color="auto"/>
            <w:bottom w:val="none" w:sz="0" w:space="0" w:color="auto"/>
            <w:right w:val="none" w:sz="0" w:space="0" w:color="auto"/>
          </w:divBdr>
        </w:div>
        <w:div w:id="575943878">
          <w:marLeft w:val="0"/>
          <w:marRight w:val="0"/>
          <w:marTop w:val="0"/>
          <w:marBottom w:val="0"/>
          <w:divBdr>
            <w:top w:val="none" w:sz="0" w:space="0" w:color="auto"/>
            <w:left w:val="none" w:sz="0" w:space="0" w:color="auto"/>
            <w:bottom w:val="none" w:sz="0" w:space="0" w:color="auto"/>
            <w:right w:val="none" w:sz="0" w:space="0" w:color="auto"/>
          </w:divBdr>
          <w:divsChild>
            <w:div w:id="2081831850">
              <w:marLeft w:val="0"/>
              <w:marRight w:val="0"/>
              <w:marTop w:val="0"/>
              <w:marBottom w:val="360"/>
              <w:divBdr>
                <w:top w:val="none" w:sz="0" w:space="0" w:color="auto"/>
                <w:left w:val="none" w:sz="0" w:space="0" w:color="auto"/>
                <w:bottom w:val="none" w:sz="0" w:space="0" w:color="auto"/>
                <w:right w:val="none" w:sz="0" w:space="0" w:color="auto"/>
              </w:divBdr>
              <w:divsChild>
                <w:div w:id="195238922">
                  <w:marLeft w:val="0"/>
                  <w:marRight w:val="0"/>
                  <w:marTop w:val="0"/>
                  <w:marBottom w:val="0"/>
                  <w:divBdr>
                    <w:top w:val="none" w:sz="0" w:space="0" w:color="auto"/>
                    <w:left w:val="none" w:sz="0" w:space="0" w:color="auto"/>
                    <w:bottom w:val="none" w:sz="0" w:space="0" w:color="auto"/>
                    <w:right w:val="none" w:sz="0" w:space="0" w:color="auto"/>
                  </w:divBdr>
                </w:div>
                <w:div w:id="846750794">
                  <w:marLeft w:val="0"/>
                  <w:marRight w:val="0"/>
                  <w:marTop w:val="0"/>
                  <w:marBottom w:val="0"/>
                  <w:divBdr>
                    <w:top w:val="none" w:sz="0" w:space="0" w:color="auto"/>
                    <w:left w:val="none" w:sz="0" w:space="0" w:color="auto"/>
                    <w:bottom w:val="none" w:sz="0" w:space="0" w:color="auto"/>
                    <w:right w:val="none" w:sz="0" w:space="0" w:color="auto"/>
                  </w:divBdr>
                </w:div>
                <w:div w:id="1964117157">
                  <w:marLeft w:val="0"/>
                  <w:marRight w:val="0"/>
                  <w:marTop w:val="0"/>
                  <w:marBottom w:val="0"/>
                  <w:divBdr>
                    <w:top w:val="none" w:sz="0" w:space="0" w:color="auto"/>
                    <w:left w:val="none" w:sz="0" w:space="0" w:color="auto"/>
                    <w:bottom w:val="none" w:sz="0" w:space="0" w:color="auto"/>
                    <w:right w:val="none" w:sz="0" w:space="0" w:color="auto"/>
                  </w:divBdr>
                  <w:divsChild>
                    <w:div w:id="323051179">
                      <w:marLeft w:val="0"/>
                      <w:marRight w:val="0"/>
                      <w:marTop w:val="0"/>
                      <w:marBottom w:val="0"/>
                      <w:divBdr>
                        <w:top w:val="none" w:sz="0" w:space="0" w:color="auto"/>
                        <w:left w:val="none" w:sz="0" w:space="0" w:color="auto"/>
                        <w:bottom w:val="none" w:sz="0" w:space="0" w:color="auto"/>
                        <w:right w:val="none" w:sz="0" w:space="0" w:color="auto"/>
                      </w:divBdr>
                      <w:divsChild>
                        <w:div w:id="41633299">
                          <w:marLeft w:val="0"/>
                          <w:marRight w:val="0"/>
                          <w:marTop w:val="0"/>
                          <w:marBottom w:val="0"/>
                          <w:divBdr>
                            <w:top w:val="none" w:sz="0" w:space="0" w:color="auto"/>
                            <w:left w:val="none" w:sz="0" w:space="0" w:color="auto"/>
                            <w:bottom w:val="none" w:sz="0" w:space="0" w:color="auto"/>
                            <w:right w:val="none" w:sz="0" w:space="0" w:color="auto"/>
                          </w:divBdr>
                        </w:div>
                        <w:div w:id="1586962670">
                          <w:marLeft w:val="0"/>
                          <w:marRight w:val="0"/>
                          <w:marTop w:val="0"/>
                          <w:marBottom w:val="0"/>
                          <w:divBdr>
                            <w:top w:val="none" w:sz="0" w:space="0" w:color="auto"/>
                            <w:left w:val="none" w:sz="0" w:space="0" w:color="auto"/>
                            <w:bottom w:val="none" w:sz="0" w:space="0" w:color="auto"/>
                            <w:right w:val="none" w:sz="0" w:space="0" w:color="auto"/>
                          </w:divBdr>
                        </w:div>
                        <w:div w:id="1268192664">
                          <w:marLeft w:val="0"/>
                          <w:marRight w:val="0"/>
                          <w:marTop w:val="0"/>
                          <w:marBottom w:val="0"/>
                          <w:divBdr>
                            <w:top w:val="none" w:sz="0" w:space="0" w:color="auto"/>
                            <w:left w:val="none" w:sz="0" w:space="0" w:color="auto"/>
                            <w:bottom w:val="none" w:sz="0" w:space="0" w:color="auto"/>
                            <w:right w:val="none" w:sz="0" w:space="0" w:color="auto"/>
                          </w:divBdr>
                        </w:div>
                        <w:div w:id="17949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3">
                  <w:marLeft w:val="0"/>
                  <w:marRight w:val="0"/>
                  <w:marTop w:val="0"/>
                  <w:marBottom w:val="0"/>
                  <w:divBdr>
                    <w:top w:val="none" w:sz="0" w:space="0" w:color="auto"/>
                    <w:left w:val="none" w:sz="0" w:space="0" w:color="auto"/>
                    <w:bottom w:val="none" w:sz="0" w:space="0" w:color="auto"/>
                    <w:right w:val="none" w:sz="0" w:space="0" w:color="auto"/>
                  </w:divBdr>
                  <w:divsChild>
                    <w:div w:id="1878882956">
                      <w:marLeft w:val="0"/>
                      <w:marRight w:val="0"/>
                      <w:marTop w:val="0"/>
                      <w:marBottom w:val="0"/>
                      <w:divBdr>
                        <w:top w:val="none" w:sz="0" w:space="0" w:color="auto"/>
                        <w:left w:val="none" w:sz="0" w:space="0" w:color="auto"/>
                        <w:bottom w:val="none" w:sz="0" w:space="0" w:color="auto"/>
                        <w:right w:val="none" w:sz="0" w:space="0" w:color="auto"/>
                      </w:divBdr>
                      <w:divsChild>
                        <w:div w:id="725952386">
                          <w:marLeft w:val="0"/>
                          <w:marRight w:val="0"/>
                          <w:marTop w:val="0"/>
                          <w:marBottom w:val="0"/>
                          <w:divBdr>
                            <w:top w:val="none" w:sz="0" w:space="0" w:color="auto"/>
                            <w:left w:val="none" w:sz="0" w:space="0" w:color="auto"/>
                            <w:bottom w:val="none" w:sz="0" w:space="0" w:color="auto"/>
                            <w:right w:val="none" w:sz="0" w:space="0" w:color="auto"/>
                          </w:divBdr>
                        </w:div>
                        <w:div w:id="12165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5404">
                  <w:marLeft w:val="0"/>
                  <w:marRight w:val="0"/>
                  <w:marTop w:val="0"/>
                  <w:marBottom w:val="0"/>
                  <w:divBdr>
                    <w:top w:val="none" w:sz="0" w:space="0" w:color="auto"/>
                    <w:left w:val="none" w:sz="0" w:space="0" w:color="auto"/>
                    <w:bottom w:val="none" w:sz="0" w:space="0" w:color="auto"/>
                    <w:right w:val="none" w:sz="0" w:space="0" w:color="auto"/>
                  </w:divBdr>
                  <w:divsChild>
                    <w:div w:id="1073772720">
                      <w:marLeft w:val="0"/>
                      <w:marRight w:val="0"/>
                      <w:marTop w:val="0"/>
                      <w:marBottom w:val="0"/>
                      <w:divBdr>
                        <w:top w:val="none" w:sz="0" w:space="0" w:color="auto"/>
                        <w:left w:val="none" w:sz="0" w:space="0" w:color="auto"/>
                        <w:bottom w:val="none" w:sz="0" w:space="0" w:color="auto"/>
                        <w:right w:val="none" w:sz="0" w:space="0" w:color="auto"/>
                      </w:divBdr>
                      <w:divsChild>
                        <w:div w:id="516122199">
                          <w:marLeft w:val="0"/>
                          <w:marRight w:val="0"/>
                          <w:marTop w:val="0"/>
                          <w:marBottom w:val="0"/>
                          <w:divBdr>
                            <w:top w:val="none" w:sz="0" w:space="0" w:color="auto"/>
                            <w:left w:val="none" w:sz="0" w:space="0" w:color="auto"/>
                            <w:bottom w:val="none" w:sz="0" w:space="0" w:color="auto"/>
                            <w:right w:val="none" w:sz="0" w:space="0" w:color="auto"/>
                          </w:divBdr>
                        </w:div>
                        <w:div w:id="9828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86418">
              <w:marLeft w:val="0"/>
              <w:marRight w:val="0"/>
              <w:marTop w:val="0"/>
              <w:marBottom w:val="360"/>
              <w:divBdr>
                <w:top w:val="none" w:sz="0" w:space="0" w:color="auto"/>
                <w:left w:val="none" w:sz="0" w:space="0" w:color="auto"/>
                <w:bottom w:val="none" w:sz="0" w:space="0" w:color="auto"/>
                <w:right w:val="none" w:sz="0" w:space="0" w:color="auto"/>
              </w:divBdr>
              <w:divsChild>
                <w:div w:id="2050370959">
                  <w:marLeft w:val="0"/>
                  <w:marRight w:val="0"/>
                  <w:marTop w:val="0"/>
                  <w:marBottom w:val="0"/>
                  <w:divBdr>
                    <w:top w:val="none" w:sz="0" w:space="0" w:color="auto"/>
                    <w:left w:val="none" w:sz="0" w:space="0" w:color="auto"/>
                    <w:bottom w:val="none" w:sz="0" w:space="0" w:color="auto"/>
                    <w:right w:val="none" w:sz="0" w:space="0" w:color="auto"/>
                  </w:divBdr>
                </w:div>
                <w:div w:id="906651293">
                  <w:marLeft w:val="0"/>
                  <w:marRight w:val="0"/>
                  <w:marTop w:val="0"/>
                  <w:marBottom w:val="0"/>
                  <w:divBdr>
                    <w:top w:val="none" w:sz="0" w:space="0" w:color="auto"/>
                    <w:left w:val="none" w:sz="0" w:space="0" w:color="auto"/>
                    <w:bottom w:val="none" w:sz="0" w:space="0" w:color="auto"/>
                    <w:right w:val="none" w:sz="0" w:space="0" w:color="auto"/>
                  </w:divBdr>
                  <w:divsChild>
                    <w:div w:id="487131989">
                      <w:marLeft w:val="0"/>
                      <w:marRight w:val="0"/>
                      <w:marTop w:val="0"/>
                      <w:marBottom w:val="0"/>
                      <w:divBdr>
                        <w:top w:val="none" w:sz="0" w:space="0" w:color="auto"/>
                        <w:left w:val="none" w:sz="0" w:space="0" w:color="auto"/>
                        <w:bottom w:val="none" w:sz="0" w:space="0" w:color="auto"/>
                        <w:right w:val="none" w:sz="0" w:space="0" w:color="auto"/>
                      </w:divBdr>
                      <w:divsChild>
                        <w:div w:id="1672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1254">
                  <w:marLeft w:val="0"/>
                  <w:marRight w:val="0"/>
                  <w:marTop w:val="0"/>
                  <w:marBottom w:val="0"/>
                  <w:divBdr>
                    <w:top w:val="none" w:sz="0" w:space="0" w:color="auto"/>
                    <w:left w:val="none" w:sz="0" w:space="0" w:color="auto"/>
                    <w:bottom w:val="none" w:sz="0" w:space="0" w:color="auto"/>
                    <w:right w:val="none" w:sz="0" w:space="0" w:color="auto"/>
                  </w:divBdr>
                  <w:divsChild>
                    <w:div w:id="1808431732">
                      <w:marLeft w:val="0"/>
                      <w:marRight w:val="0"/>
                      <w:marTop w:val="0"/>
                      <w:marBottom w:val="0"/>
                      <w:divBdr>
                        <w:top w:val="none" w:sz="0" w:space="0" w:color="auto"/>
                        <w:left w:val="none" w:sz="0" w:space="0" w:color="auto"/>
                        <w:bottom w:val="none" w:sz="0" w:space="0" w:color="auto"/>
                        <w:right w:val="none" w:sz="0" w:space="0" w:color="auto"/>
                      </w:divBdr>
                      <w:divsChild>
                        <w:div w:id="1001081433">
                          <w:marLeft w:val="0"/>
                          <w:marRight w:val="0"/>
                          <w:marTop w:val="0"/>
                          <w:marBottom w:val="0"/>
                          <w:divBdr>
                            <w:top w:val="none" w:sz="0" w:space="0" w:color="auto"/>
                            <w:left w:val="none" w:sz="0" w:space="0" w:color="auto"/>
                            <w:bottom w:val="none" w:sz="0" w:space="0" w:color="auto"/>
                            <w:right w:val="none" w:sz="0" w:space="0" w:color="auto"/>
                          </w:divBdr>
                        </w:div>
                        <w:div w:id="15366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4332">
                  <w:marLeft w:val="0"/>
                  <w:marRight w:val="0"/>
                  <w:marTop w:val="0"/>
                  <w:marBottom w:val="0"/>
                  <w:divBdr>
                    <w:top w:val="none" w:sz="0" w:space="0" w:color="auto"/>
                    <w:left w:val="none" w:sz="0" w:space="0" w:color="auto"/>
                    <w:bottom w:val="none" w:sz="0" w:space="0" w:color="auto"/>
                    <w:right w:val="none" w:sz="0" w:space="0" w:color="auto"/>
                  </w:divBdr>
                  <w:divsChild>
                    <w:div w:id="1071463738">
                      <w:marLeft w:val="0"/>
                      <w:marRight w:val="0"/>
                      <w:marTop w:val="0"/>
                      <w:marBottom w:val="0"/>
                      <w:divBdr>
                        <w:top w:val="none" w:sz="0" w:space="0" w:color="auto"/>
                        <w:left w:val="none" w:sz="0" w:space="0" w:color="auto"/>
                        <w:bottom w:val="none" w:sz="0" w:space="0" w:color="auto"/>
                        <w:right w:val="none" w:sz="0" w:space="0" w:color="auto"/>
                      </w:divBdr>
                      <w:divsChild>
                        <w:div w:id="1142968408">
                          <w:marLeft w:val="0"/>
                          <w:marRight w:val="0"/>
                          <w:marTop w:val="0"/>
                          <w:marBottom w:val="0"/>
                          <w:divBdr>
                            <w:top w:val="none" w:sz="0" w:space="0" w:color="auto"/>
                            <w:left w:val="none" w:sz="0" w:space="0" w:color="auto"/>
                            <w:bottom w:val="none" w:sz="0" w:space="0" w:color="auto"/>
                            <w:right w:val="none" w:sz="0" w:space="0" w:color="auto"/>
                          </w:divBdr>
                        </w:div>
                        <w:div w:id="17122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71358">
          <w:marLeft w:val="0"/>
          <w:marRight w:val="0"/>
          <w:marTop w:val="0"/>
          <w:marBottom w:val="0"/>
          <w:divBdr>
            <w:top w:val="none" w:sz="0" w:space="0" w:color="auto"/>
            <w:left w:val="none" w:sz="0" w:space="0" w:color="auto"/>
            <w:bottom w:val="none" w:sz="0" w:space="0" w:color="auto"/>
            <w:right w:val="none" w:sz="0" w:space="0" w:color="auto"/>
          </w:divBdr>
        </w:div>
      </w:divsChild>
    </w:div>
    <w:div w:id="482963178">
      <w:bodyDiv w:val="1"/>
      <w:marLeft w:val="0"/>
      <w:marRight w:val="0"/>
      <w:marTop w:val="0"/>
      <w:marBottom w:val="0"/>
      <w:divBdr>
        <w:top w:val="none" w:sz="0" w:space="0" w:color="auto"/>
        <w:left w:val="none" w:sz="0" w:space="0" w:color="auto"/>
        <w:bottom w:val="none" w:sz="0" w:space="0" w:color="auto"/>
        <w:right w:val="none" w:sz="0" w:space="0" w:color="auto"/>
      </w:divBdr>
    </w:div>
    <w:div w:id="567374897">
      <w:bodyDiv w:val="1"/>
      <w:marLeft w:val="0"/>
      <w:marRight w:val="0"/>
      <w:marTop w:val="0"/>
      <w:marBottom w:val="0"/>
      <w:divBdr>
        <w:top w:val="none" w:sz="0" w:space="0" w:color="auto"/>
        <w:left w:val="none" w:sz="0" w:space="0" w:color="auto"/>
        <w:bottom w:val="none" w:sz="0" w:space="0" w:color="auto"/>
        <w:right w:val="none" w:sz="0" w:space="0" w:color="auto"/>
      </w:divBdr>
    </w:div>
    <w:div w:id="569002702">
      <w:bodyDiv w:val="1"/>
      <w:marLeft w:val="0"/>
      <w:marRight w:val="0"/>
      <w:marTop w:val="0"/>
      <w:marBottom w:val="0"/>
      <w:divBdr>
        <w:top w:val="none" w:sz="0" w:space="0" w:color="auto"/>
        <w:left w:val="none" w:sz="0" w:space="0" w:color="auto"/>
        <w:bottom w:val="none" w:sz="0" w:space="0" w:color="auto"/>
        <w:right w:val="none" w:sz="0" w:space="0" w:color="auto"/>
      </w:divBdr>
    </w:div>
    <w:div w:id="580262395">
      <w:bodyDiv w:val="1"/>
      <w:marLeft w:val="0"/>
      <w:marRight w:val="0"/>
      <w:marTop w:val="0"/>
      <w:marBottom w:val="0"/>
      <w:divBdr>
        <w:top w:val="none" w:sz="0" w:space="0" w:color="auto"/>
        <w:left w:val="none" w:sz="0" w:space="0" w:color="auto"/>
        <w:bottom w:val="none" w:sz="0" w:space="0" w:color="auto"/>
        <w:right w:val="none" w:sz="0" w:space="0" w:color="auto"/>
      </w:divBdr>
    </w:div>
    <w:div w:id="618297803">
      <w:bodyDiv w:val="1"/>
      <w:marLeft w:val="0"/>
      <w:marRight w:val="0"/>
      <w:marTop w:val="0"/>
      <w:marBottom w:val="0"/>
      <w:divBdr>
        <w:top w:val="none" w:sz="0" w:space="0" w:color="auto"/>
        <w:left w:val="none" w:sz="0" w:space="0" w:color="auto"/>
        <w:bottom w:val="none" w:sz="0" w:space="0" w:color="auto"/>
        <w:right w:val="none" w:sz="0" w:space="0" w:color="auto"/>
      </w:divBdr>
    </w:div>
    <w:div w:id="720786403">
      <w:bodyDiv w:val="1"/>
      <w:marLeft w:val="0"/>
      <w:marRight w:val="0"/>
      <w:marTop w:val="0"/>
      <w:marBottom w:val="0"/>
      <w:divBdr>
        <w:top w:val="none" w:sz="0" w:space="0" w:color="auto"/>
        <w:left w:val="none" w:sz="0" w:space="0" w:color="auto"/>
        <w:bottom w:val="none" w:sz="0" w:space="0" w:color="auto"/>
        <w:right w:val="none" w:sz="0" w:space="0" w:color="auto"/>
      </w:divBdr>
    </w:div>
    <w:div w:id="775098113">
      <w:bodyDiv w:val="1"/>
      <w:marLeft w:val="0"/>
      <w:marRight w:val="0"/>
      <w:marTop w:val="0"/>
      <w:marBottom w:val="0"/>
      <w:divBdr>
        <w:top w:val="none" w:sz="0" w:space="0" w:color="auto"/>
        <w:left w:val="none" w:sz="0" w:space="0" w:color="auto"/>
        <w:bottom w:val="none" w:sz="0" w:space="0" w:color="auto"/>
        <w:right w:val="none" w:sz="0" w:space="0" w:color="auto"/>
      </w:divBdr>
    </w:div>
    <w:div w:id="854610612">
      <w:bodyDiv w:val="1"/>
      <w:marLeft w:val="0"/>
      <w:marRight w:val="0"/>
      <w:marTop w:val="0"/>
      <w:marBottom w:val="0"/>
      <w:divBdr>
        <w:top w:val="none" w:sz="0" w:space="0" w:color="auto"/>
        <w:left w:val="none" w:sz="0" w:space="0" w:color="auto"/>
        <w:bottom w:val="none" w:sz="0" w:space="0" w:color="auto"/>
        <w:right w:val="none" w:sz="0" w:space="0" w:color="auto"/>
      </w:divBdr>
    </w:div>
    <w:div w:id="1035619647">
      <w:bodyDiv w:val="1"/>
      <w:marLeft w:val="0"/>
      <w:marRight w:val="0"/>
      <w:marTop w:val="0"/>
      <w:marBottom w:val="0"/>
      <w:divBdr>
        <w:top w:val="none" w:sz="0" w:space="0" w:color="auto"/>
        <w:left w:val="none" w:sz="0" w:space="0" w:color="auto"/>
        <w:bottom w:val="none" w:sz="0" w:space="0" w:color="auto"/>
        <w:right w:val="none" w:sz="0" w:space="0" w:color="auto"/>
      </w:divBdr>
    </w:div>
    <w:div w:id="1055130646">
      <w:bodyDiv w:val="1"/>
      <w:marLeft w:val="0"/>
      <w:marRight w:val="0"/>
      <w:marTop w:val="0"/>
      <w:marBottom w:val="0"/>
      <w:divBdr>
        <w:top w:val="none" w:sz="0" w:space="0" w:color="auto"/>
        <w:left w:val="none" w:sz="0" w:space="0" w:color="auto"/>
        <w:bottom w:val="none" w:sz="0" w:space="0" w:color="auto"/>
        <w:right w:val="none" w:sz="0" w:space="0" w:color="auto"/>
      </w:divBdr>
    </w:div>
    <w:div w:id="1101336183">
      <w:bodyDiv w:val="1"/>
      <w:marLeft w:val="0"/>
      <w:marRight w:val="0"/>
      <w:marTop w:val="0"/>
      <w:marBottom w:val="0"/>
      <w:divBdr>
        <w:top w:val="none" w:sz="0" w:space="0" w:color="auto"/>
        <w:left w:val="none" w:sz="0" w:space="0" w:color="auto"/>
        <w:bottom w:val="none" w:sz="0" w:space="0" w:color="auto"/>
        <w:right w:val="none" w:sz="0" w:space="0" w:color="auto"/>
      </w:divBdr>
    </w:div>
    <w:div w:id="1106729817">
      <w:bodyDiv w:val="1"/>
      <w:marLeft w:val="0"/>
      <w:marRight w:val="0"/>
      <w:marTop w:val="0"/>
      <w:marBottom w:val="0"/>
      <w:divBdr>
        <w:top w:val="none" w:sz="0" w:space="0" w:color="auto"/>
        <w:left w:val="none" w:sz="0" w:space="0" w:color="auto"/>
        <w:bottom w:val="none" w:sz="0" w:space="0" w:color="auto"/>
        <w:right w:val="none" w:sz="0" w:space="0" w:color="auto"/>
      </w:divBdr>
    </w:div>
    <w:div w:id="1120488294">
      <w:bodyDiv w:val="1"/>
      <w:marLeft w:val="0"/>
      <w:marRight w:val="0"/>
      <w:marTop w:val="0"/>
      <w:marBottom w:val="0"/>
      <w:divBdr>
        <w:top w:val="none" w:sz="0" w:space="0" w:color="auto"/>
        <w:left w:val="none" w:sz="0" w:space="0" w:color="auto"/>
        <w:bottom w:val="none" w:sz="0" w:space="0" w:color="auto"/>
        <w:right w:val="none" w:sz="0" w:space="0" w:color="auto"/>
      </w:divBdr>
      <w:divsChild>
        <w:div w:id="1679430285">
          <w:marLeft w:val="0"/>
          <w:marRight w:val="0"/>
          <w:marTop w:val="0"/>
          <w:marBottom w:val="0"/>
          <w:divBdr>
            <w:top w:val="none" w:sz="0" w:space="0" w:color="auto"/>
            <w:left w:val="none" w:sz="0" w:space="0" w:color="auto"/>
            <w:bottom w:val="none" w:sz="0" w:space="0" w:color="auto"/>
            <w:right w:val="none" w:sz="0" w:space="0" w:color="auto"/>
          </w:divBdr>
          <w:divsChild>
            <w:div w:id="1713650461">
              <w:marLeft w:val="0"/>
              <w:marRight w:val="0"/>
              <w:marTop w:val="0"/>
              <w:marBottom w:val="0"/>
              <w:divBdr>
                <w:top w:val="none" w:sz="0" w:space="0" w:color="auto"/>
                <w:left w:val="none" w:sz="0" w:space="0" w:color="auto"/>
                <w:bottom w:val="none" w:sz="0" w:space="0" w:color="auto"/>
                <w:right w:val="none" w:sz="0" w:space="0" w:color="auto"/>
              </w:divBdr>
              <w:divsChild>
                <w:div w:id="1240561008">
                  <w:marLeft w:val="0"/>
                  <w:marRight w:val="0"/>
                  <w:marTop w:val="0"/>
                  <w:marBottom w:val="0"/>
                  <w:divBdr>
                    <w:top w:val="none" w:sz="0" w:space="0" w:color="auto"/>
                    <w:left w:val="none" w:sz="0" w:space="0" w:color="auto"/>
                    <w:bottom w:val="none" w:sz="0" w:space="0" w:color="auto"/>
                    <w:right w:val="none" w:sz="0" w:space="0" w:color="auto"/>
                  </w:divBdr>
                </w:div>
              </w:divsChild>
            </w:div>
            <w:div w:id="1628318702">
              <w:marLeft w:val="0"/>
              <w:marRight w:val="0"/>
              <w:marTop w:val="0"/>
              <w:marBottom w:val="0"/>
              <w:divBdr>
                <w:top w:val="none" w:sz="0" w:space="0" w:color="auto"/>
                <w:left w:val="none" w:sz="0" w:space="0" w:color="auto"/>
                <w:bottom w:val="none" w:sz="0" w:space="0" w:color="auto"/>
                <w:right w:val="none" w:sz="0" w:space="0" w:color="auto"/>
              </w:divBdr>
              <w:divsChild>
                <w:div w:id="1385104330">
                  <w:marLeft w:val="0"/>
                  <w:marRight w:val="0"/>
                  <w:marTop w:val="0"/>
                  <w:marBottom w:val="0"/>
                  <w:divBdr>
                    <w:top w:val="none" w:sz="0" w:space="0" w:color="auto"/>
                    <w:left w:val="none" w:sz="0" w:space="0" w:color="auto"/>
                    <w:bottom w:val="none" w:sz="0" w:space="0" w:color="auto"/>
                    <w:right w:val="none" w:sz="0" w:space="0" w:color="auto"/>
                  </w:divBdr>
                </w:div>
                <w:div w:id="1554272211">
                  <w:marLeft w:val="0"/>
                  <w:marRight w:val="0"/>
                  <w:marTop w:val="0"/>
                  <w:marBottom w:val="0"/>
                  <w:divBdr>
                    <w:top w:val="none" w:sz="0" w:space="0" w:color="auto"/>
                    <w:left w:val="none" w:sz="0" w:space="0" w:color="auto"/>
                    <w:bottom w:val="none" w:sz="0" w:space="0" w:color="auto"/>
                    <w:right w:val="none" w:sz="0" w:space="0" w:color="auto"/>
                  </w:divBdr>
                </w:div>
              </w:divsChild>
            </w:div>
            <w:div w:id="1667981038">
              <w:marLeft w:val="0"/>
              <w:marRight w:val="0"/>
              <w:marTop w:val="0"/>
              <w:marBottom w:val="0"/>
              <w:divBdr>
                <w:top w:val="none" w:sz="0" w:space="0" w:color="auto"/>
                <w:left w:val="none" w:sz="0" w:space="0" w:color="auto"/>
                <w:bottom w:val="none" w:sz="0" w:space="0" w:color="auto"/>
                <w:right w:val="none" w:sz="0" w:space="0" w:color="auto"/>
              </w:divBdr>
              <w:divsChild>
                <w:div w:id="13714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1442">
      <w:bodyDiv w:val="1"/>
      <w:marLeft w:val="0"/>
      <w:marRight w:val="0"/>
      <w:marTop w:val="0"/>
      <w:marBottom w:val="0"/>
      <w:divBdr>
        <w:top w:val="none" w:sz="0" w:space="0" w:color="auto"/>
        <w:left w:val="none" w:sz="0" w:space="0" w:color="auto"/>
        <w:bottom w:val="none" w:sz="0" w:space="0" w:color="auto"/>
        <w:right w:val="none" w:sz="0" w:space="0" w:color="auto"/>
      </w:divBdr>
    </w:div>
    <w:div w:id="1281760373">
      <w:bodyDiv w:val="1"/>
      <w:marLeft w:val="0"/>
      <w:marRight w:val="0"/>
      <w:marTop w:val="0"/>
      <w:marBottom w:val="0"/>
      <w:divBdr>
        <w:top w:val="none" w:sz="0" w:space="0" w:color="auto"/>
        <w:left w:val="none" w:sz="0" w:space="0" w:color="auto"/>
        <w:bottom w:val="none" w:sz="0" w:space="0" w:color="auto"/>
        <w:right w:val="none" w:sz="0" w:space="0" w:color="auto"/>
      </w:divBdr>
      <w:divsChild>
        <w:div w:id="1698198063">
          <w:marLeft w:val="0"/>
          <w:marRight w:val="0"/>
          <w:marTop w:val="0"/>
          <w:marBottom w:val="0"/>
          <w:divBdr>
            <w:top w:val="none" w:sz="0" w:space="0" w:color="auto"/>
            <w:left w:val="none" w:sz="0" w:space="0" w:color="auto"/>
            <w:bottom w:val="none" w:sz="0" w:space="0" w:color="auto"/>
            <w:right w:val="none" w:sz="0" w:space="0" w:color="auto"/>
          </w:divBdr>
        </w:div>
        <w:div w:id="535503226">
          <w:marLeft w:val="0"/>
          <w:marRight w:val="0"/>
          <w:marTop w:val="0"/>
          <w:marBottom w:val="0"/>
          <w:divBdr>
            <w:top w:val="none" w:sz="0" w:space="0" w:color="auto"/>
            <w:left w:val="none" w:sz="0" w:space="0" w:color="auto"/>
            <w:bottom w:val="none" w:sz="0" w:space="0" w:color="auto"/>
            <w:right w:val="none" w:sz="0" w:space="0" w:color="auto"/>
          </w:divBdr>
        </w:div>
        <w:div w:id="1373383154">
          <w:marLeft w:val="0"/>
          <w:marRight w:val="0"/>
          <w:marTop w:val="0"/>
          <w:marBottom w:val="0"/>
          <w:divBdr>
            <w:top w:val="none" w:sz="0" w:space="0" w:color="auto"/>
            <w:left w:val="none" w:sz="0" w:space="0" w:color="auto"/>
            <w:bottom w:val="none" w:sz="0" w:space="0" w:color="auto"/>
            <w:right w:val="none" w:sz="0" w:space="0" w:color="auto"/>
          </w:divBdr>
        </w:div>
        <w:div w:id="929200586">
          <w:marLeft w:val="0"/>
          <w:marRight w:val="0"/>
          <w:marTop w:val="0"/>
          <w:marBottom w:val="0"/>
          <w:divBdr>
            <w:top w:val="none" w:sz="0" w:space="0" w:color="auto"/>
            <w:left w:val="none" w:sz="0" w:space="0" w:color="auto"/>
            <w:bottom w:val="none" w:sz="0" w:space="0" w:color="auto"/>
            <w:right w:val="none" w:sz="0" w:space="0" w:color="auto"/>
          </w:divBdr>
        </w:div>
        <w:div w:id="1641224957">
          <w:marLeft w:val="0"/>
          <w:marRight w:val="0"/>
          <w:marTop w:val="0"/>
          <w:marBottom w:val="0"/>
          <w:divBdr>
            <w:top w:val="none" w:sz="0" w:space="0" w:color="auto"/>
            <w:left w:val="none" w:sz="0" w:space="0" w:color="auto"/>
            <w:bottom w:val="none" w:sz="0" w:space="0" w:color="auto"/>
            <w:right w:val="none" w:sz="0" w:space="0" w:color="auto"/>
          </w:divBdr>
        </w:div>
        <w:div w:id="1672873606">
          <w:marLeft w:val="0"/>
          <w:marRight w:val="0"/>
          <w:marTop w:val="0"/>
          <w:marBottom w:val="0"/>
          <w:divBdr>
            <w:top w:val="none" w:sz="0" w:space="0" w:color="auto"/>
            <w:left w:val="none" w:sz="0" w:space="0" w:color="auto"/>
            <w:bottom w:val="none" w:sz="0" w:space="0" w:color="auto"/>
            <w:right w:val="none" w:sz="0" w:space="0" w:color="auto"/>
          </w:divBdr>
        </w:div>
        <w:div w:id="1158880108">
          <w:marLeft w:val="0"/>
          <w:marRight w:val="0"/>
          <w:marTop w:val="0"/>
          <w:marBottom w:val="0"/>
          <w:divBdr>
            <w:top w:val="none" w:sz="0" w:space="0" w:color="auto"/>
            <w:left w:val="none" w:sz="0" w:space="0" w:color="auto"/>
            <w:bottom w:val="none" w:sz="0" w:space="0" w:color="auto"/>
            <w:right w:val="none" w:sz="0" w:space="0" w:color="auto"/>
          </w:divBdr>
        </w:div>
        <w:div w:id="398095025">
          <w:marLeft w:val="0"/>
          <w:marRight w:val="0"/>
          <w:marTop w:val="0"/>
          <w:marBottom w:val="0"/>
          <w:divBdr>
            <w:top w:val="none" w:sz="0" w:space="0" w:color="auto"/>
            <w:left w:val="none" w:sz="0" w:space="0" w:color="auto"/>
            <w:bottom w:val="none" w:sz="0" w:space="0" w:color="auto"/>
            <w:right w:val="none" w:sz="0" w:space="0" w:color="auto"/>
          </w:divBdr>
        </w:div>
        <w:div w:id="577903710">
          <w:marLeft w:val="0"/>
          <w:marRight w:val="0"/>
          <w:marTop w:val="0"/>
          <w:marBottom w:val="0"/>
          <w:divBdr>
            <w:top w:val="none" w:sz="0" w:space="0" w:color="auto"/>
            <w:left w:val="none" w:sz="0" w:space="0" w:color="auto"/>
            <w:bottom w:val="none" w:sz="0" w:space="0" w:color="auto"/>
            <w:right w:val="none" w:sz="0" w:space="0" w:color="auto"/>
          </w:divBdr>
        </w:div>
        <w:div w:id="1626698634">
          <w:marLeft w:val="0"/>
          <w:marRight w:val="0"/>
          <w:marTop w:val="0"/>
          <w:marBottom w:val="0"/>
          <w:divBdr>
            <w:top w:val="none" w:sz="0" w:space="0" w:color="auto"/>
            <w:left w:val="none" w:sz="0" w:space="0" w:color="auto"/>
            <w:bottom w:val="none" w:sz="0" w:space="0" w:color="auto"/>
            <w:right w:val="none" w:sz="0" w:space="0" w:color="auto"/>
          </w:divBdr>
        </w:div>
        <w:div w:id="518737918">
          <w:marLeft w:val="0"/>
          <w:marRight w:val="0"/>
          <w:marTop w:val="0"/>
          <w:marBottom w:val="0"/>
          <w:divBdr>
            <w:top w:val="none" w:sz="0" w:space="0" w:color="auto"/>
            <w:left w:val="none" w:sz="0" w:space="0" w:color="auto"/>
            <w:bottom w:val="none" w:sz="0" w:space="0" w:color="auto"/>
            <w:right w:val="none" w:sz="0" w:space="0" w:color="auto"/>
          </w:divBdr>
        </w:div>
        <w:div w:id="1565139311">
          <w:marLeft w:val="0"/>
          <w:marRight w:val="0"/>
          <w:marTop w:val="0"/>
          <w:marBottom w:val="0"/>
          <w:divBdr>
            <w:top w:val="none" w:sz="0" w:space="0" w:color="auto"/>
            <w:left w:val="none" w:sz="0" w:space="0" w:color="auto"/>
            <w:bottom w:val="none" w:sz="0" w:space="0" w:color="auto"/>
            <w:right w:val="none" w:sz="0" w:space="0" w:color="auto"/>
          </w:divBdr>
        </w:div>
        <w:div w:id="911430848">
          <w:marLeft w:val="0"/>
          <w:marRight w:val="0"/>
          <w:marTop w:val="0"/>
          <w:marBottom w:val="0"/>
          <w:divBdr>
            <w:top w:val="none" w:sz="0" w:space="0" w:color="auto"/>
            <w:left w:val="none" w:sz="0" w:space="0" w:color="auto"/>
            <w:bottom w:val="none" w:sz="0" w:space="0" w:color="auto"/>
            <w:right w:val="none" w:sz="0" w:space="0" w:color="auto"/>
          </w:divBdr>
        </w:div>
        <w:div w:id="1617635070">
          <w:marLeft w:val="0"/>
          <w:marRight w:val="0"/>
          <w:marTop w:val="0"/>
          <w:marBottom w:val="0"/>
          <w:divBdr>
            <w:top w:val="none" w:sz="0" w:space="0" w:color="auto"/>
            <w:left w:val="none" w:sz="0" w:space="0" w:color="auto"/>
            <w:bottom w:val="none" w:sz="0" w:space="0" w:color="auto"/>
            <w:right w:val="none" w:sz="0" w:space="0" w:color="auto"/>
          </w:divBdr>
        </w:div>
        <w:div w:id="1859615970">
          <w:marLeft w:val="0"/>
          <w:marRight w:val="0"/>
          <w:marTop w:val="0"/>
          <w:marBottom w:val="0"/>
          <w:divBdr>
            <w:top w:val="none" w:sz="0" w:space="0" w:color="auto"/>
            <w:left w:val="none" w:sz="0" w:space="0" w:color="auto"/>
            <w:bottom w:val="none" w:sz="0" w:space="0" w:color="auto"/>
            <w:right w:val="none" w:sz="0" w:space="0" w:color="auto"/>
          </w:divBdr>
        </w:div>
        <w:div w:id="557517594">
          <w:marLeft w:val="0"/>
          <w:marRight w:val="0"/>
          <w:marTop w:val="0"/>
          <w:marBottom w:val="0"/>
          <w:divBdr>
            <w:top w:val="none" w:sz="0" w:space="0" w:color="auto"/>
            <w:left w:val="none" w:sz="0" w:space="0" w:color="auto"/>
            <w:bottom w:val="none" w:sz="0" w:space="0" w:color="auto"/>
            <w:right w:val="none" w:sz="0" w:space="0" w:color="auto"/>
          </w:divBdr>
        </w:div>
        <w:div w:id="1763404755">
          <w:marLeft w:val="0"/>
          <w:marRight w:val="0"/>
          <w:marTop w:val="0"/>
          <w:marBottom w:val="0"/>
          <w:divBdr>
            <w:top w:val="none" w:sz="0" w:space="0" w:color="auto"/>
            <w:left w:val="none" w:sz="0" w:space="0" w:color="auto"/>
            <w:bottom w:val="none" w:sz="0" w:space="0" w:color="auto"/>
            <w:right w:val="none" w:sz="0" w:space="0" w:color="auto"/>
          </w:divBdr>
        </w:div>
        <w:div w:id="546264739">
          <w:marLeft w:val="0"/>
          <w:marRight w:val="0"/>
          <w:marTop w:val="0"/>
          <w:marBottom w:val="0"/>
          <w:divBdr>
            <w:top w:val="none" w:sz="0" w:space="0" w:color="auto"/>
            <w:left w:val="none" w:sz="0" w:space="0" w:color="auto"/>
            <w:bottom w:val="none" w:sz="0" w:space="0" w:color="auto"/>
            <w:right w:val="none" w:sz="0" w:space="0" w:color="auto"/>
          </w:divBdr>
        </w:div>
        <w:div w:id="1151797949">
          <w:marLeft w:val="0"/>
          <w:marRight w:val="0"/>
          <w:marTop w:val="0"/>
          <w:marBottom w:val="0"/>
          <w:divBdr>
            <w:top w:val="none" w:sz="0" w:space="0" w:color="auto"/>
            <w:left w:val="none" w:sz="0" w:space="0" w:color="auto"/>
            <w:bottom w:val="none" w:sz="0" w:space="0" w:color="auto"/>
            <w:right w:val="none" w:sz="0" w:space="0" w:color="auto"/>
          </w:divBdr>
        </w:div>
        <w:div w:id="1269698456">
          <w:marLeft w:val="0"/>
          <w:marRight w:val="0"/>
          <w:marTop w:val="0"/>
          <w:marBottom w:val="0"/>
          <w:divBdr>
            <w:top w:val="none" w:sz="0" w:space="0" w:color="auto"/>
            <w:left w:val="none" w:sz="0" w:space="0" w:color="auto"/>
            <w:bottom w:val="none" w:sz="0" w:space="0" w:color="auto"/>
            <w:right w:val="none" w:sz="0" w:space="0" w:color="auto"/>
          </w:divBdr>
          <w:divsChild>
            <w:div w:id="1151022416">
              <w:marLeft w:val="0"/>
              <w:marRight w:val="0"/>
              <w:marTop w:val="0"/>
              <w:marBottom w:val="360"/>
              <w:divBdr>
                <w:top w:val="none" w:sz="0" w:space="0" w:color="auto"/>
                <w:left w:val="none" w:sz="0" w:space="0" w:color="auto"/>
                <w:bottom w:val="none" w:sz="0" w:space="0" w:color="auto"/>
                <w:right w:val="none" w:sz="0" w:space="0" w:color="auto"/>
              </w:divBdr>
              <w:divsChild>
                <w:div w:id="1888834088">
                  <w:marLeft w:val="0"/>
                  <w:marRight w:val="0"/>
                  <w:marTop w:val="0"/>
                  <w:marBottom w:val="0"/>
                  <w:divBdr>
                    <w:top w:val="none" w:sz="0" w:space="0" w:color="auto"/>
                    <w:left w:val="none" w:sz="0" w:space="0" w:color="auto"/>
                    <w:bottom w:val="none" w:sz="0" w:space="0" w:color="auto"/>
                    <w:right w:val="none" w:sz="0" w:space="0" w:color="auto"/>
                  </w:divBdr>
                </w:div>
                <w:div w:id="1446149292">
                  <w:marLeft w:val="0"/>
                  <w:marRight w:val="0"/>
                  <w:marTop w:val="0"/>
                  <w:marBottom w:val="0"/>
                  <w:divBdr>
                    <w:top w:val="none" w:sz="0" w:space="0" w:color="auto"/>
                    <w:left w:val="none" w:sz="0" w:space="0" w:color="auto"/>
                    <w:bottom w:val="none" w:sz="0" w:space="0" w:color="auto"/>
                    <w:right w:val="none" w:sz="0" w:space="0" w:color="auto"/>
                  </w:divBdr>
                </w:div>
                <w:div w:id="370351035">
                  <w:marLeft w:val="0"/>
                  <w:marRight w:val="0"/>
                  <w:marTop w:val="0"/>
                  <w:marBottom w:val="0"/>
                  <w:divBdr>
                    <w:top w:val="none" w:sz="0" w:space="0" w:color="auto"/>
                    <w:left w:val="none" w:sz="0" w:space="0" w:color="auto"/>
                    <w:bottom w:val="none" w:sz="0" w:space="0" w:color="auto"/>
                    <w:right w:val="none" w:sz="0" w:space="0" w:color="auto"/>
                  </w:divBdr>
                  <w:divsChild>
                    <w:div w:id="231047117">
                      <w:marLeft w:val="0"/>
                      <w:marRight w:val="0"/>
                      <w:marTop w:val="0"/>
                      <w:marBottom w:val="0"/>
                      <w:divBdr>
                        <w:top w:val="none" w:sz="0" w:space="0" w:color="auto"/>
                        <w:left w:val="none" w:sz="0" w:space="0" w:color="auto"/>
                        <w:bottom w:val="none" w:sz="0" w:space="0" w:color="auto"/>
                        <w:right w:val="none" w:sz="0" w:space="0" w:color="auto"/>
                      </w:divBdr>
                      <w:divsChild>
                        <w:div w:id="2103795344">
                          <w:marLeft w:val="0"/>
                          <w:marRight w:val="0"/>
                          <w:marTop w:val="0"/>
                          <w:marBottom w:val="0"/>
                          <w:divBdr>
                            <w:top w:val="none" w:sz="0" w:space="0" w:color="auto"/>
                            <w:left w:val="none" w:sz="0" w:space="0" w:color="auto"/>
                            <w:bottom w:val="none" w:sz="0" w:space="0" w:color="auto"/>
                            <w:right w:val="none" w:sz="0" w:space="0" w:color="auto"/>
                          </w:divBdr>
                        </w:div>
                        <w:div w:id="1310328108">
                          <w:marLeft w:val="0"/>
                          <w:marRight w:val="0"/>
                          <w:marTop w:val="0"/>
                          <w:marBottom w:val="0"/>
                          <w:divBdr>
                            <w:top w:val="none" w:sz="0" w:space="0" w:color="auto"/>
                            <w:left w:val="none" w:sz="0" w:space="0" w:color="auto"/>
                            <w:bottom w:val="none" w:sz="0" w:space="0" w:color="auto"/>
                            <w:right w:val="none" w:sz="0" w:space="0" w:color="auto"/>
                          </w:divBdr>
                        </w:div>
                        <w:div w:id="1821387194">
                          <w:marLeft w:val="0"/>
                          <w:marRight w:val="0"/>
                          <w:marTop w:val="0"/>
                          <w:marBottom w:val="0"/>
                          <w:divBdr>
                            <w:top w:val="none" w:sz="0" w:space="0" w:color="auto"/>
                            <w:left w:val="none" w:sz="0" w:space="0" w:color="auto"/>
                            <w:bottom w:val="none" w:sz="0" w:space="0" w:color="auto"/>
                            <w:right w:val="none" w:sz="0" w:space="0" w:color="auto"/>
                          </w:divBdr>
                        </w:div>
                        <w:div w:id="18056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1145">
                  <w:marLeft w:val="0"/>
                  <w:marRight w:val="0"/>
                  <w:marTop w:val="0"/>
                  <w:marBottom w:val="0"/>
                  <w:divBdr>
                    <w:top w:val="none" w:sz="0" w:space="0" w:color="auto"/>
                    <w:left w:val="none" w:sz="0" w:space="0" w:color="auto"/>
                    <w:bottom w:val="none" w:sz="0" w:space="0" w:color="auto"/>
                    <w:right w:val="none" w:sz="0" w:space="0" w:color="auto"/>
                  </w:divBdr>
                  <w:divsChild>
                    <w:div w:id="1410620846">
                      <w:marLeft w:val="0"/>
                      <w:marRight w:val="0"/>
                      <w:marTop w:val="0"/>
                      <w:marBottom w:val="0"/>
                      <w:divBdr>
                        <w:top w:val="none" w:sz="0" w:space="0" w:color="auto"/>
                        <w:left w:val="none" w:sz="0" w:space="0" w:color="auto"/>
                        <w:bottom w:val="none" w:sz="0" w:space="0" w:color="auto"/>
                        <w:right w:val="none" w:sz="0" w:space="0" w:color="auto"/>
                      </w:divBdr>
                      <w:divsChild>
                        <w:div w:id="1875339935">
                          <w:marLeft w:val="0"/>
                          <w:marRight w:val="0"/>
                          <w:marTop w:val="0"/>
                          <w:marBottom w:val="0"/>
                          <w:divBdr>
                            <w:top w:val="none" w:sz="0" w:space="0" w:color="auto"/>
                            <w:left w:val="none" w:sz="0" w:space="0" w:color="auto"/>
                            <w:bottom w:val="none" w:sz="0" w:space="0" w:color="auto"/>
                            <w:right w:val="none" w:sz="0" w:space="0" w:color="auto"/>
                          </w:divBdr>
                        </w:div>
                        <w:div w:id="2687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19714">
                  <w:marLeft w:val="0"/>
                  <w:marRight w:val="0"/>
                  <w:marTop w:val="0"/>
                  <w:marBottom w:val="0"/>
                  <w:divBdr>
                    <w:top w:val="none" w:sz="0" w:space="0" w:color="auto"/>
                    <w:left w:val="none" w:sz="0" w:space="0" w:color="auto"/>
                    <w:bottom w:val="none" w:sz="0" w:space="0" w:color="auto"/>
                    <w:right w:val="none" w:sz="0" w:space="0" w:color="auto"/>
                  </w:divBdr>
                  <w:divsChild>
                    <w:div w:id="782113169">
                      <w:marLeft w:val="0"/>
                      <w:marRight w:val="0"/>
                      <w:marTop w:val="0"/>
                      <w:marBottom w:val="0"/>
                      <w:divBdr>
                        <w:top w:val="none" w:sz="0" w:space="0" w:color="auto"/>
                        <w:left w:val="none" w:sz="0" w:space="0" w:color="auto"/>
                        <w:bottom w:val="none" w:sz="0" w:space="0" w:color="auto"/>
                        <w:right w:val="none" w:sz="0" w:space="0" w:color="auto"/>
                      </w:divBdr>
                      <w:divsChild>
                        <w:div w:id="63914801">
                          <w:marLeft w:val="0"/>
                          <w:marRight w:val="0"/>
                          <w:marTop w:val="0"/>
                          <w:marBottom w:val="0"/>
                          <w:divBdr>
                            <w:top w:val="none" w:sz="0" w:space="0" w:color="auto"/>
                            <w:left w:val="none" w:sz="0" w:space="0" w:color="auto"/>
                            <w:bottom w:val="none" w:sz="0" w:space="0" w:color="auto"/>
                            <w:right w:val="none" w:sz="0" w:space="0" w:color="auto"/>
                          </w:divBdr>
                        </w:div>
                        <w:div w:id="14001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5926">
              <w:marLeft w:val="0"/>
              <w:marRight w:val="0"/>
              <w:marTop w:val="0"/>
              <w:marBottom w:val="360"/>
              <w:divBdr>
                <w:top w:val="none" w:sz="0" w:space="0" w:color="auto"/>
                <w:left w:val="none" w:sz="0" w:space="0" w:color="auto"/>
                <w:bottom w:val="none" w:sz="0" w:space="0" w:color="auto"/>
                <w:right w:val="none" w:sz="0" w:space="0" w:color="auto"/>
              </w:divBdr>
              <w:divsChild>
                <w:div w:id="1265335796">
                  <w:marLeft w:val="0"/>
                  <w:marRight w:val="0"/>
                  <w:marTop w:val="0"/>
                  <w:marBottom w:val="0"/>
                  <w:divBdr>
                    <w:top w:val="none" w:sz="0" w:space="0" w:color="auto"/>
                    <w:left w:val="none" w:sz="0" w:space="0" w:color="auto"/>
                    <w:bottom w:val="none" w:sz="0" w:space="0" w:color="auto"/>
                    <w:right w:val="none" w:sz="0" w:space="0" w:color="auto"/>
                  </w:divBdr>
                </w:div>
                <w:div w:id="253055597">
                  <w:marLeft w:val="0"/>
                  <w:marRight w:val="0"/>
                  <w:marTop w:val="0"/>
                  <w:marBottom w:val="0"/>
                  <w:divBdr>
                    <w:top w:val="none" w:sz="0" w:space="0" w:color="auto"/>
                    <w:left w:val="none" w:sz="0" w:space="0" w:color="auto"/>
                    <w:bottom w:val="none" w:sz="0" w:space="0" w:color="auto"/>
                    <w:right w:val="none" w:sz="0" w:space="0" w:color="auto"/>
                  </w:divBdr>
                  <w:divsChild>
                    <w:div w:id="1964267199">
                      <w:marLeft w:val="0"/>
                      <w:marRight w:val="0"/>
                      <w:marTop w:val="0"/>
                      <w:marBottom w:val="0"/>
                      <w:divBdr>
                        <w:top w:val="none" w:sz="0" w:space="0" w:color="auto"/>
                        <w:left w:val="none" w:sz="0" w:space="0" w:color="auto"/>
                        <w:bottom w:val="none" w:sz="0" w:space="0" w:color="auto"/>
                        <w:right w:val="none" w:sz="0" w:space="0" w:color="auto"/>
                      </w:divBdr>
                      <w:divsChild>
                        <w:div w:id="4991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7028">
                  <w:marLeft w:val="0"/>
                  <w:marRight w:val="0"/>
                  <w:marTop w:val="0"/>
                  <w:marBottom w:val="0"/>
                  <w:divBdr>
                    <w:top w:val="none" w:sz="0" w:space="0" w:color="auto"/>
                    <w:left w:val="none" w:sz="0" w:space="0" w:color="auto"/>
                    <w:bottom w:val="none" w:sz="0" w:space="0" w:color="auto"/>
                    <w:right w:val="none" w:sz="0" w:space="0" w:color="auto"/>
                  </w:divBdr>
                  <w:divsChild>
                    <w:div w:id="35668620">
                      <w:marLeft w:val="0"/>
                      <w:marRight w:val="0"/>
                      <w:marTop w:val="0"/>
                      <w:marBottom w:val="0"/>
                      <w:divBdr>
                        <w:top w:val="none" w:sz="0" w:space="0" w:color="auto"/>
                        <w:left w:val="none" w:sz="0" w:space="0" w:color="auto"/>
                        <w:bottom w:val="none" w:sz="0" w:space="0" w:color="auto"/>
                        <w:right w:val="none" w:sz="0" w:space="0" w:color="auto"/>
                      </w:divBdr>
                      <w:divsChild>
                        <w:div w:id="1392383308">
                          <w:marLeft w:val="0"/>
                          <w:marRight w:val="0"/>
                          <w:marTop w:val="0"/>
                          <w:marBottom w:val="0"/>
                          <w:divBdr>
                            <w:top w:val="none" w:sz="0" w:space="0" w:color="auto"/>
                            <w:left w:val="none" w:sz="0" w:space="0" w:color="auto"/>
                            <w:bottom w:val="none" w:sz="0" w:space="0" w:color="auto"/>
                            <w:right w:val="none" w:sz="0" w:space="0" w:color="auto"/>
                          </w:divBdr>
                        </w:div>
                        <w:div w:id="2232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745">
                  <w:marLeft w:val="0"/>
                  <w:marRight w:val="0"/>
                  <w:marTop w:val="0"/>
                  <w:marBottom w:val="0"/>
                  <w:divBdr>
                    <w:top w:val="none" w:sz="0" w:space="0" w:color="auto"/>
                    <w:left w:val="none" w:sz="0" w:space="0" w:color="auto"/>
                    <w:bottom w:val="none" w:sz="0" w:space="0" w:color="auto"/>
                    <w:right w:val="none" w:sz="0" w:space="0" w:color="auto"/>
                  </w:divBdr>
                  <w:divsChild>
                    <w:div w:id="120420966">
                      <w:marLeft w:val="0"/>
                      <w:marRight w:val="0"/>
                      <w:marTop w:val="0"/>
                      <w:marBottom w:val="0"/>
                      <w:divBdr>
                        <w:top w:val="none" w:sz="0" w:space="0" w:color="auto"/>
                        <w:left w:val="none" w:sz="0" w:space="0" w:color="auto"/>
                        <w:bottom w:val="none" w:sz="0" w:space="0" w:color="auto"/>
                        <w:right w:val="none" w:sz="0" w:space="0" w:color="auto"/>
                      </w:divBdr>
                      <w:divsChild>
                        <w:div w:id="501505932">
                          <w:marLeft w:val="0"/>
                          <w:marRight w:val="0"/>
                          <w:marTop w:val="0"/>
                          <w:marBottom w:val="0"/>
                          <w:divBdr>
                            <w:top w:val="none" w:sz="0" w:space="0" w:color="auto"/>
                            <w:left w:val="none" w:sz="0" w:space="0" w:color="auto"/>
                            <w:bottom w:val="none" w:sz="0" w:space="0" w:color="auto"/>
                            <w:right w:val="none" w:sz="0" w:space="0" w:color="auto"/>
                          </w:divBdr>
                        </w:div>
                        <w:div w:id="4451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183451">
      <w:bodyDiv w:val="1"/>
      <w:marLeft w:val="0"/>
      <w:marRight w:val="0"/>
      <w:marTop w:val="0"/>
      <w:marBottom w:val="0"/>
      <w:divBdr>
        <w:top w:val="none" w:sz="0" w:space="0" w:color="auto"/>
        <w:left w:val="none" w:sz="0" w:space="0" w:color="auto"/>
        <w:bottom w:val="none" w:sz="0" w:space="0" w:color="auto"/>
        <w:right w:val="none" w:sz="0" w:space="0" w:color="auto"/>
      </w:divBdr>
    </w:div>
    <w:div w:id="1634408954">
      <w:bodyDiv w:val="1"/>
      <w:marLeft w:val="0"/>
      <w:marRight w:val="0"/>
      <w:marTop w:val="0"/>
      <w:marBottom w:val="0"/>
      <w:divBdr>
        <w:top w:val="none" w:sz="0" w:space="0" w:color="auto"/>
        <w:left w:val="none" w:sz="0" w:space="0" w:color="auto"/>
        <w:bottom w:val="none" w:sz="0" w:space="0" w:color="auto"/>
        <w:right w:val="none" w:sz="0" w:space="0" w:color="auto"/>
      </w:divBdr>
    </w:div>
    <w:div w:id="1693800893">
      <w:bodyDiv w:val="1"/>
      <w:marLeft w:val="0"/>
      <w:marRight w:val="0"/>
      <w:marTop w:val="0"/>
      <w:marBottom w:val="0"/>
      <w:divBdr>
        <w:top w:val="none" w:sz="0" w:space="0" w:color="auto"/>
        <w:left w:val="none" w:sz="0" w:space="0" w:color="auto"/>
        <w:bottom w:val="none" w:sz="0" w:space="0" w:color="auto"/>
        <w:right w:val="none" w:sz="0" w:space="0" w:color="auto"/>
      </w:divBdr>
    </w:div>
    <w:div w:id="1795441106">
      <w:bodyDiv w:val="1"/>
      <w:marLeft w:val="0"/>
      <w:marRight w:val="0"/>
      <w:marTop w:val="0"/>
      <w:marBottom w:val="0"/>
      <w:divBdr>
        <w:top w:val="none" w:sz="0" w:space="0" w:color="auto"/>
        <w:left w:val="none" w:sz="0" w:space="0" w:color="auto"/>
        <w:bottom w:val="none" w:sz="0" w:space="0" w:color="auto"/>
        <w:right w:val="none" w:sz="0" w:space="0" w:color="auto"/>
      </w:divBdr>
    </w:div>
    <w:div w:id="1892302013">
      <w:bodyDiv w:val="1"/>
      <w:marLeft w:val="0"/>
      <w:marRight w:val="0"/>
      <w:marTop w:val="0"/>
      <w:marBottom w:val="0"/>
      <w:divBdr>
        <w:top w:val="none" w:sz="0" w:space="0" w:color="auto"/>
        <w:left w:val="none" w:sz="0" w:space="0" w:color="auto"/>
        <w:bottom w:val="none" w:sz="0" w:space="0" w:color="auto"/>
        <w:right w:val="none" w:sz="0" w:space="0" w:color="auto"/>
      </w:divBdr>
    </w:div>
    <w:div w:id="1928462498">
      <w:bodyDiv w:val="1"/>
      <w:marLeft w:val="0"/>
      <w:marRight w:val="0"/>
      <w:marTop w:val="0"/>
      <w:marBottom w:val="0"/>
      <w:divBdr>
        <w:top w:val="none" w:sz="0" w:space="0" w:color="auto"/>
        <w:left w:val="none" w:sz="0" w:space="0" w:color="auto"/>
        <w:bottom w:val="none" w:sz="0" w:space="0" w:color="auto"/>
        <w:right w:val="none" w:sz="0" w:space="0" w:color="auto"/>
      </w:divBdr>
    </w:div>
    <w:div w:id="2112510699">
      <w:bodyDiv w:val="1"/>
      <w:marLeft w:val="0"/>
      <w:marRight w:val="0"/>
      <w:marTop w:val="0"/>
      <w:marBottom w:val="0"/>
      <w:divBdr>
        <w:top w:val="none" w:sz="0" w:space="0" w:color="auto"/>
        <w:left w:val="none" w:sz="0" w:space="0" w:color="auto"/>
        <w:bottom w:val="none" w:sz="0" w:space="0" w:color="auto"/>
        <w:right w:val="none" w:sz="0" w:space="0" w:color="auto"/>
      </w:divBdr>
    </w:div>
    <w:div w:id="2116553083">
      <w:bodyDiv w:val="1"/>
      <w:marLeft w:val="0"/>
      <w:marRight w:val="0"/>
      <w:marTop w:val="0"/>
      <w:marBottom w:val="0"/>
      <w:divBdr>
        <w:top w:val="none" w:sz="0" w:space="0" w:color="auto"/>
        <w:left w:val="none" w:sz="0" w:space="0" w:color="auto"/>
        <w:bottom w:val="none" w:sz="0" w:space="0" w:color="auto"/>
        <w:right w:val="none" w:sz="0" w:space="0" w:color="auto"/>
      </w:divBdr>
    </w:div>
    <w:div w:id="2125148317">
      <w:bodyDiv w:val="1"/>
      <w:marLeft w:val="0"/>
      <w:marRight w:val="0"/>
      <w:marTop w:val="0"/>
      <w:marBottom w:val="0"/>
      <w:divBdr>
        <w:top w:val="none" w:sz="0" w:space="0" w:color="auto"/>
        <w:left w:val="none" w:sz="0" w:space="0" w:color="auto"/>
        <w:bottom w:val="none" w:sz="0" w:space="0" w:color="auto"/>
        <w:right w:val="none" w:sz="0" w:space="0" w:color="auto"/>
      </w:divBdr>
    </w:div>
    <w:div w:id="2132556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ean.edu/media/discrimination-complaint-processing-form" TargetMode="External"/><Relationship Id="rId21" Type="http://schemas.openxmlformats.org/officeDocument/2006/relationships/hyperlink" Target="http://www.kean.edu/offices/counseling-center/counseling-services" TargetMode="External"/><Relationship Id="rId42" Type="http://schemas.openxmlformats.org/officeDocument/2006/relationships/hyperlink" Target="http://acachild.org/" TargetMode="External"/><Relationship Id="rId47" Type="http://schemas.openxmlformats.org/officeDocument/2006/relationships/hyperlink" Target="http://www.algbtic.org/" TargetMode="External"/><Relationship Id="rId63" Type="http://schemas.openxmlformats.org/officeDocument/2006/relationships/hyperlink" Target="http://kean.smartcatalogiq.com/en/2017-2018/Graduate-Catalog" TargetMode="External"/><Relationship Id="rId68" Type="http://schemas.openxmlformats.org/officeDocument/2006/relationships/hyperlink" Target="http://libguides.kean.edu/Library" TargetMode="External"/><Relationship Id="rId16" Type="http://schemas.openxmlformats.org/officeDocument/2006/relationships/hyperlink" Target="http://www.grad.kean.edu/counseling" TargetMode="External"/><Relationship Id="rId11" Type="http://schemas.openxmlformats.org/officeDocument/2006/relationships/hyperlink" Target="http://www.kean.edu" TargetMode="External"/><Relationship Id="rId24" Type="http://schemas.openxmlformats.org/officeDocument/2006/relationships/hyperlink" Target="https://www.kean.edu/media/affirmative-action-brochure" TargetMode="External"/><Relationship Id="rId32" Type="http://schemas.openxmlformats.org/officeDocument/2006/relationships/hyperlink" Target="https://www.kean.edu/offices/office-counseling-accessibility-alcohol-and-other-drug-services/office-accessibility-6" TargetMode="External"/><Relationship Id="rId37" Type="http://schemas.openxmlformats.org/officeDocument/2006/relationships/hyperlink" Target="http://www.njcounseling.org" TargetMode="External"/><Relationship Id="rId40" Type="http://schemas.openxmlformats.org/officeDocument/2006/relationships/hyperlink" Target="http://www.aadaweb.org/" TargetMode="External"/><Relationship Id="rId45" Type="http://schemas.openxmlformats.org/officeDocument/2006/relationships/hyperlink" Target="http://www.acesonline.net/" TargetMode="External"/><Relationship Id="rId53" Type="http://schemas.openxmlformats.org/officeDocument/2006/relationships/hyperlink" Target="http://counseling-csj.org/" TargetMode="External"/><Relationship Id="rId58" Type="http://schemas.openxmlformats.org/officeDocument/2006/relationships/hyperlink" Target="http://www.employmentcounseling.org/" TargetMode="External"/><Relationship Id="rId66" Type="http://schemas.openxmlformats.org/officeDocument/2006/relationships/hyperlink" Target="http://www.kean.edu/offices/research-and-sponsored-programs/irb-research-compliance" TargetMode="External"/><Relationship Id="rId74" Type="http://schemas.openxmlformats.org/officeDocument/2006/relationships/footer" Target="footer1.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kean.edu/offices/counseling-center/counseling-services" TargetMode="External"/><Relationship Id="rId19" Type="http://schemas.openxmlformats.org/officeDocument/2006/relationships/hyperlink" Target="http://www.kean.edu/media/academic-integrity-policy" TargetMode="External"/><Relationship Id="rId14" Type="http://schemas.openxmlformats.org/officeDocument/2006/relationships/hyperlink" Target="http://www.counseling.org" TargetMode="External"/><Relationship Id="rId22" Type="http://schemas.openxmlformats.org/officeDocument/2006/relationships/hyperlink" Target="http://www.kean.edu/policies/sexual-misconduct-policy" TargetMode="External"/><Relationship Id="rId27" Type="http://schemas.openxmlformats.org/officeDocument/2006/relationships/hyperlink" Target="tel:%28908%29737-3330" TargetMode="External"/><Relationship Id="rId30" Type="http://schemas.openxmlformats.org/officeDocument/2006/relationships/hyperlink" Target="https://www.kean.edu/offices/office-counseling-accessibility-alcohol-and-other-drug-services/office-accessibility" TargetMode="External"/><Relationship Id="rId35" Type="http://schemas.openxmlformats.org/officeDocument/2006/relationships/hyperlink" Target="http://www.njconsumeraffairs.gov/" TargetMode="External"/><Relationship Id="rId43" Type="http://schemas.openxmlformats.org/officeDocument/2006/relationships/hyperlink" Target="http://www.creativecounselor.org/" TargetMode="External"/><Relationship Id="rId48" Type="http://schemas.openxmlformats.org/officeDocument/2006/relationships/hyperlink" Target="https://multiculturalcounselingdevelopment.org/" TargetMode="External"/><Relationship Id="rId56" Type="http://schemas.openxmlformats.org/officeDocument/2006/relationships/hyperlink" Target="http://acegonline.org/" TargetMode="External"/><Relationship Id="rId64" Type="http://schemas.openxmlformats.org/officeDocument/2006/relationships/hyperlink" Target="http://www.kean.edu/offices/registrars-office/student-support-services" TargetMode="External"/><Relationship Id="rId69" Type="http://schemas.openxmlformats.org/officeDocument/2006/relationships/hyperlink" Target="http://www.kean.edu/offices/writing-center" TargetMode="External"/><Relationship Id="rId77"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www.aservic.org/"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kean.edu/offices/scholarships-services/graduate-scholarships" TargetMode="External"/><Relationship Id="rId17" Type="http://schemas.openxmlformats.org/officeDocument/2006/relationships/hyperlink" Target="http://www.kean.edu/offices/writing-center" TargetMode="External"/><Relationship Id="rId25" Type="http://schemas.openxmlformats.org/officeDocument/2006/relationships/hyperlink" Target="https://www.kean.edu/media/student-complaint-form" TargetMode="External"/><Relationship Id="rId33" Type="http://schemas.openxmlformats.org/officeDocument/2006/relationships/hyperlink" Target="http://grad.kean.edu/sites/default/files/Graduation%20Application-%20Oct%202017.pdf" TargetMode="External"/><Relationship Id="rId38" Type="http://schemas.openxmlformats.org/officeDocument/2006/relationships/hyperlink" Target="http://www.schoolcounselor.org" TargetMode="External"/><Relationship Id="rId46" Type="http://schemas.openxmlformats.org/officeDocument/2006/relationships/hyperlink" Target="http://afhc.camp9.org/" TargetMode="External"/><Relationship Id="rId59" Type="http://schemas.openxmlformats.org/officeDocument/2006/relationships/hyperlink" Target="https://www.iartc.org/" TargetMode="External"/><Relationship Id="rId67" Type="http://schemas.openxmlformats.org/officeDocument/2006/relationships/hyperlink" Target="http://www.kean.edu/academics/nathan-weiss-graduate-college" TargetMode="External"/><Relationship Id="rId20" Type="http://schemas.openxmlformats.org/officeDocument/2006/relationships/hyperlink" Target="http://www.kean.edu/offices/student-health-services/schedule-appointment" TargetMode="External"/><Relationship Id="rId41" Type="http://schemas.openxmlformats.org/officeDocument/2006/relationships/hyperlink" Target="http://aarc-counseling.org/" TargetMode="External"/><Relationship Id="rId54" Type="http://schemas.openxmlformats.org/officeDocument/2006/relationships/hyperlink" Target="http://www.iaaoc.org/" TargetMode="External"/><Relationship Id="rId62" Type="http://schemas.openxmlformats.org/officeDocument/2006/relationships/hyperlink" Target="mailto:ask_ced@kean.edu" TargetMode="External"/><Relationship Id="rId70" Type="http://schemas.openxmlformats.org/officeDocument/2006/relationships/hyperlink" Target="http://libanswers.kean.edu/"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bout.citiprogram.org/en/series/human-subjects-research-hsr/p" TargetMode="External"/><Relationship Id="rId23" Type="http://schemas.openxmlformats.org/officeDocument/2006/relationships/hyperlink" Target="https://www.kean.edu/offices/affirmative-action" TargetMode="External"/><Relationship Id="rId28" Type="http://schemas.openxmlformats.org/officeDocument/2006/relationships/hyperlink" Target="mailto:shawc@kean.edu" TargetMode="External"/><Relationship Id="rId36" Type="http://schemas.openxmlformats.org/officeDocument/2006/relationships/hyperlink" Target="http://www.counseling.org" TargetMode="External"/><Relationship Id="rId49" Type="http://schemas.openxmlformats.org/officeDocument/2006/relationships/hyperlink" Target="http://www.amhca.org/" TargetMode="External"/><Relationship Id="rId57" Type="http://schemas.openxmlformats.org/officeDocument/2006/relationships/hyperlink" Target="http://ncda.org/" TargetMode="External"/><Relationship Id="rId10" Type="http://schemas.openxmlformats.org/officeDocument/2006/relationships/hyperlink" Target="https://www.kean.edu/offices/student-accounting/tuition-and-fees-2021-2022" TargetMode="External"/><Relationship Id="rId31" Type="http://schemas.openxmlformats.org/officeDocument/2006/relationships/hyperlink" Target="mailto:accessibilityservices@kean.edu" TargetMode="External"/><Relationship Id="rId44" Type="http://schemas.openxmlformats.org/officeDocument/2006/relationships/hyperlink" Target="http://www.collegecounseling.org/" TargetMode="External"/><Relationship Id="rId52" Type="http://schemas.openxmlformats.org/officeDocument/2006/relationships/hyperlink" Target="http://www.asgw.org/" TargetMode="External"/><Relationship Id="rId60" Type="http://schemas.openxmlformats.org/officeDocument/2006/relationships/hyperlink" Target="https://www.counselingsexology.com/about" TargetMode="External"/><Relationship Id="rId65" Type="http://schemas.openxmlformats.org/officeDocument/2006/relationships/hyperlink" Target="http://www.kean.edu/offices/student-health-services" TargetMode="External"/><Relationship Id="rId73" Type="http://schemas.openxmlformats.org/officeDocument/2006/relationships/header" Target="header2.xml"/><Relationship Id="rId78"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jdisasterresponsecrisiscounselor.org" TargetMode="External"/><Relationship Id="rId13" Type="http://schemas.openxmlformats.org/officeDocument/2006/relationships/hyperlink" Target="http://www.kean.edu/about/our-mission)" TargetMode="External"/><Relationship Id="rId18" Type="http://schemas.openxmlformats.org/officeDocument/2006/relationships/hyperlink" Target="http://www.kean.edu/media/academic-integrity-policy" TargetMode="External"/><Relationship Id="rId39" Type="http://schemas.openxmlformats.org/officeDocument/2006/relationships/hyperlink" Target="http://www.njsca.org" TargetMode="External"/><Relationship Id="rId34" Type="http://schemas.openxmlformats.org/officeDocument/2006/relationships/hyperlink" Target="http://www.njconsumeraffairs.gov/pc" TargetMode="External"/><Relationship Id="rId50" Type="http://schemas.openxmlformats.org/officeDocument/2006/relationships/hyperlink" Target="http://www.arcaweb.org/" TargetMode="External"/><Relationship Id="rId55" Type="http://schemas.openxmlformats.org/officeDocument/2006/relationships/hyperlink" Target="http://www.iamfconline.org/"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bguides.kean.edu/Library/Hours" TargetMode="External"/><Relationship Id="rId2" Type="http://schemas.openxmlformats.org/officeDocument/2006/relationships/numbering" Target="numbering.xml"/><Relationship Id="rId29" Type="http://schemas.openxmlformats.org/officeDocument/2006/relationships/hyperlink" Target="http://www.kean.edu/offices/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37D8E-70B1-4EDF-9B8F-E54BEFD2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33763</Words>
  <Characters>192452</Characters>
  <Application>Microsoft Office Word</Application>
  <DocSecurity>0</DocSecurity>
  <Lines>1603</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Runte</dc:creator>
  <cp:keywords/>
  <dc:description/>
  <cp:lastModifiedBy>Lorena Caytuero</cp:lastModifiedBy>
  <cp:revision>2</cp:revision>
  <cp:lastPrinted>2021-11-06T21:55:00Z</cp:lastPrinted>
  <dcterms:created xsi:type="dcterms:W3CDTF">2021-11-15T17:09:00Z</dcterms:created>
  <dcterms:modified xsi:type="dcterms:W3CDTF">2021-11-15T17:09:00Z</dcterms:modified>
</cp:coreProperties>
</file>